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27DB8" w:rsidRPr="0096626B" w:rsidRDefault="00B27DB8" w:rsidP="00B27DB8">
      <w:pPr>
        <w:ind w:firstLine="0"/>
        <w:jc w:val="center"/>
        <w:rPr>
          <w:noProof/>
          <w:szCs w:val="24"/>
          <w:lang w:eastAsia="ru-RU"/>
        </w:rPr>
      </w:pPr>
      <w:bookmarkStart w:id="0" w:name="_Toc336876417"/>
    </w:p>
    <w:p w:rsidR="00B27DB8" w:rsidRPr="00C30497" w:rsidRDefault="00B27DB8" w:rsidP="00B27DB8">
      <w:pPr>
        <w:ind w:firstLine="0"/>
        <w:jc w:val="center"/>
        <w:rPr>
          <w:noProof/>
          <w:szCs w:val="24"/>
          <w:lang w:eastAsia="ru-RU"/>
        </w:rPr>
      </w:pPr>
    </w:p>
    <w:p w:rsidR="00B27DB8" w:rsidRPr="00C30497" w:rsidRDefault="00B27DB8" w:rsidP="00B27DB8">
      <w:pPr>
        <w:ind w:firstLine="0"/>
        <w:jc w:val="center"/>
        <w:rPr>
          <w:noProof/>
          <w:szCs w:val="24"/>
          <w:lang w:eastAsia="ru-RU"/>
        </w:rPr>
      </w:pPr>
    </w:p>
    <w:p w:rsidR="00B27DB8" w:rsidRPr="00C30497" w:rsidRDefault="00B27DB8" w:rsidP="00B27DB8">
      <w:pPr>
        <w:ind w:firstLine="0"/>
        <w:jc w:val="center"/>
        <w:rPr>
          <w:noProof/>
          <w:szCs w:val="24"/>
          <w:lang w:eastAsia="ru-RU"/>
        </w:rPr>
      </w:pPr>
    </w:p>
    <w:p w:rsidR="00B27DB8" w:rsidRPr="00C30497" w:rsidRDefault="00B27DB8" w:rsidP="00B27DB8">
      <w:pPr>
        <w:ind w:firstLine="0"/>
        <w:jc w:val="center"/>
        <w:rPr>
          <w:noProof/>
          <w:szCs w:val="24"/>
          <w:lang w:eastAsia="ru-RU"/>
        </w:rPr>
      </w:pPr>
    </w:p>
    <w:p w:rsidR="00B27DB8" w:rsidRPr="00C30497" w:rsidRDefault="00B27DB8" w:rsidP="00B27DB8">
      <w:pPr>
        <w:ind w:firstLine="0"/>
        <w:jc w:val="center"/>
        <w:rPr>
          <w:noProof/>
          <w:szCs w:val="24"/>
          <w:lang w:eastAsia="ru-RU"/>
        </w:rPr>
      </w:pPr>
    </w:p>
    <w:p w:rsidR="00B74CA0" w:rsidRDefault="00B74CA0" w:rsidP="00B27DB8">
      <w:pPr>
        <w:ind w:firstLine="0"/>
        <w:jc w:val="center"/>
        <w:rPr>
          <w:szCs w:val="24"/>
        </w:rPr>
      </w:pPr>
    </w:p>
    <w:p w:rsidR="00412A30" w:rsidRPr="00D54EF4" w:rsidRDefault="00412A30" w:rsidP="00B27DB8">
      <w:pPr>
        <w:ind w:firstLine="0"/>
        <w:jc w:val="center"/>
        <w:rPr>
          <w:szCs w:val="28"/>
        </w:rPr>
      </w:pPr>
    </w:p>
    <w:p w:rsidR="00412A30" w:rsidRPr="00D54EF4" w:rsidRDefault="00412A30" w:rsidP="00B27DB8">
      <w:pPr>
        <w:ind w:firstLine="0"/>
        <w:jc w:val="center"/>
        <w:rPr>
          <w:szCs w:val="28"/>
        </w:rPr>
      </w:pPr>
    </w:p>
    <w:p w:rsidR="00412A30" w:rsidRPr="00D54EF4" w:rsidRDefault="00412A30" w:rsidP="00B27DB8">
      <w:pPr>
        <w:ind w:firstLine="0"/>
        <w:jc w:val="center"/>
        <w:rPr>
          <w:szCs w:val="28"/>
        </w:rPr>
      </w:pPr>
    </w:p>
    <w:p w:rsidR="00412A30" w:rsidRPr="00D54EF4" w:rsidRDefault="00412A30" w:rsidP="00B27DB8">
      <w:pPr>
        <w:ind w:firstLine="0"/>
        <w:jc w:val="center"/>
        <w:rPr>
          <w:szCs w:val="28"/>
        </w:rPr>
      </w:pPr>
    </w:p>
    <w:p w:rsidR="00412A30" w:rsidRPr="00D54EF4" w:rsidRDefault="00412A30" w:rsidP="00B27DB8">
      <w:pPr>
        <w:ind w:firstLine="0"/>
        <w:jc w:val="center"/>
        <w:rPr>
          <w:szCs w:val="28"/>
        </w:rPr>
      </w:pPr>
    </w:p>
    <w:p w:rsidR="00412A30" w:rsidRPr="00D54EF4" w:rsidRDefault="00412A30" w:rsidP="00B27DB8">
      <w:pPr>
        <w:ind w:firstLine="0"/>
        <w:jc w:val="center"/>
        <w:rPr>
          <w:szCs w:val="28"/>
        </w:rPr>
      </w:pPr>
    </w:p>
    <w:p w:rsidR="00853189" w:rsidRPr="00D54EF4" w:rsidRDefault="00853189" w:rsidP="004003DB">
      <w:pPr>
        <w:ind w:firstLine="0"/>
        <w:jc w:val="center"/>
        <w:rPr>
          <w:rFonts w:eastAsiaTheme="minorHAnsi"/>
          <w:szCs w:val="28"/>
        </w:rPr>
      </w:pPr>
    </w:p>
    <w:p w:rsidR="00135241" w:rsidRPr="00111960" w:rsidRDefault="00115D4C" w:rsidP="004003DB">
      <w:pPr>
        <w:ind w:firstLine="0"/>
        <w:jc w:val="center"/>
        <w:rPr>
          <w:b/>
          <w:szCs w:val="24"/>
        </w:rPr>
      </w:pPr>
      <w:r w:rsidRPr="00111960">
        <w:rPr>
          <w:b/>
          <w:szCs w:val="24"/>
        </w:rPr>
        <w:t xml:space="preserve">Изменения в генеральный план </w:t>
      </w:r>
      <w:r w:rsidR="00003F4E" w:rsidRPr="00111960">
        <w:rPr>
          <w:b/>
          <w:szCs w:val="24"/>
        </w:rPr>
        <w:t xml:space="preserve"> </w:t>
      </w:r>
    </w:p>
    <w:p w:rsidR="00135241" w:rsidRPr="00111960" w:rsidRDefault="00003F4E" w:rsidP="004003DB">
      <w:pPr>
        <w:ind w:firstLine="0"/>
        <w:jc w:val="center"/>
        <w:rPr>
          <w:b/>
          <w:szCs w:val="24"/>
        </w:rPr>
      </w:pPr>
      <w:r w:rsidRPr="00111960">
        <w:rPr>
          <w:b/>
          <w:szCs w:val="24"/>
        </w:rPr>
        <w:t>муници</w:t>
      </w:r>
      <w:r w:rsidR="00486E57" w:rsidRPr="00111960">
        <w:rPr>
          <w:b/>
          <w:szCs w:val="24"/>
        </w:rPr>
        <w:t xml:space="preserve">пального образования </w:t>
      </w:r>
      <w:r w:rsidR="00E1094C">
        <w:rPr>
          <w:b/>
          <w:szCs w:val="24"/>
        </w:rPr>
        <w:t xml:space="preserve">«Вознесенское городское </w:t>
      </w:r>
      <w:r w:rsidRPr="00111960">
        <w:rPr>
          <w:b/>
          <w:szCs w:val="24"/>
        </w:rPr>
        <w:t xml:space="preserve">поселение </w:t>
      </w:r>
    </w:p>
    <w:p w:rsidR="003C2A61" w:rsidRPr="00111960" w:rsidRDefault="00E1094C" w:rsidP="004003DB">
      <w:pPr>
        <w:ind w:firstLine="0"/>
        <w:jc w:val="center"/>
        <w:rPr>
          <w:b/>
          <w:szCs w:val="24"/>
        </w:rPr>
      </w:pPr>
      <w:r>
        <w:rPr>
          <w:b/>
          <w:szCs w:val="24"/>
        </w:rPr>
        <w:t>Подпорожского</w:t>
      </w:r>
      <w:r w:rsidR="00A55FDF" w:rsidRPr="00111960">
        <w:rPr>
          <w:b/>
          <w:szCs w:val="24"/>
        </w:rPr>
        <w:t xml:space="preserve"> муниципального</w:t>
      </w:r>
      <w:r w:rsidR="003C2A61" w:rsidRPr="00111960">
        <w:rPr>
          <w:b/>
          <w:szCs w:val="24"/>
        </w:rPr>
        <w:t xml:space="preserve"> район</w:t>
      </w:r>
      <w:r w:rsidR="00A55FDF" w:rsidRPr="00111960">
        <w:rPr>
          <w:b/>
          <w:szCs w:val="24"/>
        </w:rPr>
        <w:t>а</w:t>
      </w:r>
      <w:r w:rsidR="003C2A61" w:rsidRPr="00111960">
        <w:rPr>
          <w:b/>
          <w:szCs w:val="24"/>
        </w:rPr>
        <w:t xml:space="preserve"> </w:t>
      </w:r>
    </w:p>
    <w:p w:rsidR="00135241" w:rsidRPr="00111960" w:rsidRDefault="00003F4E" w:rsidP="004003DB">
      <w:pPr>
        <w:ind w:firstLine="0"/>
        <w:jc w:val="center"/>
        <w:rPr>
          <w:b/>
          <w:szCs w:val="24"/>
        </w:rPr>
      </w:pPr>
      <w:r w:rsidRPr="00111960">
        <w:rPr>
          <w:b/>
          <w:szCs w:val="24"/>
        </w:rPr>
        <w:t>Ленинградской области</w:t>
      </w:r>
      <w:r w:rsidR="00E1094C">
        <w:rPr>
          <w:b/>
          <w:szCs w:val="24"/>
        </w:rPr>
        <w:t>»</w:t>
      </w:r>
    </w:p>
    <w:p w:rsidR="004003DB" w:rsidRPr="00E45ECE" w:rsidRDefault="00003F4E" w:rsidP="00115D4C">
      <w:pPr>
        <w:ind w:firstLine="0"/>
        <w:jc w:val="center"/>
        <w:rPr>
          <w:rFonts w:eastAsiaTheme="minorHAnsi"/>
          <w:szCs w:val="24"/>
        </w:rPr>
      </w:pPr>
      <w:r w:rsidRPr="00E45ECE">
        <w:rPr>
          <w:szCs w:val="24"/>
        </w:rPr>
        <w:t xml:space="preserve"> </w:t>
      </w:r>
    </w:p>
    <w:p w:rsidR="00B74CA0" w:rsidRPr="00E45ECE" w:rsidRDefault="00B74CA0" w:rsidP="00B27DB8">
      <w:pPr>
        <w:ind w:firstLine="0"/>
        <w:jc w:val="center"/>
        <w:rPr>
          <w:szCs w:val="24"/>
        </w:rPr>
      </w:pPr>
    </w:p>
    <w:p w:rsidR="00B27DB8" w:rsidRPr="00E45ECE" w:rsidRDefault="00B27DB8" w:rsidP="00B27DB8">
      <w:pPr>
        <w:ind w:firstLine="0"/>
        <w:jc w:val="center"/>
        <w:rPr>
          <w:szCs w:val="24"/>
        </w:rPr>
      </w:pPr>
    </w:p>
    <w:p w:rsidR="00B110AC" w:rsidRPr="00E45ECE" w:rsidRDefault="00B27DB8" w:rsidP="00B27DB8">
      <w:pPr>
        <w:ind w:firstLine="0"/>
        <w:jc w:val="center"/>
        <w:rPr>
          <w:szCs w:val="24"/>
        </w:rPr>
      </w:pPr>
      <w:r w:rsidRPr="00E45ECE">
        <w:rPr>
          <w:szCs w:val="24"/>
        </w:rPr>
        <w:t>Материалы по обоснованию</w:t>
      </w:r>
      <w:r w:rsidR="000D0417" w:rsidRPr="00E45ECE">
        <w:rPr>
          <w:szCs w:val="24"/>
        </w:rPr>
        <w:t xml:space="preserve"> </w:t>
      </w:r>
    </w:p>
    <w:p w:rsidR="00B27DB8" w:rsidRPr="00E45ECE" w:rsidRDefault="00B27DB8" w:rsidP="00B27DB8">
      <w:pPr>
        <w:ind w:firstLine="0"/>
        <w:jc w:val="center"/>
        <w:rPr>
          <w:szCs w:val="24"/>
        </w:rPr>
      </w:pPr>
    </w:p>
    <w:p w:rsidR="006E0DE1" w:rsidRPr="00E45ECE" w:rsidRDefault="006E0DE1" w:rsidP="00B27DB8">
      <w:pPr>
        <w:ind w:firstLine="0"/>
        <w:jc w:val="center"/>
        <w:rPr>
          <w:szCs w:val="24"/>
        </w:rPr>
      </w:pPr>
      <w:r w:rsidRPr="00E45ECE">
        <w:rPr>
          <w:szCs w:val="24"/>
        </w:rPr>
        <w:t>Пояснительная записка</w:t>
      </w:r>
    </w:p>
    <w:p w:rsidR="00412A30" w:rsidRPr="00E45ECE" w:rsidRDefault="00412A30" w:rsidP="00B27DB8">
      <w:pPr>
        <w:ind w:firstLine="0"/>
        <w:jc w:val="center"/>
        <w:rPr>
          <w:szCs w:val="24"/>
        </w:rPr>
      </w:pPr>
    </w:p>
    <w:p w:rsidR="00412A30" w:rsidRPr="00E45ECE" w:rsidRDefault="00412A30" w:rsidP="00B27DB8">
      <w:pPr>
        <w:ind w:firstLine="0"/>
        <w:jc w:val="center"/>
        <w:rPr>
          <w:szCs w:val="24"/>
        </w:rPr>
      </w:pPr>
    </w:p>
    <w:p w:rsidR="00412A30" w:rsidRPr="00E45ECE" w:rsidRDefault="00412A30" w:rsidP="00B27DB8">
      <w:pPr>
        <w:ind w:firstLine="0"/>
        <w:jc w:val="center"/>
        <w:rPr>
          <w:szCs w:val="24"/>
        </w:rPr>
      </w:pPr>
    </w:p>
    <w:p w:rsidR="00412A30" w:rsidRPr="00E45ECE" w:rsidRDefault="00412A30" w:rsidP="00B27DB8">
      <w:pPr>
        <w:ind w:firstLine="0"/>
        <w:jc w:val="center"/>
        <w:rPr>
          <w:szCs w:val="24"/>
        </w:rPr>
      </w:pPr>
    </w:p>
    <w:p w:rsidR="00506D6B" w:rsidRPr="00E45ECE" w:rsidRDefault="00506D6B" w:rsidP="00B27DB8">
      <w:pPr>
        <w:ind w:firstLine="0"/>
        <w:jc w:val="center"/>
        <w:rPr>
          <w:szCs w:val="24"/>
        </w:rPr>
      </w:pPr>
    </w:p>
    <w:p w:rsidR="00506D6B" w:rsidRPr="00E45ECE" w:rsidRDefault="00506D6B" w:rsidP="00B27DB8">
      <w:pPr>
        <w:ind w:firstLine="0"/>
        <w:jc w:val="center"/>
        <w:rPr>
          <w:szCs w:val="24"/>
        </w:rPr>
      </w:pPr>
    </w:p>
    <w:p w:rsidR="00506D6B" w:rsidRPr="00E45ECE" w:rsidRDefault="00506D6B" w:rsidP="00B27DB8">
      <w:pPr>
        <w:ind w:firstLine="0"/>
        <w:jc w:val="center"/>
        <w:rPr>
          <w:szCs w:val="24"/>
        </w:rPr>
      </w:pPr>
    </w:p>
    <w:p w:rsidR="00506D6B" w:rsidRPr="00E45ECE" w:rsidRDefault="00506D6B" w:rsidP="00B27DB8">
      <w:pPr>
        <w:ind w:firstLine="0"/>
        <w:jc w:val="center"/>
        <w:rPr>
          <w:szCs w:val="24"/>
        </w:rPr>
      </w:pPr>
    </w:p>
    <w:p w:rsidR="00412A30" w:rsidRPr="00E45ECE" w:rsidRDefault="00412A30" w:rsidP="00B27DB8">
      <w:pPr>
        <w:ind w:firstLine="0"/>
        <w:jc w:val="center"/>
        <w:rPr>
          <w:szCs w:val="24"/>
        </w:rPr>
      </w:pPr>
    </w:p>
    <w:p w:rsidR="00412A30" w:rsidRPr="00E45ECE" w:rsidRDefault="00412A30" w:rsidP="00B27DB8">
      <w:pPr>
        <w:ind w:firstLine="0"/>
        <w:jc w:val="center"/>
        <w:rPr>
          <w:szCs w:val="24"/>
        </w:rPr>
      </w:pPr>
    </w:p>
    <w:p w:rsidR="00412A30" w:rsidRPr="00E45ECE" w:rsidRDefault="00412A30" w:rsidP="00B27DB8">
      <w:pPr>
        <w:ind w:firstLine="0"/>
        <w:jc w:val="center"/>
        <w:rPr>
          <w:szCs w:val="24"/>
        </w:rPr>
      </w:pPr>
    </w:p>
    <w:p w:rsidR="007E15C9" w:rsidRPr="007E15C9" w:rsidRDefault="007E15C9" w:rsidP="007E15C9">
      <w:pPr>
        <w:tabs>
          <w:tab w:val="left" w:pos="9072"/>
        </w:tabs>
        <w:ind w:left="1134" w:firstLine="0"/>
        <w:jc w:val="left"/>
        <w:rPr>
          <w:bCs/>
          <w:szCs w:val="24"/>
        </w:rPr>
      </w:pPr>
      <w:r w:rsidRPr="007E15C9">
        <w:rPr>
          <w:bCs/>
          <w:szCs w:val="24"/>
        </w:rPr>
        <w:t>Генеральный директор</w:t>
      </w:r>
    </w:p>
    <w:p w:rsidR="007E15C9" w:rsidRPr="007E15C9" w:rsidRDefault="007E15C9" w:rsidP="007E15C9">
      <w:pPr>
        <w:tabs>
          <w:tab w:val="left" w:pos="7938"/>
        </w:tabs>
        <w:ind w:left="1418" w:hanging="284"/>
        <w:jc w:val="left"/>
        <w:rPr>
          <w:bCs/>
          <w:szCs w:val="24"/>
        </w:rPr>
      </w:pPr>
      <w:r w:rsidRPr="007E15C9">
        <w:rPr>
          <w:bCs/>
          <w:szCs w:val="24"/>
        </w:rPr>
        <w:t xml:space="preserve"> ООО «НИЦ ГеоГрад»</w:t>
      </w:r>
    </w:p>
    <w:p w:rsidR="007E15C9" w:rsidRPr="007E15C9" w:rsidRDefault="007E15C9" w:rsidP="007E15C9">
      <w:pPr>
        <w:tabs>
          <w:tab w:val="left" w:pos="7938"/>
        </w:tabs>
        <w:ind w:left="2410" w:right="707" w:firstLine="0"/>
        <w:jc w:val="right"/>
        <w:rPr>
          <w:szCs w:val="24"/>
        </w:rPr>
      </w:pPr>
      <w:r w:rsidRPr="007E15C9">
        <w:rPr>
          <w:bCs/>
          <w:szCs w:val="24"/>
        </w:rPr>
        <w:t>Б.Н. Безруков</w:t>
      </w:r>
    </w:p>
    <w:p w:rsidR="00412A30" w:rsidRPr="00E45ECE" w:rsidRDefault="00412A30" w:rsidP="00B27DB8">
      <w:pPr>
        <w:ind w:firstLine="0"/>
        <w:jc w:val="center"/>
        <w:rPr>
          <w:szCs w:val="24"/>
        </w:rPr>
      </w:pPr>
    </w:p>
    <w:p w:rsidR="00506D6B" w:rsidRPr="00E45ECE" w:rsidRDefault="00506D6B" w:rsidP="00506D6B">
      <w:pPr>
        <w:ind w:firstLine="0"/>
        <w:jc w:val="center"/>
        <w:rPr>
          <w:szCs w:val="24"/>
          <w:lang w:val="x-none"/>
        </w:rPr>
      </w:pPr>
    </w:p>
    <w:p w:rsidR="00506D6B" w:rsidRPr="00E45ECE" w:rsidRDefault="00506D6B" w:rsidP="00506D6B">
      <w:pPr>
        <w:ind w:firstLine="0"/>
        <w:jc w:val="center"/>
        <w:rPr>
          <w:szCs w:val="24"/>
          <w:lang w:val="x-none"/>
        </w:rPr>
      </w:pPr>
    </w:p>
    <w:p w:rsidR="009979F6" w:rsidRDefault="009979F6" w:rsidP="009979F6">
      <w:pPr>
        <w:ind w:firstLine="0"/>
        <w:jc w:val="center"/>
        <w:rPr>
          <w:szCs w:val="24"/>
        </w:rPr>
      </w:pPr>
    </w:p>
    <w:p w:rsidR="00840C5A" w:rsidRDefault="00840C5A" w:rsidP="009979F6">
      <w:pPr>
        <w:ind w:firstLine="0"/>
        <w:jc w:val="center"/>
        <w:rPr>
          <w:szCs w:val="24"/>
        </w:rPr>
      </w:pPr>
    </w:p>
    <w:p w:rsidR="00840C5A" w:rsidRDefault="00840C5A" w:rsidP="009979F6">
      <w:pPr>
        <w:ind w:firstLine="0"/>
        <w:jc w:val="center"/>
        <w:rPr>
          <w:szCs w:val="24"/>
        </w:rPr>
      </w:pPr>
    </w:p>
    <w:p w:rsidR="00840C5A" w:rsidRDefault="00840C5A" w:rsidP="009979F6">
      <w:pPr>
        <w:ind w:firstLine="0"/>
        <w:jc w:val="center"/>
        <w:rPr>
          <w:szCs w:val="24"/>
        </w:rPr>
      </w:pPr>
    </w:p>
    <w:p w:rsidR="00840C5A" w:rsidRDefault="00840C5A" w:rsidP="009979F6">
      <w:pPr>
        <w:ind w:firstLine="0"/>
        <w:jc w:val="center"/>
        <w:rPr>
          <w:szCs w:val="24"/>
        </w:rPr>
      </w:pPr>
    </w:p>
    <w:p w:rsidR="00840C5A" w:rsidRDefault="00840C5A" w:rsidP="009979F6">
      <w:pPr>
        <w:ind w:firstLine="0"/>
        <w:jc w:val="center"/>
        <w:rPr>
          <w:szCs w:val="24"/>
        </w:rPr>
      </w:pPr>
    </w:p>
    <w:p w:rsidR="00840C5A" w:rsidRDefault="00840C5A" w:rsidP="009979F6">
      <w:pPr>
        <w:ind w:firstLine="0"/>
        <w:jc w:val="center"/>
        <w:rPr>
          <w:szCs w:val="24"/>
        </w:rPr>
      </w:pPr>
    </w:p>
    <w:p w:rsidR="00840C5A" w:rsidRPr="00E45ECE" w:rsidRDefault="00840C5A" w:rsidP="009979F6">
      <w:pPr>
        <w:ind w:firstLine="0"/>
        <w:jc w:val="center"/>
        <w:rPr>
          <w:szCs w:val="24"/>
        </w:rPr>
      </w:pPr>
    </w:p>
    <w:p w:rsidR="00506D6B" w:rsidRPr="00E45ECE" w:rsidRDefault="00506D6B" w:rsidP="00506D6B">
      <w:pPr>
        <w:ind w:firstLine="0"/>
        <w:jc w:val="center"/>
        <w:rPr>
          <w:szCs w:val="24"/>
        </w:rPr>
      </w:pPr>
    </w:p>
    <w:p w:rsidR="00506D6B" w:rsidRPr="00E45ECE" w:rsidRDefault="00853BA7" w:rsidP="00506D6B">
      <w:pPr>
        <w:ind w:firstLine="0"/>
        <w:jc w:val="center"/>
        <w:rPr>
          <w:szCs w:val="24"/>
        </w:rPr>
      </w:pPr>
      <w:r>
        <w:rPr>
          <w:szCs w:val="24"/>
        </w:rPr>
        <w:t>Санкт-Петербург</w:t>
      </w:r>
      <w:r w:rsidR="00E1094C">
        <w:rPr>
          <w:szCs w:val="24"/>
        </w:rPr>
        <w:t xml:space="preserve"> – Вознесение</w:t>
      </w:r>
    </w:p>
    <w:p w:rsidR="00412A30" w:rsidRPr="00E45ECE" w:rsidRDefault="00993032" w:rsidP="009979F6">
      <w:pPr>
        <w:ind w:firstLine="0"/>
        <w:jc w:val="center"/>
        <w:rPr>
          <w:szCs w:val="24"/>
        </w:rPr>
      </w:pPr>
      <w:r w:rsidRPr="00E45ECE">
        <w:rPr>
          <w:szCs w:val="24"/>
        </w:rPr>
        <w:t>2018</w:t>
      </w:r>
    </w:p>
    <w:p w:rsidR="007E15C9" w:rsidRDefault="007E15C9">
      <w:pPr>
        <w:ind w:firstLine="0"/>
        <w:jc w:val="left"/>
        <w:rPr>
          <w:szCs w:val="24"/>
        </w:rPr>
      </w:pPr>
      <w:r>
        <w:rPr>
          <w:szCs w:val="24"/>
        </w:rPr>
        <w:br w:type="page"/>
      </w:r>
    </w:p>
    <w:sdt>
      <w:sdtPr>
        <w:rPr>
          <w:b w:val="0"/>
          <w:bCs w:val="0"/>
          <w:szCs w:val="22"/>
          <w:lang w:val="ru-RU"/>
        </w:rPr>
        <w:id w:val="-1840384011"/>
        <w:docPartObj>
          <w:docPartGallery w:val="Table of Contents"/>
          <w:docPartUnique/>
        </w:docPartObj>
      </w:sdtPr>
      <w:sdtEndPr/>
      <w:sdtContent>
        <w:p w:rsidR="00A6291C" w:rsidRPr="00E07D1F" w:rsidRDefault="00A6291C" w:rsidP="00A6291C">
          <w:pPr>
            <w:pStyle w:val="af7"/>
            <w:jc w:val="center"/>
            <w:rPr>
              <w:b w:val="0"/>
            </w:rPr>
          </w:pPr>
          <w:r w:rsidRPr="00E07D1F">
            <w:rPr>
              <w:b w:val="0"/>
              <w:lang w:val="ru-RU"/>
            </w:rPr>
            <w:t>Оглавление</w:t>
          </w:r>
        </w:p>
        <w:p w:rsidR="00EF4B38" w:rsidRPr="00EF4B38" w:rsidRDefault="00A6291C">
          <w:pPr>
            <w:pStyle w:val="14"/>
            <w:rPr>
              <w:rFonts w:asciiTheme="minorHAnsi" w:eastAsiaTheme="minorEastAsia" w:hAnsiTheme="minorHAnsi" w:cstheme="minorBidi"/>
              <w:bCs w:val="0"/>
              <w:noProof/>
              <w:sz w:val="22"/>
              <w:szCs w:val="22"/>
              <w:lang w:eastAsia="ru-RU"/>
            </w:rPr>
          </w:pPr>
          <w:r w:rsidRPr="00F66A8C">
            <w:fldChar w:fldCharType="begin"/>
          </w:r>
          <w:r w:rsidRPr="00F66A8C">
            <w:instrText xml:space="preserve"> TOC \o "1-3" \h \z \u </w:instrText>
          </w:r>
          <w:r w:rsidRPr="00F66A8C">
            <w:fldChar w:fldCharType="separate"/>
          </w:r>
          <w:hyperlink w:anchor="_Toc517188198" w:history="1">
            <w:r w:rsidR="00EF4B38" w:rsidRPr="00EF4B38">
              <w:rPr>
                <w:rStyle w:val="aff0"/>
                <w:noProof/>
              </w:rPr>
              <w:t>Список сокращений</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_Toc517188198 \h </w:instrText>
            </w:r>
            <w:r w:rsidR="00EF4B38" w:rsidRPr="00EF4B38">
              <w:rPr>
                <w:noProof/>
                <w:webHidden/>
              </w:rPr>
            </w:r>
            <w:r w:rsidR="00EF4B38" w:rsidRPr="00EF4B38">
              <w:rPr>
                <w:noProof/>
                <w:webHidden/>
              </w:rPr>
              <w:fldChar w:fldCharType="separate"/>
            </w:r>
            <w:r w:rsidR="00EF4B38" w:rsidRPr="00EF4B38">
              <w:rPr>
                <w:noProof/>
                <w:webHidden/>
              </w:rPr>
              <w:t>3</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199" w:history="1">
            <w:r w:rsidR="00EF4B38" w:rsidRPr="00EF4B38">
              <w:rPr>
                <w:rStyle w:val="aff0"/>
                <w:noProof/>
              </w:rPr>
              <w:t>Состав проекта изменений в генеральный план муниципального образования «Вознесенское городское поселение Подпорожского муниципального района Ленинградской области»</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_Toc517188199 \h </w:instrText>
            </w:r>
            <w:r w:rsidR="00EF4B38" w:rsidRPr="00EF4B38">
              <w:rPr>
                <w:noProof/>
                <w:webHidden/>
              </w:rPr>
            </w:r>
            <w:r w:rsidR="00EF4B38" w:rsidRPr="00EF4B38">
              <w:rPr>
                <w:noProof/>
                <w:webHidden/>
              </w:rPr>
              <w:fldChar w:fldCharType="separate"/>
            </w:r>
            <w:r w:rsidR="00EF4B38" w:rsidRPr="00EF4B38">
              <w:rPr>
                <w:noProof/>
                <w:webHidden/>
              </w:rPr>
              <w:t>4</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00" w:history="1">
            <w:r w:rsidR="00EF4B38" w:rsidRPr="00EF4B38">
              <w:rPr>
                <w:rStyle w:val="aff0"/>
                <w:noProof/>
              </w:rPr>
              <w:t>1.</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Общие сведения об изменениях в генеральный план муниципального образования «Вознесенское городское поселение Подпорожского муниципального района Ленинградской области»</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_Toc517188200 \h </w:instrText>
            </w:r>
            <w:r w:rsidR="00EF4B38" w:rsidRPr="00EF4B38">
              <w:rPr>
                <w:noProof/>
                <w:webHidden/>
              </w:rPr>
            </w:r>
            <w:r w:rsidR="00EF4B38" w:rsidRPr="00EF4B38">
              <w:rPr>
                <w:noProof/>
                <w:webHidden/>
              </w:rPr>
              <w:fldChar w:fldCharType="separate"/>
            </w:r>
            <w:r w:rsidR="00EF4B38" w:rsidRPr="00EF4B38">
              <w:rPr>
                <w:noProof/>
                <w:webHidden/>
              </w:rPr>
              <w:t>5</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01" w:history="1">
            <w:r w:rsidR="00EF4B38" w:rsidRPr="00EF4B38">
              <w:rPr>
                <w:rStyle w:val="aff0"/>
                <w:noProof/>
              </w:rPr>
              <w:t>1.1.</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Наименование муниципального образования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_Toc517188201 \h </w:instrText>
            </w:r>
            <w:r w:rsidR="00EF4B38" w:rsidRPr="00EF4B38">
              <w:rPr>
                <w:noProof/>
                <w:webHidden/>
              </w:rPr>
            </w:r>
            <w:r w:rsidR="00EF4B38" w:rsidRPr="00EF4B38">
              <w:rPr>
                <w:noProof/>
                <w:webHidden/>
              </w:rPr>
              <w:fldChar w:fldCharType="separate"/>
            </w:r>
            <w:r w:rsidR="00EF4B38" w:rsidRPr="00EF4B38">
              <w:rPr>
                <w:noProof/>
                <w:webHidden/>
              </w:rPr>
              <w:t>5</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02" w:history="1">
            <w:r w:rsidR="00EF4B38" w:rsidRPr="00EF4B38">
              <w:rPr>
                <w:rStyle w:val="aff0"/>
                <w:noProof/>
              </w:rPr>
              <w:t>1.2.</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Нормативно-правовая и методическая база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_Toc517188202 \h </w:instrText>
            </w:r>
            <w:r w:rsidR="00EF4B38" w:rsidRPr="00EF4B38">
              <w:rPr>
                <w:noProof/>
                <w:webHidden/>
              </w:rPr>
            </w:r>
            <w:r w:rsidR="00EF4B38" w:rsidRPr="00EF4B38">
              <w:rPr>
                <w:noProof/>
                <w:webHidden/>
              </w:rPr>
              <w:fldChar w:fldCharType="separate"/>
            </w:r>
            <w:r w:rsidR="00EF4B38" w:rsidRPr="00EF4B38">
              <w:rPr>
                <w:noProof/>
                <w:webHidden/>
              </w:rPr>
              <w:t>5</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03" w:history="1">
            <w:r w:rsidR="00EF4B38" w:rsidRPr="00EF4B38">
              <w:rPr>
                <w:rStyle w:val="aff0"/>
                <w:noProof/>
              </w:rPr>
              <w:t>2.</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Инженерные изыскания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_Toc517188203 \h </w:instrText>
            </w:r>
            <w:r w:rsidR="00EF4B38" w:rsidRPr="00EF4B38">
              <w:rPr>
                <w:noProof/>
                <w:webHidden/>
              </w:rPr>
            </w:r>
            <w:r w:rsidR="00EF4B38" w:rsidRPr="00EF4B38">
              <w:rPr>
                <w:noProof/>
                <w:webHidden/>
              </w:rPr>
              <w:fldChar w:fldCharType="separate"/>
            </w:r>
            <w:r w:rsidR="00EF4B38" w:rsidRPr="00EF4B38">
              <w:rPr>
                <w:noProof/>
                <w:webHidden/>
              </w:rPr>
              <w:t>7</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04" w:history="1">
            <w:r w:rsidR="00EF4B38" w:rsidRPr="00EF4B38">
              <w:rPr>
                <w:rStyle w:val="aff0"/>
                <w:noProof/>
              </w:rPr>
              <w:t>2.1.</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Инженерно-геодезические изыскания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_Toc517188204 \h </w:instrText>
            </w:r>
            <w:r w:rsidR="00EF4B38" w:rsidRPr="00EF4B38">
              <w:rPr>
                <w:noProof/>
                <w:webHidden/>
              </w:rPr>
            </w:r>
            <w:r w:rsidR="00EF4B38" w:rsidRPr="00EF4B38">
              <w:rPr>
                <w:noProof/>
                <w:webHidden/>
              </w:rPr>
              <w:fldChar w:fldCharType="separate"/>
            </w:r>
            <w:r w:rsidR="00EF4B38" w:rsidRPr="00EF4B38">
              <w:rPr>
                <w:noProof/>
                <w:webHidden/>
              </w:rPr>
              <w:t>7</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05" w:history="1">
            <w:r w:rsidR="00EF4B38" w:rsidRPr="00EF4B38">
              <w:rPr>
                <w:rStyle w:val="aff0"/>
                <w:noProof/>
              </w:rPr>
              <w:t>2.2.</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Инженерно-гидрометеорологические изыскания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_Toc517188205 \h </w:instrText>
            </w:r>
            <w:r w:rsidR="00EF4B38" w:rsidRPr="00EF4B38">
              <w:rPr>
                <w:noProof/>
                <w:webHidden/>
              </w:rPr>
            </w:r>
            <w:r w:rsidR="00EF4B38" w:rsidRPr="00EF4B38">
              <w:rPr>
                <w:noProof/>
                <w:webHidden/>
              </w:rPr>
              <w:fldChar w:fldCharType="separate"/>
            </w:r>
            <w:r w:rsidR="00EF4B38" w:rsidRPr="00EF4B38">
              <w:rPr>
                <w:noProof/>
                <w:webHidden/>
              </w:rPr>
              <w:t>7</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06" w:history="1">
            <w:r w:rsidR="00EF4B38" w:rsidRPr="00EF4B38">
              <w:rPr>
                <w:rStyle w:val="aff0"/>
                <w:noProof/>
              </w:rPr>
              <w:t>2.3.</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Инженерно-геологические и инженерно-экологические изыскания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_Toc517188206 \h </w:instrText>
            </w:r>
            <w:r w:rsidR="00EF4B38" w:rsidRPr="00EF4B38">
              <w:rPr>
                <w:noProof/>
                <w:webHidden/>
              </w:rPr>
            </w:r>
            <w:r w:rsidR="00EF4B38" w:rsidRPr="00EF4B38">
              <w:rPr>
                <w:noProof/>
                <w:webHidden/>
              </w:rPr>
              <w:fldChar w:fldCharType="separate"/>
            </w:r>
            <w:r w:rsidR="00EF4B38" w:rsidRPr="00EF4B38">
              <w:rPr>
                <w:noProof/>
                <w:webHidden/>
              </w:rPr>
              <w:t>7</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07" w:history="1">
            <w:r w:rsidR="00EF4B38" w:rsidRPr="00EF4B38">
              <w:rPr>
                <w:rStyle w:val="aff0"/>
                <w:noProof/>
              </w:rPr>
              <w:t>3.</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Граница проектирования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_Toc517188207 \h </w:instrText>
            </w:r>
            <w:r w:rsidR="00EF4B38" w:rsidRPr="00EF4B38">
              <w:rPr>
                <w:noProof/>
                <w:webHidden/>
              </w:rPr>
            </w:r>
            <w:r w:rsidR="00EF4B38" w:rsidRPr="00EF4B38">
              <w:rPr>
                <w:noProof/>
                <w:webHidden/>
              </w:rPr>
              <w:fldChar w:fldCharType="separate"/>
            </w:r>
            <w:r w:rsidR="00EF4B38" w:rsidRPr="00EF4B38">
              <w:rPr>
                <w:noProof/>
                <w:webHidden/>
              </w:rPr>
              <w:t>8</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08" w:history="1">
            <w:r w:rsidR="00EF4B38" w:rsidRPr="00EF4B38">
              <w:rPr>
                <w:rStyle w:val="aff0"/>
                <w:noProof/>
              </w:rPr>
              <w:t>4.</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Анализ использования территорий в границах проектирования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_Toc517188208 \h </w:instrText>
            </w:r>
            <w:r w:rsidR="00EF4B38" w:rsidRPr="00EF4B38">
              <w:rPr>
                <w:noProof/>
                <w:webHidden/>
              </w:rPr>
            </w:r>
            <w:r w:rsidR="00EF4B38" w:rsidRPr="00EF4B38">
              <w:rPr>
                <w:noProof/>
                <w:webHidden/>
              </w:rPr>
              <w:fldChar w:fldCharType="separate"/>
            </w:r>
            <w:r w:rsidR="00EF4B38" w:rsidRPr="00EF4B38">
              <w:rPr>
                <w:noProof/>
                <w:webHidden/>
              </w:rPr>
              <w:t>8</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09" w:history="1">
            <w:r w:rsidR="00EF4B38" w:rsidRPr="00EF4B38">
              <w:rPr>
                <w:rStyle w:val="aff0"/>
                <w:noProof/>
              </w:rPr>
              <w:t>4.1.</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Общая характеристика территории в границах проектирования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_Toc517188209 \h </w:instrText>
            </w:r>
            <w:r w:rsidR="00EF4B38" w:rsidRPr="00EF4B38">
              <w:rPr>
                <w:noProof/>
                <w:webHidden/>
              </w:rPr>
            </w:r>
            <w:r w:rsidR="00EF4B38" w:rsidRPr="00EF4B38">
              <w:rPr>
                <w:noProof/>
                <w:webHidden/>
              </w:rPr>
              <w:fldChar w:fldCharType="separate"/>
            </w:r>
            <w:r w:rsidR="00EF4B38" w:rsidRPr="00EF4B38">
              <w:rPr>
                <w:noProof/>
                <w:webHidden/>
              </w:rPr>
              <w:t>8</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10" w:history="1">
            <w:r w:rsidR="00EF4B38" w:rsidRPr="00EF4B38">
              <w:rPr>
                <w:rStyle w:val="aff0"/>
                <w:noProof/>
              </w:rPr>
              <w:t>4.2.</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Категории земель</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_Toc517188210 \h </w:instrText>
            </w:r>
            <w:r w:rsidR="00EF4B38" w:rsidRPr="00EF4B38">
              <w:rPr>
                <w:noProof/>
                <w:webHidden/>
              </w:rPr>
            </w:r>
            <w:r w:rsidR="00EF4B38" w:rsidRPr="00EF4B38">
              <w:rPr>
                <w:noProof/>
                <w:webHidden/>
              </w:rPr>
              <w:fldChar w:fldCharType="separate"/>
            </w:r>
            <w:r w:rsidR="00EF4B38" w:rsidRPr="00EF4B38">
              <w:rPr>
                <w:noProof/>
                <w:webHidden/>
              </w:rPr>
              <w:t>8</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11" w:history="1">
            <w:r w:rsidR="00EF4B38" w:rsidRPr="00EF4B38">
              <w:rPr>
                <w:rStyle w:val="aff0"/>
                <w:noProof/>
              </w:rPr>
              <w:t>4.3.</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Объекты культурного наследия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_Toc517188211 \h </w:instrText>
            </w:r>
            <w:r w:rsidR="00EF4B38" w:rsidRPr="00EF4B38">
              <w:rPr>
                <w:noProof/>
                <w:webHidden/>
              </w:rPr>
            </w:r>
            <w:r w:rsidR="00EF4B38" w:rsidRPr="00EF4B38">
              <w:rPr>
                <w:noProof/>
                <w:webHidden/>
              </w:rPr>
              <w:fldChar w:fldCharType="separate"/>
            </w:r>
            <w:r w:rsidR="00EF4B38" w:rsidRPr="00EF4B38">
              <w:rPr>
                <w:noProof/>
                <w:webHidden/>
              </w:rPr>
              <w:t>9</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12" w:history="1">
            <w:r w:rsidR="00EF4B38" w:rsidRPr="00EF4B38">
              <w:rPr>
                <w:rStyle w:val="aff0"/>
                <w:noProof/>
              </w:rPr>
              <w:t>4.4.</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Зоны с особыми условиями использования территории</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_Toc517188212 \h </w:instrText>
            </w:r>
            <w:r w:rsidR="00EF4B38" w:rsidRPr="00EF4B38">
              <w:rPr>
                <w:noProof/>
                <w:webHidden/>
              </w:rPr>
            </w:r>
            <w:r w:rsidR="00EF4B38" w:rsidRPr="00EF4B38">
              <w:rPr>
                <w:noProof/>
                <w:webHidden/>
              </w:rPr>
              <w:fldChar w:fldCharType="separate"/>
            </w:r>
            <w:r w:rsidR="00EF4B38" w:rsidRPr="00EF4B38">
              <w:rPr>
                <w:noProof/>
                <w:webHidden/>
              </w:rPr>
              <w:t>10</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13" w:history="1">
            <w:r w:rsidR="00EF4B38" w:rsidRPr="00EF4B38">
              <w:rPr>
                <w:rStyle w:val="aff0"/>
                <w:noProof/>
              </w:rPr>
              <w:t>5.</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Комплексная оценка территории в границах проектирования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_Toc517188213 \h </w:instrText>
            </w:r>
            <w:r w:rsidR="00EF4B38" w:rsidRPr="00EF4B38">
              <w:rPr>
                <w:noProof/>
                <w:webHidden/>
              </w:rPr>
            </w:r>
            <w:r w:rsidR="00EF4B38" w:rsidRPr="00EF4B38">
              <w:rPr>
                <w:noProof/>
                <w:webHidden/>
              </w:rPr>
              <w:fldChar w:fldCharType="separate"/>
            </w:r>
            <w:r w:rsidR="00EF4B38" w:rsidRPr="00EF4B38">
              <w:rPr>
                <w:noProof/>
                <w:webHidden/>
              </w:rPr>
              <w:t>11</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14" w:history="1">
            <w:r w:rsidR="00EF4B38" w:rsidRPr="00EF4B38">
              <w:rPr>
                <w:rStyle w:val="aff0"/>
                <w:noProof/>
              </w:rPr>
              <w:t>5.1.</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Физико-географическая характеристика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_Toc517188214 \h </w:instrText>
            </w:r>
            <w:r w:rsidR="00EF4B38" w:rsidRPr="00EF4B38">
              <w:rPr>
                <w:noProof/>
                <w:webHidden/>
              </w:rPr>
            </w:r>
            <w:r w:rsidR="00EF4B38" w:rsidRPr="00EF4B38">
              <w:rPr>
                <w:noProof/>
                <w:webHidden/>
              </w:rPr>
              <w:fldChar w:fldCharType="separate"/>
            </w:r>
            <w:r w:rsidR="00EF4B38" w:rsidRPr="00EF4B38">
              <w:rPr>
                <w:noProof/>
                <w:webHidden/>
              </w:rPr>
              <w:t>11</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15" w:history="1">
            <w:r w:rsidR="00EF4B38" w:rsidRPr="00EF4B38">
              <w:rPr>
                <w:rStyle w:val="aff0"/>
                <w:noProof/>
              </w:rPr>
              <w:t>5.2.</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Благоприятность территории для строительства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_Toc517188215 \h </w:instrText>
            </w:r>
            <w:r w:rsidR="00EF4B38" w:rsidRPr="00EF4B38">
              <w:rPr>
                <w:noProof/>
                <w:webHidden/>
              </w:rPr>
            </w:r>
            <w:r w:rsidR="00EF4B38" w:rsidRPr="00EF4B38">
              <w:rPr>
                <w:noProof/>
                <w:webHidden/>
              </w:rPr>
              <w:fldChar w:fldCharType="separate"/>
            </w:r>
            <w:r w:rsidR="00EF4B38" w:rsidRPr="00EF4B38">
              <w:rPr>
                <w:noProof/>
                <w:webHidden/>
              </w:rPr>
              <w:t>12</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16" w:history="1">
            <w:r w:rsidR="00EF4B38" w:rsidRPr="00EF4B38">
              <w:rPr>
                <w:rStyle w:val="aff0"/>
                <w:noProof/>
              </w:rPr>
              <w:t>5.3.</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Анализ возможного негативного воздействия на водные объекты</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_Toc517188216 \h </w:instrText>
            </w:r>
            <w:r w:rsidR="00EF4B38" w:rsidRPr="00EF4B38">
              <w:rPr>
                <w:noProof/>
                <w:webHidden/>
              </w:rPr>
            </w:r>
            <w:r w:rsidR="00EF4B38" w:rsidRPr="00EF4B38">
              <w:rPr>
                <w:noProof/>
                <w:webHidden/>
              </w:rPr>
              <w:fldChar w:fldCharType="separate"/>
            </w:r>
            <w:r w:rsidR="00EF4B38" w:rsidRPr="00EF4B38">
              <w:rPr>
                <w:noProof/>
                <w:webHidden/>
              </w:rPr>
              <w:t>12</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17" w:history="1">
            <w:r w:rsidR="00EF4B38" w:rsidRPr="00EF4B38">
              <w:rPr>
                <w:rStyle w:val="aff0"/>
                <w:noProof/>
              </w:rPr>
              <w:t>6.</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_Toc517188217 \h </w:instrText>
            </w:r>
            <w:r w:rsidR="00EF4B38" w:rsidRPr="00EF4B38">
              <w:rPr>
                <w:noProof/>
                <w:webHidden/>
              </w:rPr>
            </w:r>
            <w:r w:rsidR="00EF4B38" w:rsidRPr="00EF4B38">
              <w:rPr>
                <w:noProof/>
                <w:webHidden/>
              </w:rPr>
              <w:fldChar w:fldCharType="separate"/>
            </w:r>
            <w:r w:rsidR="00EF4B38" w:rsidRPr="00EF4B38">
              <w:rPr>
                <w:noProof/>
                <w:webHidden/>
              </w:rPr>
              <w:t>14</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18" w:history="1">
            <w:r w:rsidR="00EF4B38" w:rsidRPr="00EF4B38">
              <w:rPr>
                <w:rStyle w:val="aff0"/>
                <w:noProof/>
              </w:rPr>
              <w:t>7.</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_Toc517188218 \h </w:instrText>
            </w:r>
            <w:r w:rsidR="00EF4B38" w:rsidRPr="00EF4B38">
              <w:rPr>
                <w:noProof/>
                <w:webHidden/>
              </w:rPr>
            </w:r>
            <w:r w:rsidR="00EF4B38" w:rsidRPr="00EF4B38">
              <w:rPr>
                <w:noProof/>
                <w:webHidden/>
              </w:rPr>
              <w:fldChar w:fldCharType="separate"/>
            </w:r>
            <w:r w:rsidR="00EF4B38" w:rsidRPr="00EF4B38">
              <w:rPr>
                <w:noProof/>
                <w:webHidden/>
              </w:rPr>
              <w:t>14</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19" w:history="1">
            <w:r w:rsidR="00EF4B38" w:rsidRPr="00EF4B38">
              <w:rPr>
                <w:rStyle w:val="aff0"/>
                <w:noProof/>
              </w:rPr>
              <w:t>8.</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Анализ ранее разработанной градостроительной документации</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_Toc517188219 \h </w:instrText>
            </w:r>
            <w:r w:rsidR="00EF4B38" w:rsidRPr="00EF4B38">
              <w:rPr>
                <w:noProof/>
                <w:webHidden/>
              </w:rPr>
            </w:r>
            <w:r w:rsidR="00EF4B38" w:rsidRPr="00EF4B38">
              <w:rPr>
                <w:noProof/>
                <w:webHidden/>
              </w:rPr>
              <w:fldChar w:fldCharType="separate"/>
            </w:r>
            <w:r w:rsidR="00EF4B38" w:rsidRPr="00EF4B38">
              <w:rPr>
                <w:noProof/>
                <w:webHidden/>
              </w:rPr>
              <w:t>14</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20" w:history="1">
            <w:r w:rsidR="00EF4B38" w:rsidRPr="00EF4B38">
              <w:rPr>
                <w:rStyle w:val="aff0"/>
                <w:noProof/>
              </w:rPr>
              <w:t>9.</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Развитие рыбохозяйственного комплекса на территории Вознесенского городского поселения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_Toc517188220 \h </w:instrText>
            </w:r>
            <w:r w:rsidR="00EF4B38" w:rsidRPr="00EF4B38">
              <w:rPr>
                <w:noProof/>
                <w:webHidden/>
              </w:rPr>
            </w:r>
            <w:r w:rsidR="00EF4B38" w:rsidRPr="00EF4B38">
              <w:rPr>
                <w:noProof/>
                <w:webHidden/>
              </w:rPr>
              <w:fldChar w:fldCharType="separate"/>
            </w:r>
            <w:r w:rsidR="00EF4B38" w:rsidRPr="00EF4B38">
              <w:rPr>
                <w:noProof/>
                <w:webHidden/>
              </w:rPr>
              <w:t>15</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21" w:history="1">
            <w:r w:rsidR="00EF4B38" w:rsidRPr="00EF4B38">
              <w:rPr>
                <w:rStyle w:val="aff0"/>
                <w:noProof/>
              </w:rPr>
              <w:t>10.</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Транспортная инфраструктура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_Toc517188221 \h </w:instrText>
            </w:r>
            <w:r w:rsidR="00EF4B38" w:rsidRPr="00EF4B38">
              <w:rPr>
                <w:noProof/>
                <w:webHidden/>
              </w:rPr>
            </w:r>
            <w:r w:rsidR="00EF4B38" w:rsidRPr="00EF4B38">
              <w:rPr>
                <w:noProof/>
                <w:webHidden/>
              </w:rPr>
              <w:fldChar w:fldCharType="separate"/>
            </w:r>
            <w:r w:rsidR="00EF4B38" w:rsidRPr="00EF4B38">
              <w:rPr>
                <w:noProof/>
                <w:webHidden/>
              </w:rPr>
              <w:t>16</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22" w:history="1">
            <w:r w:rsidR="00EF4B38" w:rsidRPr="00EF4B38">
              <w:rPr>
                <w:rStyle w:val="aff0"/>
                <w:noProof/>
              </w:rPr>
              <w:t>11.</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Инженерная инфраструктура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_Toc517188222 \h </w:instrText>
            </w:r>
            <w:r w:rsidR="00EF4B38" w:rsidRPr="00EF4B38">
              <w:rPr>
                <w:noProof/>
                <w:webHidden/>
              </w:rPr>
            </w:r>
            <w:r w:rsidR="00EF4B38" w:rsidRPr="00EF4B38">
              <w:rPr>
                <w:noProof/>
                <w:webHidden/>
              </w:rPr>
              <w:fldChar w:fldCharType="separate"/>
            </w:r>
            <w:r w:rsidR="00EF4B38" w:rsidRPr="00EF4B38">
              <w:rPr>
                <w:noProof/>
                <w:webHidden/>
              </w:rPr>
              <w:t>18</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23" w:history="1">
            <w:r w:rsidR="00EF4B38" w:rsidRPr="00EF4B38">
              <w:rPr>
                <w:rStyle w:val="aff0"/>
                <w:noProof/>
              </w:rPr>
              <w:t>12.</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Перечень и характеристика основных факторов риска возникновения чрезвычайных ситуаций природного и техногенного характера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_Toc517188223 \h </w:instrText>
            </w:r>
            <w:r w:rsidR="00EF4B38" w:rsidRPr="00EF4B38">
              <w:rPr>
                <w:noProof/>
                <w:webHidden/>
              </w:rPr>
            </w:r>
            <w:r w:rsidR="00EF4B38" w:rsidRPr="00EF4B38">
              <w:rPr>
                <w:noProof/>
                <w:webHidden/>
              </w:rPr>
              <w:fldChar w:fldCharType="separate"/>
            </w:r>
            <w:r w:rsidR="00EF4B38" w:rsidRPr="00EF4B38">
              <w:rPr>
                <w:noProof/>
                <w:webHidden/>
              </w:rPr>
              <w:t>19</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24" w:history="1">
            <w:r w:rsidR="00EF4B38" w:rsidRPr="00EF4B38">
              <w:rPr>
                <w:rStyle w:val="aff0"/>
                <w:noProof/>
              </w:rPr>
              <w:t>12.1.</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Перечень и характеристика факторов риска возникновения чрезвычайных ситуаций техногенного характера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_Toc517188224 \h </w:instrText>
            </w:r>
            <w:r w:rsidR="00EF4B38" w:rsidRPr="00EF4B38">
              <w:rPr>
                <w:noProof/>
                <w:webHidden/>
              </w:rPr>
            </w:r>
            <w:r w:rsidR="00EF4B38" w:rsidRPr="00EF4B38">
              <w:rPr>
                <w:noProof/>
                <w:webHidden/>
              </w:rPr>
              <w:fldChar w:fldCharType="separate"/>
            </w:r>
            <w:r w:rsidR="00EF4B38" w:rsidRPr="00EF4B38">
              <w:rPr>
                <w:noProof/>
                <w:webHidden/>
              </w:rPr>
              <w:t>19</w:t>
            </w:r>
            <w:r w:rsidR="00EF4B38" w:rsidRPr="00EF4B38">
              <w:rPr>
                <w:noProof/>
                <w:webHidden/>
              </w:rPr>
              <w:fldChar w:fldCharType="end"/>
            </w:r>
          </w:hyperlink>
        </w:p>
        <w:p w:rsidR="00EF4B38" w:rsidRPr="00EF4B38" w:rsidRDefault="009E2E6B">
          <w:pPr>
            <w:pStyle w:val="31"/>
            <w:rPr>
              <w:rFonts w:asciiTheme="minorHAnsi" w:eastAsiaTheme="minorEastAsia" w:hAnsiTheme="minorHAnsi" w:cstheme="minorBidi"/>
              <w:noProof/>
              <w:sz w:val="22"/>
              <w:szCs w:val="22"/>
              <w:lang w:eastAsia="ru-RU"/>
            </w:rPr>
          </w:pPr>
          <w:hyperlink w:anchor="_Toc517188225" w:history="1">
            <w:r w:rsidR="00EF4B38" w:rsidRPr="00EF4B38">
              <w:rPr>
                <w:rStyle w:val="aff0"/>
                <w:noProof/>
              </w:rPr>
              <w:t>12.2.</w:t>
            </w:r>
            <w:r w:rsidR="00EF4B38" w:rsidRPr="00EF4B38">
              <w:rPr>
                <w:rFonts w:asciiTheme="minorHAnsi" w:eastAsiaTheme="minorEastAsia" w:hAnsiTheme="minorHAnsi" w:cstheme="minorBidi"/>
                <w:noProof/>
                <w:sz w:val="22"/>
                <w:szCs w:val="22"/>
                <w:lang w:eastAsia="ru-RU"/>
              </w:rPr>
              <w:tab/>
            </w:r>
            <w:r w:rsidR="00EF4B38" w:rsidRPr="00EF4B38">
              <w:rPr>
                <w:rStyle w:val="aff0"/>
                <w:noProof/>
              </w:rPr>
              <w:t>Опасные процессы и явления природного характера</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_Toc517188225 \h </w:instrText>
            </w:r>
            <w:r w:rsidR="00EF4B38" w:rsidRPr="00EF4B38">
              <w:rPr>
                <w:noProof/>
                <w:webHidden/>
              </w:rPr>
            </w:r>
            <w:r w:rsidR="00EF4B38" w:rsidRPr="00EF4B38">
              <w:rPr>
                <w:noProof/>
                <w:webHidden/>
              </w:rPr>
              <w:fldChar w:fldCharType="separate"/>
            </w:r>
            <w:r w:rsidR="00EF4B38" w:rsidRPr="00EF4B38">
              <w:rPr>
                <w:noProof/>
                <w:webHidden/>
              </w:rPr>
              <w:t>19</w:t>
            </w:r>
            <w:r w:rsidR="00EF4B38" w:rsidRPr="00EF4B38">
              <w:rPr>
                <w:noProof/>
                <w:webHidden/>
              </w:rPr>
              <w:fldChar w:fldCharType="end"/>
            </w:r>
          </w:hyperlink>
        </w:p>
        <w:p w:rsidR="00EF4B38" w:rsidRPr="00EF4B38" w:rsidRDefault="009E2E6B">
          <w:pPr>
            <w:pStyle w:val="14"/>
            <w:rPr>
              <w:rFonts w:asciiTheme="minorHAnsi" w:eastAsiaTheme="minorEastAsia" w:hAnsiTheme="minorHAnsi" w:cstheme="minorBidi"/>
              <w:bCs w:val="0"/>
              <w:noProof/>
              <w:sz w:val="22"/>
              <w:szCs w:val="22"/>
              <w:lang w:eastAsia="ru-RU"/>
            </w:rPr>
          </w:pPr>
          <w:hyperlink w:anchor="_Toc517188226" w:history="1">
            <w:r w:rsidR="00EF4B38" w:rsidRPr="00EF4B38">
              <w:rPr>
                <w:rStyle w:val="aff0"/>
                <w:noProof/>
              </w:rPr>
              <w:t>13.</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Изменение функционального зонирования</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_Toc517188226 \h </w:instrText>
            </w:r>
            <w:r w:rsidR="00EF4B38" w:rsidRPr="00EF4B38">
              <w:rPr>
                <w:noProof/>
                <w:webHidden/>
              </w:rPr>
            </w:r>
            <w:r w:rsidR="00EF4B38" w:rsidRPr="00EF4B38">
              <w:rPr>
                <w:noProof/>
                <w:webHidden/>
              </w:rPr>
              <w:fldChar w:fldCharType="separate"/>
            </w:r>
            <w:r w:rsidR="00EF4B38" w:rsidRPr="00EF4B38">
              <w:rPr>
                <w:noProof/>
                <w:webHidden/>
              </w:rPr>
              <w:t>21</w:t>
            </w:r>
            <w:r w:rsidR="00EF4B38" w:rsidRPr="00EF4B38">
              <w:rPr>
                <w:noProof/>
                <w:webHidden/>
              </w:rPr>
              <w:fldChar w:fldCharType="end"/>
            </w:r>
          </w:hyperlink>
        </w:p>
        <w:p w:rsidR="00EF4B38" w:rsidRDefault="009E2E6B">
          <w:pPr>
            <w:pStyle w:val="14"/>
            <w:rPr>
              <w:rFonts w:asciiTheme="minorHAnsi" w:eastAsiaTheme="minorEastAsia" w:hAnsiTheme="minorHAnsi" w:cstheme="minorBidi"/>
              <w:bCs w:val="0"/>
              <w:noProof/>
              <w:sz w:val="22"/>
              <w:szCs w:val="22"/>
              <w:lang w:eastAsia="ru-RU"/>
            </w:rPr>
          </w:pPr>
          <w:hyperlink w:anchor="_Toc517188227" w:history="1">
            <w:r w:rsidR="00EF4B38" w:rsidRPr="00EF4B38">
              <w:rPr>
                <w:rStyle w:val="aff0"/>
                <w:noProof/>
              </w:rPr>
              <w:t>14.</w:t>
            </w:r>
            <w:r w:rsidR="00EF4B38" w:rsidRPr="00EF4B38">
              <w:rPr>
                <w:rFonts w:asciiTheme="minorHAnsi" w:eastAsiaTheme="minorEastAsia" w:hAnsiTheme="minorHAnsi" w:cstheme="minorBidi"/>
                <w:bCs w:val="0"/>
                <w:noProof/>
                <w:sz w:val="22"/>
                <w:szCs w:val="22"/>
                <w:lang w:eastAsia="ru-RU"/>
              </w:rPr>
              <w:tab/>
            </w:r>
            <w:r w:rsidR="00EF4B38" w:rsidRPr="00EF4B38">
              <w:rPr>
                <w:rStyle w:val="aff0"/>
                <w:noProof/>
              </w:rPr>
              <w:t>Технико-экономические показатели</w:t>
            </w:r>
            <w:r w:rsidR="00EF4B38" w:rsidRPr="00EF4B38">
              <w:rPr>
                <w:noProof/>
                <w:webHidden/>
              </w:rPr>
              <w:tab/>
            </w:r>
            <w:r w:rsidR="00EF4B38" w:rsidRPr="00EF4B38">
              <w:rPr>
                <w:noProof/>
                <w:webHidden/>
              </w:rPr>
              <w:fldChar w:fldCharType="begin"/>
            </w:r>
            <w:r w:rsidR="00EF4B38" w:rsidRPr="00EF4B38">
              <w:rPr>
                <w:noProof/>
                <w:webHidden/>
              </w:rPr>
              <w:instrText xml:space="preserve"> PAGEREF _Toc517188227 \h </w:instrText>
            </w:r>
            <w:r w:rsidR="00EF4B38" w:rsidRPr="00EF4B38">
              <w:rPr>
                <w:noProof/>
                <w:webHidden/>
              </w:rPr>
            </w:r>
            <w:r w:rsidR="00EF4B38" w:rsidRPr="00EF4B38">
              <w:rPr>
                <w:noProof/>
                <w:webHidden/>
              </w:rPr>
              <w:fldChar w:fldCharType="separate"/>
            </w:r>
            <w:r w:rsidR="00EF4B38" w:rsidRPr="00EF4B38">
              <w:rPr>
                <w:noProof/>
                <w:webHidden/>
              </w:rPr>
              <w:t>22</w:t>
            </w:r>
            <w:r w:rsidR="00EF4B38" w:rsidRPr="00EF4B38">
              <w:rPr>
                <w:noProof/>
                <w:webHidden/>
              </w:rPr>
              <w:fldChar w:fldCharType="end"/>
            </w:r>
          </w:hyperlink>
        </w:p>
        <w:p w:rsidR="00A6291C" w:rsidRPr="00F66A8C" w:rsidRDefault="00A6291C" w:rsidP="00A6291C">
          <w:r w:rsidRPr="00F66A8C">
            <w:rPr>
              <w:bCs/>
            </w:rPr>
            <w:fldChar w:fldCharType="end"/>
          </w:r>
        </w:p>
      </w:sdtContent>
    </w:sdt>
    <w:p w:rsidR="00A6291C" w:rsidRPr="00F66A8C" w:rsidRDefault="00A6291C">
      <w:pPr>
        <w:ind w:firstLine="0"/>
        <w:jc w:val="left"/>
        <w:rPr>
          <w:noProof/>
          <w:szCs w:val="24"/>
          <w:lang w:eastAsia="ru-RU"/>
        </w:rPr>
      </w:pPr>
      <w:r w:rsidRPr="00F66A8C">
        <w:rPr>
          <w:noProof/>
          <w:szCs w:val="24"/>
          <w:lang w:eastAsia="ru-RU"/>
        </w:rPr>
        <w:br w:type="page"/>
      </w:r>
    </w:p>
    <w:p w:rsidR="00A6291C" w:rsidRPr="005B7195" w:rsidRDefault="00A6291C" w:rsidP="00A6291C">
      <w:pPr>
        <w:pStyle w:val="12"/>
        <w:jc w:val="center"/>
      </w:pPr>
      <w:bookmarkStart w:id="1" w:name="_Toc514753552"/>
      <w:bookmarkStart w:id="2" w:name="_Toc517188198"/>
      <w:r w:rsidRPr="005B7195">
        <w:lastRenderedPageBreak/>
        <w:t>Список сокращений</w:t>
      </w:r>
      <w:bookmarkEnd w:id="1"/>
      <w:bookmarkEnd w:id="2"/>
    </w:p>
    <w:p w:rsidR="00A6291C" w:rsidRPr="005A53B9" w:rsidRDefault="00A6291C" w:rsidP="00A6291C">
      <w:pPr>
        <w:ind w:firstLine="0"/>
      </w:pPr>
    </w:p>
    <w:p w:rsidR="0082180D" w:rsidRDefault="0082180D" w:rsidP="00A6291C">
      <w:r>
        <w:t>ООО – общество с ограниченной ответственностью</w:t>
      </w:r>
    </w:p>
    <w:p w:rsidR="00A6291C" w:rsidRDefault="00A6291C" w:rsidP="00A6291C">
      <w:r>
        <w:t>СЗЗ – санитарно-защитная зона</w:t>
      </w:r>
    </w:p>
    <w:p w:rsidR="00382DDF" w:rsidRDefault="00382DDF" w:rsidP="00382DDF">
      <w:pPr>
        <w:tabs>
          <w:tab w:val="left" w:pos="5040"/>
        </w:tabs>
        <w:rPr>
          <w:bCs/>
          <w:szCs w:val="24"/>
          <w:lang w:eastAsia="x-none"/>
        </w:rPr>
      </w:pPr>
      <w:r w:rsidRPr="00587910">
        <w:rPr>
          <w:bCs/>
          <w:szCs w:val="24"/>
          <w:lang w:eastAsia="x-none"/>
        </w:rPr>
        <w:t>ЧС – чрезвычайная ситуация</w:t>
      </w:r>
    </w:p>
    <w:p w:rsidR="002A5D3C" w:rsidRPr="00587910" w:rsidRDefault="002A5D3C" w:rsidP="00382DDF">
      <w:pPr>
        <w:tabs>
          <w:tab w:val="left" w:pos="5040"/>
        </w:tabs>
        <w:rPr>
          <w:bCs/>
          <w:szCs w:val="24"/>
          <w:lang w:eastAsia="x-none"/>
        </w:rPr>
      </w:pPr>
      <w:r>
        <w:rPr>
          <w:bCs/>
          <w:szCs w:val="24"/>
          <w:lang w:eastAsia="x-none"/>
        </w:rPr>
        <w:t>чел. – человек</w:t>
      </w:r>
    </w:p>
    <w:p w:rsidR="00382DDF" w:rsidRDefault="00382DDF" w:rsidP="00A6291C"/>
    <w:p w:rsidR="00A6291C" w:rsidRPr="00D54EF4" w:rsidRDefault="00A6291C" w:rsidP="00A6291C">
      <w:pPr>
        <w:ind w:firstLine="0"/>
        <w:jc w:val="center"/>
        <w:rPr>
          <w:szCs w:val="28"/>
        </w:rPr>
      </w:pPr>
      <w:r w:rsidRPr="00D54EF4">
        <w:rPr>
          <w:szCs w:val="28"/>
        </w:rPr>
        <w:br w:type="page"/>
      </w:r>
    </w:p>
    <w:p w:rsidR="00766C14" w:rsidRPr="007D453D" w:rsidRDefault="00766C14" w:rsidP="007D453D">
      <w:pPr>
        <w:pStyle w:val="12"/>
        <w:ind w:left="1418" w:right="849"/>
        <w:jc w:val="center"/>
      </w:pPr>
      <w:bookmarkStart w:id="3" w:name="_Toc517188199"/>
      <w:r w:rsidRPr="007D453D">
        <w:lastRenderedPageBreak/>
        <w:t>Состав проекта изменений в генеральный план</w:t>
      </w:r>
      <w:r w:rsidR="007D453D">
        <w:rPr>
          <w:lang w:val="ru-RU"/>
        </w:rPr>
        <w:t xml:space="preserve"> </w:t>
      </w:r>
      <w:r w:rsidR="00C60407">
        <w:t>муниципального образования</w:t>
      </w:r>
      <w:r w:rsidR="00C60407" w:rsidRPr="00E04FB0">
        <w:t xml:space="preserve"> </w:t>
      </w:r>
      <w:r w:rsidR="00C60407">
        <w:t xml:space="preserve">«Вознесенское городское </w:t>
      </w:r>
      <w:r w:rsidR="00C60407" w:rsidRPr="00E04FB0">
        <w:t xml:space="preserve">поселение </w:t>
      </w:r>
      <w:r w:rsidR="00C60407">
        <w:t>Подпорожского</w:t>
      </w:r>
      <w:r w:rsidR="00C60407" w:rsidRPr="00E04FB0">
        <w:t xml:space="preserve"> муниципального района Ленинградской области</w:t>
      </w:r>
      <w:r w:rsidR="00C60407">
        <w:t>»</w:t>
      </w:r>
      <w:bookmarkEnd w:id="3"/>
    </w:p>
    <w:p w:rsidR="007E15C9" w:rsidRPr="00E45ECE" w:rsidRDefault="007E15C9" w:rsidP="007E15C9">
      <w:pPr>
        <w:widowControl w:val="0"/>
        <w:tabs>
          <w:tab w:val="center" w:pos="4677"/>
          <w:tab w:val="right" w:pos="9355"/>
        </w:tabs>
        <w:autoSpaceDE w:val="0"/>
        <w:autoSpaceDN w:val="0"/>
        <w:adjustRightInd w:val="0"/>
        <w:snapToGrid w:val="0"/>
        <w:spacing w:line="254" w:lineRule="auto"/>
        <w:ind w:firstLine="0"/>
        <w:jc w:val="center"/>
        <w:rPr>
          <w:noProof/>
          <w:szCs w:val="24"/>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7"/>
        <w:gridCol w:w="4863"/>
        <w:gridCol w:w="1412"/>
        <w:gridCol w:w="8"/>
        <w:gridCol w:w="2467"/>
      </w:tblGrid>
      <w:tr w:rsidR="00766C14" w:rsidRPr="00E45ECE" w:rsidTr="00EF4B38">
        <w:trPr>
          <w:cantSplit/>
          <w:tblHeader/>
          <w:jc w:val="center"/>
        </w:trPr>
        <w:tc>
          <w:tcPr>
            <w:tcW w:w="877" w:type="dxa"/>
            <w:tcBorders>
              <w:top w:val="single" w:sz="4" w:space="0" w:color="auto"/>
              <w:left w:val="single" w:sz="4" w:space="0" w:color="auto"/>
              <w:bottom w:val="single" w:sz="4" w:space="0" w:color="auto"/>
              <w:right w:val="single" w:sz="4" w:space="0" w:color="auto"/>
            </w:tcBorders>
            <w:vAlign w:val="center"/>
            <w:hideMark/>
          </w:tcPr>
          <w:p w:rsidR="00766C14" w:rsidRPr="00E45ECE" w:rsidRDefault="00766C14">
            <w:pPr>
              <w:spacing w:line="254" w:lineRule="auto"/>
              <w:ind w:left="-57" w:right="-113" w:firstLine="0"/>
              <w:jc w:val="center"/>
              <w:rPr>
                <w:bCs/>
                <w:szCs w:val="24"/>
                <w:lang w:eastAsia="ru-RU"/>
              </w:rPr>
            </w:pPr>
            <w:r w:rsidRPr="00E45ECE">
              <w:rPr>
                <w:bCs/>
                <w:szCs w:val="24"/>
                <w:lang w:eastAsia="ru-RU"/>
              </w:rPr>
              <w:t>№/№ п/п</w:t>
            </w:r>
          </w:p>
        </w:tc>
        <w:tc>
          <w:tcPr>
            <w:tcW w:w="4863" w:type="dxa"/>
            <w:tcBorders>
              <w:top w:val="single" w:sz="4" w:space="0" w:color="auto"/>
              <w:left w:val="single" w:sz="4" w:space="0" w:color="auto"/>
              <w:bottom w:val="single" w:sz="4" w:space="0" w:color="auto"/>
              <w:right w:val="single" w:sz="4" w:space="0" w:color="auto"/>
            </w:tcBorders>
            <w:vAlign w:val="center"/>
            <w:hideMark/>
          </w:tcPr>
          <w:p w:rsidR="00766C14" w:rsidRPr="00E45ECE" w:rsidRDefault="00766C14">
            <w:pPr>
              <w:spacing w:line="254" w:lineRule="auto"/>
              <w:ind w:firstLine="0"/>
              <w:jc w:val="center"/>
              <w:rPr>
                <w:bCs/>
                <w:szCs w:val="24"/>
                <w:lang w:eastAsia="ru-RU"/>
              </w:rPr>
            </w:pPr>
            <w:r w:rsidRPr="00E45ECE">
              <w:rPr>
                <w:bCs/>
                <w:szCs w:val="24"/>
                <w:lang w:eastAsia="ru-RU"/>
              </w:rPr>
              <w:t>Наименование</w:t>
            </w:r>
          </w:p>
        </w:tc>
        <w:tc>
          <w:tcPr>
            <w:tcW w:w="1420" w:type="dxa"/>
            <w:gridSpan w:val="2"/>
            <w:tcBorders>
              <w:top w:val="single" w:sz="4" w:space="0" w:color="auto"/>
              <w:left w:val="single" w:sz="4" w:space="0" w:color="auto"/>
              <w:bottom w:val="single" w:sz="4" w:space="0" w:color="auto"/>
              <w:right w:val="single" w:sz="4" w:space="0" w:color="auto"/>
            </w:tcBorders>
            <w:vAlign w:val="center"/>
            <w:hideMark/>
          </w:tcPr>
          <w:p w:rsidR="00766C14" w:rsidRPr="00E45ECE" w:rsidRDefault="00766C14">
            <w:pPr>
              <w:spacing w:line="254" w:lineRule="auto"/>
              <w:ind w:firstLine="0"/>
              <w:jc w:val="center"/>
              <w:rPr>
                <w:bCs/>
                <w:szCs w:val="24"/>
                <w:lang w:eastAsia="ru-RU"/>
              </w:rPr>
            </w:pPr>
            <w:r w:rsidRPr="00E45ECE">
              <w:rPr>
                <w:bCs/>
                <w:szCs w:val="24"/>
                <w:lang w:eastAsia="ru-RU"/>
              </w:rPr>
              <w:t>Масштаб</w:t>
            </w:r>
          </w:p>
        </w:tc>
        <w:tc>
          <w:tcPr>
            <w:tcW w:w="2467" w:type="dxa"/>
            <w:tcBorders>
              <w:top w:val="single" w:sz="4" w:space="0" w:color="auto"/>
              <w:left w:val="single" w:sz="4" w:space="0" w:color="auto"/>
              <w:bottom w:val="single" w:sz="4" w:space="0" w:color="auto"/>
              <w:right w:val="single" w:sz="4" w:space="0" w:color="auto"/>
            </w:tcBorders>
            <w:vAlign w:val="center"/>
            <w:hideMark/>
          </w:tcPr>
          <w:p w:rsidR="00766C14" w:rsidRPr="00E45ECE" w:rsidRDefault="00766C14">
            <w:pPr>
              <w:spacing w:line="254" w:lineRule="auto"/>
              <w:ind w:firstLine="0"/>
              <w:jc w:val="center"/>
              <w:rPr>
                <w:bCs/>
                <w:szCs w:val="24"/>
                <w:lang w:eastAsia="ru-RU"/>
              </w:rPr>
            </w:pPr>
            <w:r w:rsidRPr="00E45ECE">
              <w:rPr>
                <w:bCs/>
                <w:szCs w:val="24"/>
                <w:lang w:eastAsia="ru-RU"/>
              </w:rPr>
              <w:t>Учетный номер</w:t>
            </w:r>
          </w:p>
        </w:tc>
      </w:tr>
      <w:tr w:rsidR="000934D3"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0934D3" w:rsidRPr="00E45ECE" w:rsidRDefault="000934D3" w:rsidP="000934D3">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sidRPr="00E45ECE">
              <w:rPr>
                <w:szCs w:val="24"/>
                <w:lang w:eastAsia="ru-RU"/>
              </w:rPr>
              <w:t>1.</w:t>
            </w:r>
          </w:p>
        </w:tc>
        <w:tc>
          <w:tcPr>
            <w:tcW w:w="8750" w:type="dxa"/>
            <w:gridSpan w:val="4"/>
            <w:tcBorders>
              <w:top w:val="single" w:sz="4" w:space="0" w:color="auto"/>
              <w:left w:val="single" w:sz="4" w:space="0" w:color="auto"/>
              <w:bottom w:val="single" w:sz="4" w:space="0" w:color="auto"/>
              <w:right w:val="single" w:sz="4" w:space="0" w:color="auto"/>
            </w:tcBorders>
            <w:hideMark/>
          </w:tcPr>
          <w:p w:rsidR="000934D3" w:rsidRPr="00C60407" w:rsidRDefault="00C60407" w:rsidP="00C60407">
            <w:pPr>
              <w:snapToGrid w:val="0"/>
              <w:spacing w:line="254" w:lineRule="auto"/>
              <w:ind w:left="-54" w:firstLine="0"/>
              <w:jc w:val="left"/>
              <w:rPr>
                <w:szCs w:val="24"/>
                <w:lang w:val="x-none"/>
              </w:rPr>
            </w:pPr>
            <w:r w:rsidRPr="00C60407">
              <w:rPr>
                <w:szCs w:val="24"/>
              </w:rPr>
              <w:t>Изменения в генеральный план муниципального образования «Вознесенское городское поселение Подпорожского муниципального района Ленинградской области»</w:t>
            </w:r>
          </w:p>
        </w:tc>
      </w:tr>
      <w:tr w:rsidR="000934D3"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0934D3" w:rsidRPr="00E45ECE" w:rsidRDefault="000934D3" w:rsidP="000934D3">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sidRPr="00E45ECE">
              <w:rPr>
                <w:szCs w:val="24"/>
                <w:lang w:eastAsia="ru-RU"/>
              </w:rPr>
              <w:t>1.1.</w:t>
            </w:r>
          </w:p>
        </w:tc>
        <w:tc>
          <w:tcPr>
            <w:tcW w:w="4863" w:type="dxa"/>
            <w:tcBorders>
              <w:top w:val="single" w:sz="4" w:space="0" w:color="auto"/>
              <w:left w:val="single" w:sz="4" w:space="0" w:color="auto"/>
              <w:bottom w:val="single" w:sz="4" w:space="0" w:color="auto"/>
              <w:right w:val="single" w:sz="4" w:space="0" w:color="auto"/>
            </w:tcBorders>
            <w:hideMark/>
          </w:tcPr>
          <w:p w:rsidR="000934D3" w:rsidRPr="00E45ECE" w:rsidRDefault="000934D3" w:rsidP="00247DD7">
            <w:pPr>
              <w:snapToGrid w:val="0"/>
              <w:spacing w:line="254" w:lineRule="auto"/>
              <w:ind w:left="-54" w:firstLine="0"/>
              <w:jc w:val="left"/>
              <w:rPr>
                <w:szCs w:val="24"/>
              </w:rPr>
            </w:pPr>
            <w:r w:rsidRPr="00E45ECE">
              <w:rPr>
                <w:szCs w:val="24"/>
              </w:rPr>
              <w:t xml:space="preserve">Положение о территориальном планировании </w:t>
            </w:r>
          </w:p>
        </w:tc>
        <w:tc>
          <w:tcPr>
            <w:tcW w:w="1412" w:type="dxa"/>
            <w:tcBorders>
              <w:top w:val="single" w:sz="4" w:space="0" w:color="auto"/>
              <w:left w:val="single" w:sz="4" w:space="0" w:color="auto"/>
              <w:bottom w:val="single" w:sz="4" w:space="0" w:color="auto"/>
              <w:right w:val="single" w:sz="4" w:space="0" w:color="auto"/>
            </w:tcBorders>
            <w:hideMark/>
          </w:tcPr>
          <w:p w:rsidR="000934D3" w:rsidRPr="00E45ECE" w:rsidRDefault="000934D3" w:rsidP="000934D3">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sidRPr="00E45ECE">
              <w:rPr>
                <w:szCs w:val="24"/>
                <w:lang w:eastAsia="ru-RU"/>
              </w:rPr>
              <w:t>-</w:t>
            </w:r>
          </w:p>
        </w:tc>
        <w:tc>
          <w:tcPr>
            <w:tcW w:w="2475" w:type="dxa"/>
            <w:gridSpan w:val="2"/>
            <w:tcBorders>
              <w:top w:val="single" w:sz="4" w:space="0" w:color="auto"/>
              <w:left w:val="single" w:sz="4" w:space="0" w:color="auto"/>
              <w:bottom w:val="single" w:sz="4" w:space="0" w:color="auto"/>
              <w:right w:val="single" w:sz="4" w:space="0" w:color="auto"/>
            </w:tcBorders>
            <w:hideMark/>
          </w:tcPr>
          <w:p w:rsidR="000934D3" w:rsidRPr="00E45ECE" w:rsidRDefault="000934D3" w:rsidP="000934D3">
            <w:pPr>
              <w:widowControl w:val="0"/>
              <w:tabs>
                <w:tab w:val="center" w:pos="4677"/>
                <w:tab w:val="right" w:pos="9355"/>
              </w:tabs>
              <w:autoSpaceDE w:val="0"/>
              <w:autoSpaceDN w:val="0"/>
              <w:adjustRightInd w:val="0"/>
              <w:snapToGrid w:val="0"/>
              <w:spacing w:line="254" w:lineRule="auto"/>
              <w:ind w:firstLine="0"/>
              <w:jc w:val="left"/>
              <w:rPr>
                <w:noProof/>
                <w:szCs w:val="24"/>
                <w:lang w:eastAsia="ru-RU"/>
              </w:rPr>
            </w:pPr>
            <w:r>
              <w:rPr>
                <w:noProof/>
                <w:szCs w:val="24"/>
                <w:lang w:eastAsia="ru-RU"/>
              </w:rPr>
              <w:t>ГП-2018</w:t>
            </w:r>
            <w:r w:rsidR="00C60407">
              <w:rPr>
                <w:noProof/>
                <w:szCs w:val="24"/>
                <w:lang w:eastAsia="ru-RU"/>
              </w:rPr>
              <w:t>-ВГ</w:t>
            </w:r>
            <w:r w:rsidRPr="00E45ECE">
              <w:rPr>
                <w:noProof/>
                <w:szCs w:val="24"/>
                <w:lang w:eastAsia="ru-RU"/>
              </w:rPr>
              <w:t>П-Т1</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tcPr>
          <w:p w:rsidR="00EF4B38" w:rsidRPr="00E45ECE" w:rsidRDefault="00EF4B38" w:rsidP="000934D3">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lang w:eastAsia="ru-RU"/>
              </w:rPr>
              <w:t>1.2.</w:t>
            </w:r>
          </w:p>
        </w:tc>
        <w:tc>
          <w:tcPr>
            <w:tcW w:w="4863" w:type="dxa"/>
            <w:tcBorders>
              <w:top w:val="single" w:sz="4" w:space="0" w:color="auto"/>
              <w:left w:val="single" w:sz="4" w:space="0" w:color="auto"/>
              <w:bottom w:val="single" w:sz="4" w:space="0" w:color="auto"/>
              <w:right w:val="single" w:sz="4" w:space="0" w:color="auto"/>
            </w:tcBorders>
          </w:tcPr>
          <w:p w:rsidR="00EF4B38" w:rsidRPr="00E45ECE" w:rsidRDefault="00EF4B38" w:rsidP="00247DD7">
            <w:pPr>
              <w:snapToGrid w:val="0"/>
              <w:spacing w:line="254" w:lineRule="auto"/>
              <w:ind w:left="-54" w:firstLine="0"/>
              <w:jc w:val="left"/>
              <w:rPr>
                <w:szCs w:val="24"/>
              </w:rPr>
            </w:pPr>
            <w:r>
              <w:rPr>
                <w:szCs w:val="24"/>
              </w:rPr>
              <w:t>Карта</w:t>
            </w:r>
            <w:r w:rsidRPr="00EF4B38">
              <w:rPr>
                <w:szCs w:val="24"/>
              </w:rPr>
              <w:t xml:space="preserve"> планируемого размещения объектов местного значения поселения</w:t>
            </w:r>
          </w:p>
        </w:tc>
        <w:tc>
          <w:tcPr>
            <w:tcW w:w="1412" w:type="dxa"/>
            <w:tcBorders>
              <w:top w:val="single" w:sz="4" w:space="0" w:color="auto"/>
              <w:left w:val="single" w:sz="4" w:space="0" w:color="auto"/>
              <w:bottom w:val="single" w:sz="4" w:space="0" w:color="auto"/>
              <w:right w:val="single" w:sz="4" w:space="0" w:color="auto"/>
            </w:tcBorders>
          </w:tcPr>
          <w:p w:rsidR="00EF4B38" w:rsidRPr="00E45ECE" w:rsidRDefault="00EF4B38" w:rsidP="000934D3">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rPr>
              <w:t>1:1000</w:t>
            </w:r>
          </w:p>
        </w:tc>
        <w:tc>
          <w:tcPr>
            <w:tcW w:w="2475" w:type="dxa"/>
            <w:gridSpan w:val="2"/>
            <w:tcBorders>
              <w:top w:val="single" w:sz="4" w:space="0" w:color="auto"/>
              <w:left w:val="single" w:sz="4" w:space="0" w:color="auto"/>
              <w:bottom w:val="single" w:sz="4" w:space="0" w:color="auto"/>
              <w:right w:val="single" w:sz="4" w:space="0" w:color="auto"/>
            </w:tcBorders>
          </w:tcPr>
          <w:p w:rsidR="00EF4B38" w:rsidRDefault="00EF4B38" w:rsidP="000934D3">
            <w:pPr>
              <w:widowControl w:val="0"/>
              <w:tabs>
                <w:tab w:val="center" w:pos="4677"/>
                <w:tab w:val="right" w:pos="9355"/>
              </w:tabs>
              <w:autoSpaceDE w:val="0"/>
              <w:autoSpaceDN w:val="0"/>
              <w:adjustRightInd w:val="0"/>
              <w:snapToGrid w:val="0"/>
              <w:spacing w:line="254" w:lineRule="auto"/>
              <w:ind w:firstLine="0"/>
              <w:jc w:val="left"/>
              <w:rPr>
                <w:noProof/>
                <w:szCs w:val="24"/>
                <w:lang w:eastAsia="ru-RU"/>
              </w:rPr>
            </w:pPr>
            <w:r>
              <w:rPr>
                <w:noProof/>
                <w:szCs w:val="24"/>
                <w:lang w:eastAsia="ru-RU"/>
              </w:rPr>
              <w:t>ГП-2018-ВГП-Г1</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tcPr>
          <w:p w:rsidR="00EF4B38"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lang w:eastAsia="ru-RU"/>
              </w:rPr>
              <w:t>1.3.</w:t>
            </w:r>
          </w:p>
        </w:tc>
        <w:tc>
          <w:tcPr>
            <w:tcW w:w="4863" w:type="dxa"/>
            <w:tcBorders>
              <w:top w:val="single" w:sz="4" w:space="0" w:color="auto"/>
              <w:left w:val="single" w:sz="4" w:space="0" w:color="auto"/>
              <w:bottom w:val="single" w:sz="4" w:space="0" w:color="auto"/>
              <w:right w:val="single" w:sz="4" w:space="0" w:color="auto"/>
            </w:tcBorders>
          </w:tcPr>
          <w:p w:rsidR="00EF4B38" w:rsidRDefault="00EF4B38" w:rsidP="00EF4B38">
            <w:pPr>
              <w:snapToGrid w:val="0"/>
              <w:spacing w:line="254" w:lineRule="auto"/>
              <w:ind w:left="-54" w:firstLine="0"/>
              <w:jc w:val="left"/>
              <w:rPr>
                <w:szCs w:val="24"/>
              </w:rPr>
            </w:pPr>
            <w:r>
              <w:rPr>
                <w:szCs w:val="24"/>
              </w:rPr>
              <w:t>Карта</w:t>
            </w:r>
            <w:r w:rsidRPr="00EF4B38">
              <w:rPr>
                <w:szCs w:val="24"/>
              </w:rPr>
              <w:t xml:space="preserve"> границ населенных пунктов, входящих в состав поселения</w:t>
            </w:r>
          </w:p>
        </w:tc>
        <w:tc>
          <w:tcPr>
            <w:tcW w:w="1412" w:type="dxa"/>
            <w:tcBorders>
              <w:top w:val="single" w:sz="4" w:space="0" w:color="auto"/>
              <w:left w:val="single" w:sz="4" w:space="0" w:color="auto"/>
              <w:bottom w:val="single" w:sz="4" w:space="0" w:color="auto"/>
              <w:right w:val="single" w:sz="4" w:space="0" w:color="auto"/>
            </w:tcBorders>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rPr>
              <w:t>1:2000</w:t>
            </w:r>
          </w:p>
        </w:tc>
        <w:tc>
          <w:tcPr>
            <w:tcW w:w="2475" w:type="dxa"/>
            <w:gridSpan w:val="2"/>
            <w:tcBorders>
              <w:top w:val="single" w:sz="4" w:space="0" w:color="auto"/>
              <w:left w:val="single" w:sz="4" w:space="0" w:color="auto"/>
              <w:bottom w:val="single" w:sz="4" w:space="0" w:color="auto"/>
              <w:right w:val="single" w:sz="4" w:space="0" w:color="auto"/>
            </w:tcBorders>
          </w:tcPr>
          <w:p w:rsidR="00EF4B38" w:rsidRDefault="00EF4B38" w:rsidP="00EF4B38">
            <w:pPr>
              <w:widowControl w:val="0"/>
              <w:tabs>
                <w:tab w:val="center" w:pos="4677"/>
                <w:tab w:val="right" w:pos="9355"/>
              </w:tabs>
              <w:autoSpaceDE w:val="0"/>
              <w:autoSpaceDN w:val="0"/>
              <w:adjustRightInd w:val="0"/>
              <w:snapToGrid w:val="0"/>
              <w:spacing w:line="254" w:lineRule="auto"/>
              <w:ind w:firstLine="0"/>
              <w:jc w:val="left"/>
              <w:rPr>
                <w:noProof/>
                <w:szCs w:val="24"/>
                <w:lang w:eastAsia="ru-RU"/>
              </w:rPr>
            </w:pPr>
            <w:r>
              <w:rPr>
                <w:noProof/>
                <w:szCs w:val="24"/>
                <w:lang w:eastAsia="ru-RU"/>
              </w:rPr>
              <w:t>ГП-2018-ВГП-Г2</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lang w:eastAsia="ru-RU"/>
              </w:rPr>
              <w:t>1.4</w:t>
            </w:r>
            <w:r w:rsidRPr="00E45ECE">
              <w:rPr>
                <w:szCs w:val="24"/>
                <w:lang w:eastAsia="ru-RU"/>
              </w:rPr>
              <w:t>.</w:t>
            </w:r>
          </w:p>
        </w:tc>
        <w:tc>
          <w:tcPr>
            <w:tcW w:w="4863"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napToGrid w:val="0"/>
              <w:spacing w:line="254" w:lineRule="auto"/>
              <w:ind w:left="-54" w:firstLine="0"/>
              <w:jc w:val="left"/>
              <w:rPr>
                <w:szCs w:val="24"/>
              </w:rPr>
            </w:pPr>
            <w:r w:rsidRPr="00E45ECE">
              <w:rPr>
                <w:szCs w:val="24"/>
              </w:rPr>
              <w:t>Карта функциональных зон поселения</w:t>
            </w:r>
          </w:p>
        </w:tc>
        <w:tc>
          <w:tcPr>
            <w:tcW w:w="1412"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pacing w:line="254" w:lineRule="auto"/>
              <w:ind w:hanging="126"/>
              <w:jc w:val="center"/>
              <w:rPr>
                <w:szCs w:val="24"/>
              </w:rPr>
            </w:pPr>
            <w:r>
              <w:rPr>
                <w:szCs w:val="24"/>
              </w:rPr>
              <w:t>1:1000</w:t>
            </w:r>
          </w:p>
        </w:tc>
        <w:tc>
          <w:tcPr>
            <w:tcW w:w="2475" w:type="dxa"/>
            <w:gridSpan w:val="2"/>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firstLine="0"/>
              <w:jc w:val="left"/>
              <w:rPr>
                <w:noProof/>
                <w:szCs w:val="24"/>
                <w:lang w:eastAsia="ru-RU"/>
              </w:rPr>
            </w:pPr>
            <w:r>
              <w:rPr>
                <w:noProof/>
                <w:szCs w:val="24"/>
                <w:lang w:eastAsia="ru-RU"/>
              </w:rPr>
              <w:t>ГП-2018-ВГП-Г3</w:t>
            </w:r>
          </w:p>
        </w:tc>
      </w:tr>
      <w:tr w:rsidR="00EF4B38" w:rsidRPr="00E45ECE" w:rsidTr="00EF4B38">
        <w:trPr>
          <w:cantSplit/>
          <w:jc w:val="center"/>
        </w:trPr>
        <w:tc>
          <w:tcPr>
            <w:tcW w:w="9627" w:type="dxa"/>
            <w:gridSpan w:val="5"/>
            <w:tcBorders>
              <w:top w:val="single" w:sz="4" w:space="0" w:color="auto"/>
              <w:left w:val="single" w:sz="4" w:space="0" w:color="auto"/>
              <w:bottom w:val="single" w:sz="4" w:space="0" w:color="auto"/>
              <w:right w:val="single" w:sz="4" w:space="0" w:color="auto"/>
            </w:tcBorders>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firstLine="0"/>
              <w:jc w:val="left"/>
              <w:rPr>
                <w:noProof/>
                <w:szCs w:val="24"/>
                <w:lang w:eastAsia="ru-RU"/>
              </w:rPr>
            </w:pP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lang w:eastAsia="ru-RU"/>
              </w:rPr>
              <w:t>2</w:t>
            </w:r>
            <w:r w:rsidRPr="00E45ECE">
              <w:rPr>
                <w:szCs w:val="24"/>
                <w:lang w:eastAsia="ru-RU"/>
              </w:rPr>
              <w:t>.</w:t>
            </w:r>
          </w:p>
        </w:tc>
        <w:tc>
          <w:tcPr>
            <w:tcW w:w="8750" w:type="dxa"/>
            <w:gridSpan w:val="4"/>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rPr>
                <w:szCs w:val="24"/>
                <w:lang w:eastAsia="ru-RU"/>
              </w:rPr>
            </w:pPr>
            <w:r w:rsidRPr="00E45ECE">
              <w:rPr>
                <w:szCs w:val="24"/>
              </w:rPr>
              <w:t>Материалы по обоснованию</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lang w:eastAsia="ru-RU"/>
              </w:rPr>
              <w:t>2</w:t>
            </w:r>
            <w:r w:rsidRPr="00E45ECE">
              <w:rPr>
                <w:szCs w:val="24"/>
                <w:lang w:eastAsia="ru-RU"/>
              </w:rPr>
              <w:t>.1.</w:t>
            </w:r>
          </w:p>
        </w:tc>
        <w:tc>
          <w:tcPr>
            <w:tcW w:w="4863"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firstLine="0"/>
              <w:jc w:val="left"/>
              <w:rPr>
                <w:szCs w:val="24"/>
                <w:lang w:eastAsia="ru-RU"/>
              </w:rPr>
            </w:pPr>
            <w:r w:rsidRPr="00E45ECE">
              <w:rPr>
                <w:szCs w:val="24"/>
                <w:lang w:eastAsia="ru-RU"/>
              </w:rPr>
              <w:t>Пояснительная записка</w:t>
            </w:r>
          </w:p>
        </w:tc>
        <w:tc>
          <w:tcPr>
            <w:tcW w:w="1412"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sidRPr="00E45ECE">
              <w:rPr>
                <w:szCs w:val="24"/>
                <w:lang w:eastAsia="ru-RU"/>
              </w:rPr>
              <w:t>-</w:t>
            </w:r>
          </w:p>
        </w:tc>
        <w:tc>
          <w:tcPr>
            <w:tcW w:w="2475" w:type="dxa"/>
            <w:gridSpan w:val="2"/>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firstLine="0"/>
              <w:jc w:val="left"/>
              <w:rPr>
                <w:szCs w:val="24"/>
                <w:lang w:eastAsia="ru-RU"/>
              </w:rPr>
            </w:pPr>
            <w:r>
              <w:rPr>
                <w:noProof/>
                <w:szCs w:val="24"/>
                <w:lang w:eastAsia="ru-RU"/>
              </w:rPr>
              <w:t>МОП-2018-ВГП-Т2</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szCs w:val="24"/>
                <w:lang w:eastAsia="ru-RU"/>
              </w:rPr>
            </w:pPr>
            <w:r>
              <w:rPr>
                <w:szCs w:val="24"/>
                <w:lang w:eastAsia="ru-RU"/>
              </w:rPr>
              <w:t>2</w:t>
            </w:r>
            <w:r w:rsidRPr="00E45ECE">
              <w:rPr>
                <w:szCs w:val="24"/>
                <w:lang w:eastAsia="ru-RU"/>
              </w:rPr>
              <w:t>.2.</w:t>
            </w:r>
          </w:p>
        </w:tc>
        <w:tc>
          <w:tcPr>
            <w:tcW w:w="4863"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firstLine="0"/>
              <w:jc w:val="left"/>
              <w:rPr>
                <w:szCs w:val="24"/>
                <w:lang w:eastAsia="ru-RU"/>
              </w:rPr>
            </w:pPr>
            <w:r w:rsidRPr="00E45ECE">
              <w:rPr>
                <w:szCs w:val="24"/>
                <w:lang w:eastAsia="ru-RU"/>
              </w:rPr>
              <w:t>Исходно-разрешительная документация</w:t>
            </w:r>
          </w:p>
        </w:tc>
        <w:tc>
          <w:tcPr>
            <w:tcW w:w="1412"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left="-113" w:firstLine="0"/>
              <w:jc w:val="center"/>
              <w:rPr>
                <w:b/>
                <w:szCs w:val="24"/>
                <w:lang w:eastAsia="ru-RU"/>
              </w:rPr>
            </w:pPr>
            <w:r w:rsidRPr="00E45ECE">
              <w:rPr>
                <w:b/>
                <w:szCs w:val="24"/>
                <w:lang w:eastAsia="ru-RU"/>
              </w:rPr>
              <w:t>-</w:t>
            </w:r>
          </w:p>
        </w:tc>
        <w:tc>
          <w:tcPr>
            <w:tcW w:w="2475" w:type="dxa"/>
            <w:gridSpan w:val="2"/>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widowControl w:val="0"/>
              <w:tabs>
                <w:tab w:val="center" w:pos="4677"/>
                <w:tab w:val="right" w:pos="9355"/>
              </w:tabs>
              <w:autoSpaceDE w:val="0"/>
              <w:autoSpaceDN w:val="0"/>
              <w:adjustRightInd w:val="0"/>
              <w:snapToGrid w:val="0"/>
              <w:spacing w:line="254" w:lineRule="auto"/>
              <w:ind w:firstLine="0"/>
              <w:jc w:val="left"/>
              <w:rPr>
                <w:noProof/>
                <w:szCs w:val="24"/>
                <w:lang w:eastAsia="ru-RU"/>
              </w:rPr>
            </w:pPr>
            <w:r>
              <w:rPr>
                <w:noProof/>
                <w:szCs w:val="24"/>
                <w:lang w:eastAsia="ru-RU"/>
              </w:rPr>
              <w:t>МОП-2018-ВГП-Т3</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napToGrid w:val="0"/>
              <w:spacing w:line="254" w:lineRule="auto"/>
              <w:ind w:left="-113" w:firstLine="0"/>
              <w:jc w:val="center"/>
              <w:rPr>
                <w:szCs w:val="24"/>
                <w:lang w:eastAsia="ru-RU"/>
              </w:rPr>
            </w:pPr>
            <w:r>
              <w:rPr>
                <w:szCs w:val="24"/>
                <w:lang w:eastAsia="ru-RU"/>
              </w:rPr>
              <w:t>2</w:t>
            </w:r>
            <w:r w:rsidRPr="00E45ECE">
              <w:rPr>
                <w:szCs w:val="24"/>
                <w:lang w:eastAsia="ru-RU"/>
              </w:rPr>
              <w:t>.3.</w:t>
            </w:r>
          </w:p>
        </w:tc>
        <w:tc>
          <w:tcPr>
            <w:tcW w:w="4863"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napToGrid w:val="0"/>
              <w:spacing w:line="254" w:lineRule="auto"/>
              <w:ind w:left="-54" w:firstLine="0"/>
              <w:jc w:val="left"/>
              <w:rPr>
                <w:szCs w:val="24"/>
                <w:lang w:eastAsia="ru-RU"/>
              </w:rPr>
            </w:pPr>
            <w:r w:rsidRPr="00E45ECE">
              <w:rPr>
                <w:szCs w:val="24"/>
              </w:rPr>
              <w:t xml:space="preserve">Карта </w:t>
            </w:r>
            <w:r>
              <w:rPr>
                <w:szCs w:val="24"/>
              </w:rPr>
              <w:t>использования территории поселения с отображением объектов культурного наследия</w:t>
            </w:r>
            <w:r w:rsidRPr="00E45ECE">
              <w:rPr>
                <w:szCs w:val="24"/>
              </w:rPr>
              <w:t>,</w:t>
            </w:r>
            <w:r>
              <w:rPr>
                <w:szCs w:val="24"/>
              </w:rPr>
              <w:t xml:space="preserve"> особо охраняемых природных территорий,</w:t>
            </w:r>
            <w:r w:rsidRPr="00E45ECE">
              <w:rPr>
                <w:szCs w:val="24"/>
              </w:rPr>
              <w:t xml:space="preserve"> местопол</w:t>
            </w:r>
            <w:r>
              <w:rPr>
                <w:szCs w:val="24"/>
              </w:rPr>
              <w:t>ожения существующих и планируемых</w:t>
            </w:r>
            <w:r w:rsidRPr="00E45ECE">
              <w:rPr>
                <w:szCs w:val="24"/>
              </w:rPr>
              <w:t xml:space="preserve"> объектов федерального значения, объектов регионального значения, объектов местного значения </w:t>
            </w:r>
          </w:p>
        </w:tc>
        <w:tc>
          <w:tcPr>
            <w:tcW w:w="1412" w:type="dxa"/>
            <w:tcBorders>
              <w:top w:val="single" w:sz="4" w:space="0" w:color="auto"/>
              <w:left w:val="single" w:sz="4" w:space="0" w:color="auto"/>
              <w:bottom w:val="single" w:sz="4" w:space="0" w:color="auto"/>
              <w:right w:val="single" w:sz="4" w:space="0" w:color="auto"/>
            </w:tcBorders>
            <w:hideMark/>
          </w:tcPr>
          <w:p w:rsidR="00EF4B38" w:rsidRPr="00E1598E" w:rsidRDefault="00EF4B38" w:rsidP="00EF4B38">
            <w:pPr>
              <w:spacing w:line="254" w:lineRule="auto"/>
              <w:ind w:hanging="126"/>
              <w:jc w:val="center"/>
              <w:rPr>
                <w:szCs w:val="24"/>
                <w:lang w:val="en-US"/>
              </w:rPr>
            </w:pPr>
            <w:r w:rsidRPr="00E45ECE">
              <w:rPr>
                <w:szCs w:val="24"/>
              </w:rPr>
              <w:t>1</w:t>
            </w:r>
            <w:r>
              <w:rPr>
                <w:szCs w:val="24"/>
              </w:rPr>
              <w:t>:5</w:t>
            </w:r>
            <w:r w:rsidRPr="00E45ECE">
              <w:rPr>
                <w:szCs w:val="24"/>
              </w:rPr>
              <w:t>0000</w:t>
            </w:r>
            <w:r>
              <w:rPr>
                <w:szCs w:val="24"/>
              </w:rPr>
              <w:t xml:space="preserve">, </w:t>
            </w:r>
          </w:p>
        </w:tc>
        <w:tc>
          <w:tcPr>
            <w:tcW w:w="2475" w:type="dxa"/>
            <w:gridSpan w:val="2"/>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napToGrid w:val="0"/>
              <w:spacing w:line="254" w:lineRule="auto"/>
              <w:ind w:left="-113" w:firstLine="113"/>
              <w:jc w:val="left"/>
              <w:rPr>
                <w:szCs w:val="24"/>
                <w:lang w:eastAsia="ru-RU"/>
              </w:rPr>
            </w:pPr>
            <w:r>
              <w:rPr>
                <w:noProof/>
                <w:szCs w:val="24"/>
                <w:lang w:eastAsia="ru-RU"/>
              </w:rPr>
              <w:t>МОП-2018-ВГП-Г4</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tcPr>
          <w:p w:rsidR="00EF4B38" w:rsidRPr="00E45ECE" w:rsidRDefault="00EF4B38" w:rsidP="00EF4B38">
            <w:pPr>
              <w:snapToGrid w:val="0"/>
              <w:spacing w:line="254" w:lineRule="auto"/>
              <w:ind w:left="-113" w:firstLine="0"/>
              <w:jc w:val="center"/>
              <w:rPr>
                <w:szCs w:val="24"/>
                <w:lang w:eastAsia="ru-RU"/>
              </w:rPr>
            </w:pPr>
            <w:r>
              <w:rPr>
                <w:szCs w:val="24"/>
                <w:lang w:eastAsia="ru-RU"/>
              </w:rPr>
              <w:t>2.4.</w:t>
            </w:r>
          </w:p>
        </w:tc>
        <w:tc>
          <w:tcPr>
            <w:tcW w:w="4863" w:type="dxa"/>
            <w:tcBorders>
              <w:top w:val="single" w:sz="4" w:space="0" w:color="auto"/>
              <w:left w:val="single" w:sz="4" w:space="0" w:color="auto"/>
              <w:bottom w:val="single" w:sz="4" w:space="0" w:color="auto"/>
              <w:right w:val="single" w:sz="4" w:space="0" w:color="auto"/>
            </w:tcBorders>
          </w:tcPr>
          <w:p w:rsidR="00EF4B38" w:rsidRPr="00E45ECE" w:rsidRDefault="00EF4B38" w:rsidP="00EF4B38">
            <w:pPr>
              <w:snapToGrid w:val="0"/>
              <w:spacing w:line="254" w:lineRule="auto"/>
              <w:ind w:left="-54" w:firstLine="0"/>
              <w:jc w:val="left"/>
              <w:rPr>
                <w:szCs w:val="24"/>
              </w:rPr>
            </w:pPr>
            <w:r>
              <w:rPr>
                <w:szCs w:val="24"/>
              </w:rPr>
              <w:t>Карта земель различных категорий</w:t>
            </w:r>
          </w:p>
        </w:tc>
        <w:tc>
          <w:tcPr>
            <w:tcW w:w="1412" w:type="dxa"/>
            <w:tcBorders>
              <w:top w:val="single" w:sz="4" w:space="0" w:color="auto"/>
              <w:left w:val="single" w:sz="4" w:space="0" w:color="auto"/>
              <w:bottom w:val="single" w:sz="4" w:space="0" w:color="auto"/>
              <w:right w:val="single" w:sz="4" w:space="0" w:color="auto"/>
            </w:tcBorders>
          </w:tcPr>
          <w:p w:rsidR="00EF4B38" w:rsidRPr="00E45ECE" w:rsidRDefault="00EF4B38" w:rsidP="00EF4B38">
            <w:pPr>
              <w:spacing w:line="254" w:lineRule="auto"/>
              <w:ind w:hanging="126"/>
              <w:jc w:val="center"/>
              <w:rPr>
                <w:szCs w:val="24"/>
              </w:rPr>
            </w:pPr>
            <w:r>
              <w:rPr>
                <w:szCs w:val="24"/>
              </w:rPr>
              <w:t>1:1000</w:t>
            </w:r>
          </w:p>
        </w:tc>
        <w:tc>
          <w:tcPr>
            <w:tcW w:w="2475" w:type="dxa"/>
            <w:gridSpan w:val="2"/>
            <w:tcBorders>
              <w:top w:val="single" w:sz="4" w:space="0" w:color="auto"/>
              <w:left w:val="single" w:sz="4" w:space="0" w:color="auto"/>
              <w:bottom w:val="single" w:sz="4" w:space="0" w:color="auto"/>
              <w:right w:val="single" w:sz="4" w:space="0" w:color="auto"/>
            </w:tcBorders>
          </w:tcPr>
          <w:p w:rsidR="00EF4B38" w:rsidRPr="00E45ECE" w:rsidRDefault="00EF4B38" w:rsidP="00EF4B38">
            <w:pPr>
              <w:snapToGrid w:val="0"/>
              <w:spacing w:line="254" w:lineRule="auto"/>
              <w:ind w:left="-113" w:firstLine="113"/>
              <w:jc w:val="left"/>
              <w:rPr>
                <w:noProof/>
                <w:szCs w:val="24"/>
                <w:lang w:eastAsia="ru-RU"/>
              </w:rPr>
            </w:pPr>
            <w:r>
              <w:rPr>
                <w:noProof/>
                <w:szCs w:val="24"/>
                <w:lang w:eastAsia="ru-RU"/>
              </w:rPr>
              <w:t>МОП-2018-ВГП-Г5</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napToGrid w:val="0"/>
              <w:spacing w:line="254" w:lineRule="auto"/>
              <w:ind w:left="-113" w:firstLine="0"/>
              <w:jc w:val="center"/>
              <w:rPr>
                <w:szCs w:val="24"/>
                <w:lang w:eastAsia="ru-RU"/>
              </w:rPr>
            </w:pPr>
            <w:r>
              <w:rPr>
                <w:szCs w:val="24"/>
                <w:lang w:eastAsia="ru-RU"/>
              </w:rPr>
              <w:t>2.5</w:t>
            </w:r>
            <w:r w:rsidRPr="00E45ECE">
              <w:rPr>
                <w:szCs w:val="24"/>
                <w:lang w:eastAsia="ru-RU"/>
              </w:rPr>
              <w:t>.</w:t>
            </w:r>
          </w:p>
        </w:tc>
        <w:tc>
          <w:tcPr>
            <w:tcW w:w="4863"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napToGrid w:val="0"/>
              <w:spacing w:line="254" w:lineRule="auto"/>
              <w:ind w:left="-54" w:firstLine="0"/>
              <w:jc w:val="left"/>
              <w:rPr>
                <w:szCs w:val="24"/>
                <w:lang w:eastAsia="ru-RU"/>
              </w:rPr>
            </w:pPr>
            <w:r>
              <w:rPr>
                <w:szCs w:val="24"/>
              </w:rPr>
              <w:t xml:space="preserve">Карта </w:t>
            </w:r>
            <w:r w:rsidRPr="00E45ECE">
              <w:rPr>
                <w:szCs w:val="24"/>
              </w:rPr>
              <w:t>границ зон с особыми условиями использования территорий</w:t>
            </w:r>
          </w:p>
        </w:tc>
        <w:tc>
          <w:tcPr>
            <w:tcW w:w="1412" w:type="dxa"/>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pacing w:line="254" w:lineRule="auto"/>
              <w:ind w:hanging="126"/>
              <w:jc w:val="center"/>
              <w:rPr>
                <w:szCs w:val="24"/>
              </w:rPr>
            </w:pPr>
            <w:r>
              <w:rPr>
                <w:szCs w:val="24"/>
              </w:rPr>
              <w:t>1:1</w:t>
            </w:r>
            <w:r w:rsidRPr="00E45ECE">
              <w:rPr>
                <w:szCs w:val="24"/>
              </w:rPr>
              <w:t>000</w:t>
            </w:r>
          </w:p>
        </w:tc>
        <w:tc>
          <w:tcPr>
            <w:tcW w:w="2475" w:type="dxa"/>
            <w:gridSpan w:val="2"/>
            <w:tcBorders>
              <w:top w:val="single" w:sz="4" w:space="0" w:color="auto"/>
              <w:left w:val="single" w:sz="4" w:space="0" w:color="auto"/>
              <w:bottom w:val="single" w:sz="4" w:space="0" w:color="auto"/>
              <w:right w:val="single" w:sz="4" w:space="0" w:color="auto"/>
            </w:tcBorders>
            <w:hideMark/>
          </w:tcPr>
          <w:p w:rsidR="00EF4B38" w:rsidRPr="00E45ECE" w:rsidRDefault="00EF4B38" w:rsidP="00EF4B38">
            <w:pPr>
              <w:snapToGrid w:val="0"/>
              <w:spacing w:line="254" w:lineRule="auto"/>
              <w:ind w:left="-113" w:firstLine="113"/>
              <w:jc w:val="left"/>
              <w:rPr>
                <w:szCs w:val="24"/>
                <w:lang w:eastAsia="ru-RU"/>
              </w:rPr>
            </w:pPr>
            <w:r>
              <w:rPr>
                <w:noProof/>
                <w:szCs w:val="24"/>
                <w:lang w:eastAsia="ru-RU"/>
              </w:rPr>
              <w:t>МОП-2018-ВГП-Г6</w:t>
            </w:r>
          </w:p>
        </w:tc>
      </w:tr>
      <w:tr w:rsidR="00EF4B38" w:rsidRPr="00E45ECE" w:rsidTr="00EF4B38">
        <w:trPr>
          <w:cantSplit/>
          <w:jc w:val="center"/>
        </w:trPr>
        <w:tc>
          <w:tcPr>
            <w:tcW w:w="877" w:type="dxa"/>
            <w:tcBorders>
              <w:top w:val="single" w:sz="4" w:space="0" w:color="auto"/>
              <w:left w:val="single" w:sz="4" w:space="0" w:color="auto"/>
              <w:bottom w:val="single" w:sz="4" w:space="0" w:color="auto"/>
              <w:right w:val="single" w:sz="4" w:space="0" w:color="auto"/>
            </w:tcBorders>
          </w:tcPr>
          <w:p w:rsidR="00EF4B38" w:rsidRDefault="00EF4B38" w:rsidP="00EF4B38">
            <w:pPr>
              <w:snapToGrid w:val="0"/>
              <w:spacing w:line="254" w:lineRule="auto"/>
              <w:ind w:left="-113" w:firstLine="0"/>
              <w:jc w:val="center"/>
              <w:rPr>
                <w:szCs w:val="24"/>
                <w:lang w:eastAsia="ru-RU"/>
              </w:rPr>
            </w:pPr>
            <w:r>
              <w:rPr>
                <w:szCs w:val="24"/>
                <w:lang w:eastAsia="ru-RU"/>
              </w:rPr>
              <w:t>2.6.</w:t>
            </w:r>
          </w:p>
        </w:tc>
        <w:tc>
          <w:tcPr>
            <w:tcW w:w="4863" w:type="dxa"/>
            <w:tcBorders>
              <w:top w:val="single" w:sz="4" w:space="0" w:color="auto"/>
              <w:left w:val="single" w:sz="4" w:space="0" w:color="auto"/>
              <w:bottom w:val="single" w:sz="4" w:space="0" w:color="auto"/>
              <w:right w:val="single" w:sz="4" w:space="0" w:color="auto"/>
            </w:tcBorders>
          </w:tcPr>
          <w:p w:rsidR="00EF4B38" w:rsidRDefault="00EF4B38" w:rsidP="00EF4B38">
            <w:pPr>
              <w:snapToGrid w:val="0"/>
              <w:spacing w:line="254" w:lineRule="auto"/>
              <w:ind w:left="-54" w:firstLine="0"/>
              <w:jc w:val="left"/>
              <w:rPr>
                <w:szCs w:val="24"/>
              </w:rPr>
            </w:pPr>
            <w:r>
              <w:rPr>
                <w:szCs w:val="24"/>
              </w:rPr>
              <w:t xml:space="preserve">Векторные материалы </w:t>
            </w:r>
          </w:p>
        </w:tc>
        <w:tc>
          <w:tcPr>
            <w:tcW w:w="1412" w:type="dxa"/>
            <w:tcBorders>
              <w:top w:val="single" w:sz="4" w:space="0" w:color="auto"/>
              <w:left w:val="single" w:sz="4" w:space="0" w:color="auto"/>
              <w:bottom w:val="single" w:sz="4" w:space="0" w:color="auto"/>
              <w:right w:val="single" w:sz="4" w:space="0" w:color="auto"/>
            </w:tcBorders>
          </w:tcPr>
          <w:p w:rsidR="00EF4B38" w:rsidRDefault="00EF4B38" w:rsidP="00EF4B38">
            <w:pPr>
              <w:spacing w:line="254" w:lineRule="auto"/>
              <w:ind w:hanging="126"/>
              <w:jc w:val="center"/>
              <w:rPr>
                <w:szCs w:val="24"/>
              </w:rPr>
            </w:pPr>
          </w:p>
        </w:tc>
        <w:tc>
          <w:tcPr>
            <w:tcW w:w="2475" w:type="dxa"/>
            <w:gridSpan w:val="2"/>
            <w:tcBorders>
              <w:top w:val="single" w:sz="4" w:space="0" w:color="auto"/>
              <w:left w:val="single" w:sz="4" w:space="0" w:color="auto"/>
              <w:bottom w:val="single" w:sz="4" w:space="0" w:color="auto"/>
              <w:right w:val="single" w:sz="4" w:space="0" w:color="auto"/>
            </w:tcBorders>
          </w:tcPr>
          <w:p w:rsidR="00EF4B38" w:rsidRDefault="00EF4B38" w:rsidP="00EF4B38">
            <w:pPr>
              <w:snapToGrid w:val="0"/>
              <w:spacing w:line="254" w:lineRule="auto"/>
              <w:ind w:left="-113" w:firstLine="113"/>
              <w:jc w:val="left"/>
              <w:rPr>
                <w:noProof/>
                <w:szCs w:val="24"/>
                <w:lang w:eastAsia="ru-RU"/>
              </w:rPr>
            </w:pPr>
            <w:r>
              <w:rPr>
                <w:noProof/>
                <w:szCs w:val="24"/>
                <w:lang w:eastAsia="ru-RU"/>
              </w:rPr>
              <w:t>МОП-2018-ВГП-В1</w:t>
            </w:r>
          </w:p>
        </w:tc>
      </w:tr>
    </w:tbl>
    <w:p w:rsidR="00766C14" w:rsidRPr="00E45ECE" w:rsidRDefault="00766C14" w:rsidP="00766C14">
      <w:pPr>
        <w:jc w:val="center"/>
        <w:rPr>
          <w:b/>
          <w:szCs w:val="24"/>
        </w:rPr>
      </w:pPr>
    </w:p>
    <w:p w:rsidR="00BF6B50" w:rsidRPr="00E45ECE" w:rsidRDefault="00BF6B50">
      <w:pPr>
        <w:ind w:firstLine="0"/>
        <w:jc w:val="left"/>
        <w:rPr>
          <w:b/>
          <w:szCs w:val="24"/>
        </w:rPr>
      </w:pPr>
      <w:r w:rsidRPr="00E45ECE">
        <w:rPr>
          <w:b/>
          <w:szCs w:val="24"/>
        </w:rPr>
        <w:br w:type="page"/>
      </w:r>
    </w:p>
    <w:p w:rsidR="00003F4E" w:rsidRPr="00D42B9E" w:rsidRDefault="00E85321" w:rsidP="00F671B0">
      <w:pPr>
        <w:pStyle w:val="ae"/>
        <w:numPr>
          <w:ilvl w:val="0"/>
          <w:numId w:val="4"/>
        </w:numPr>
        <w:ind w:left="851" w:right="709" w:hanging="425"/>
        <w:contextualSpacing w:val="0"/>
        <w:jc w:val="center"/>
        <w:outlineLvl w:val="0"/>
        <w:rPr>
          <w:b/>
          <w:szCs w:val="24"/>
        </w:rPr>
      </w:pPr>
      <w:bookmarkStart w:id="4" w:name="_Toc507348382"/>
      <w:bookmarkStart w:id="5" w:name="_Toc507348452"/>
      <w:bookmarkStart w:id="6" w:name="_Toc512508411"/>
      <w:bookmarkStart w:id="7" w:name="_Toc512796242"/>
      <w:bookmarkStart w:id="8" w:name="_Toc517188200"/>
      <w:r w:rsidRPr="00D42B9E">
        <w:rPr>
          <w:b/>
          <w:szCs w:val="24"/>
        </w:rPr>
        <w:lastRenderedPageBreak/>
        <w:t xml:space="preserve">Общие сведения </w:t>
      </w:r>
      <w:r w:rsidR="00D10A21" w:rsidRPr="00D42B9E">
        <w:rPr>
          <w:b/>
          <w:szCs w:val="24"/>
        </w:rPr>
        <w:t>о</w:t>
      </w:r>
      <w:r w:rsidR="00993032" w:rsidRPr="00D42B9E">
        <w:rPr>
          <w:b/>
          <w:szCs w:val="24"/>
        </w:rPr>
        <w:t>б</w:t>
      </w:r>
      <w:r w:rsidR="00D10A21" w:rsidRPr="00D42B9E">
        <w:rPr>
          <w:b/>
          <w:szCs w:val="24"/>
        </w:rPr>
        <w:t xml:space="preserve"> изменениях</w:t>
      </w:r>
      <w:r w:rsidR="00115D4C" w:rsidRPr="00D42B9E">
        <w:rPr>
          <w:b/>
          <w:szCs w:val="24"/>
        </w:rPr>
        <w:t xml:space="preserve"> в генеральный план </w:t>
      </w:r>
      <w:r w:rsidR="00003F4E" w:rsidRPr="00D42B9E">
        <w:rPr>
          <w:b/>
          <w:szCs w:val="24"/>
        </w:rPr>
        <w:t xml:space="preserve">муниципального образования </w:t>
      </w:r>
      <w:r w:rsidR="00684671">
        <w:rPr>
          <w:b/>
          <w:szCs w:val="24"/>
        </w:rPr>
        <w:t>«Вознесенское городское</w:t>
      </w:r>
      <w:r w:rsidR="00003F4E" w:rsidRPr="00D42B9E">
        <w:rPr>
          <w:b/>
          <w:szCs w:val="24"/>
        </w:rPr>
        <w:t xml:space="preserve"> поселение </w:t>
      </w:r>
      <w:r w:rsidR="00684671">
        <w:rPr>
          <w:b/>
          <w:szCs w:val="24"/>
        </w:rPr>
        <w:t>Подпорожского</w:t>
      </w:r>
      <w:r w:rsidR="004267C4" w:rsidRPr="00D42B9E">
        <w:rPr>
          <w:b/>
          <w:szCs w:val="24"/>
        </w:rPr>
        <w:t xml:space="preserve"> муниципального района</w:t>
      </w:r>
      <w:r w:rsidR="003C2A61" w:rsidRPr="00D42B9E">
        <w:rPr>
          <w:b/>
          <w:szCs w:val="24"/>
        </w:rPr>
        <w:t xml:space="preserve"> </w:t>
      </w:r>
      <w:r w:rsidR="00003F4E" w:rsidRPr="00D42B9E">
        <w:rPr>
          <w:b/>
          <w:szCs w:val="24"/>
        </w:rPr>
        <w:t>Ленинградской области</w:t>
      </w:r>
      <w:bookmarkEnd w:id="4"/>
      <w:bookmarkEnd w:id="5"/>
      <w:bookmarkEnd w:id="6"/>
      <w:bookmarkEnd w:id="7"/>
      <w:r w:rsidR="00684671">
        <w:rPr>
          <w:b/>
          <w:szCs w:val="24"/>
        </w:rPr>
        <w:t>»</w:t>
      </w:r>
      <w:bookmarkEnd w:id="8"/>
    </w:p>
    <w:p w:rsidR="005508D6" w:rsidRPr="00D42B9E" w:rsidRDefault="005508D6" w:rsidP="00D42B9E">
      <w:pPr>
        <w:tabs>
          <w:tab w:val="left" w:pos="5040"/>
        </w:tabs>
        <w:rPr>
          <w:b/>
          <w:szCs w:val="24"/>
        </w:rPr>
      </w:pPr>
    </w:p>
    <w:p w:rsidR="004267C4" w:rsidRPr="00E45ECE" w:rsidRDefault="004267C4" w:rsidP="00132168">
      <w:pPr>
        <w:tabs>
          <w:tab w:val="left" w:pos="5040"/>
        </w:tabs>
        <w:rPr>
          <w:szCs w:val="24"/>
        </w:rPr>
      </w:pPr>
      <w:r w:rsidRPr="00E45ECE">
        <w:rPr>
          <w:szCs w:val="24"/>
        </w:rPr>
        <w:t>Проект изменений в генеральный план</w:t>
      </w:r>
      <w:r w:rsidR="00684671" w:rsidRPr="00684671">
        <w:rPr>
          <w:szCs w:val="24"/>
        </w:rPr>
        <w:t xml:space="preserve"> </w:t>
      </w:r>
      <w:r w:rsidR="00684671" w:rsidRPr="00C60407">
        <w:rPr>
          <w:szCs w:val="24"/>
        </w:rPr>
        <w:t>муниципального образования «Вознесенское городское поселение Подпорожского муниципального района Ленинградской области»</w:t>
      </w:r>
      <w:r w:rsidR="00DE1063">
        <w:rPr>
          <w:szCs w:val="24"/>
        </w:rPr>
        <w:t xml:space="preserve"> </w:t>
      </w:r>
      <w:r w:rsidR="001D24AF" w:rsidRPr="00E45ECE">
        <w:rPr>
          <w:szCs w:val="24"/>
        </w:rPr>
        <w:t>подготовл</w:t>
      </w:r>
      <w:r w:rsidRPr="00E45ECE">
        <w:rPr>
          <w:szCs w:val="24"/>
        </w:rPr>
        <w:t xml:space="preserve">ен на основании постановления главы администрации </w:t>
      </w:r>
      <w:r w:rsidR="00684671" w:rsidRPr="00C60407">
        <w:rPr>
          <w:szCs w:val="24"/>
        </w:rPr>
        <w:t>муниципального образования «Вознесенское городское поселение Подпорожского муниципального района Ленинградской области»</w:t>
      </w:r>
      <w:r w:rsidR="00684671">
        <w:rPr>
          <w:szCs w:val="24"/>
        </w:rPr>
        <w:t xml:space="preserve"> </w:t>
      </w:r>
      <w:r w:rsidR="00DE1063">
        <w:rPr>
          <w:szCs w:val="24"/>
        </w:rPr>
        <w:t>от 01.11.2017 года № 311</w:t>
      </w:r>
      <w:r w:rsidR="00FA4D21" w:rsidRPr="0082180D">
        <w:rPr>
          <w:szCs w:val="24"/>
          <w:vertAlign w:val="superscript"/>
        </w:rPr>
        <w:footnoteReference w:id="1"/>
      </w:r>
      <w:r w:rsidR="00FA4D21" w:rsidRPr="0082180D">
        <w:rPr>
          <w:szCs w:val="24"/>
          <w:vertAlign w:val="superscript"/>
        </w:rPr>
        <w:t>.</w:t>
      </w:r>
      <w:r w:rsidR="00111960">
        <w:rPr>
          <w:szCs w:val="24"/>
        </w:rPr>
        <w:t>.</w:t>
      </w:r>
    </w:p>
    <w:p w:rsidR="00FA4D21" w:rsidRPr="00FA4D21" w:rsidRDefault="00FA4D21" w:rsidP="00FA4D21">
      <w:pPr>
        <w:tabs>
          <w:tab w:val="left" w:pos="5040"/>
        </w:tabs>
        <w:rPr>
          <w:szCs w:val="24"/>
        </w:rPr>
      </w:pPr>
      <w:r w:rsidRPr="00FA4D21">
        <w:rPr>
          <w:szCs w:val="24"/>
        </w:rPr>
        <w:t xml:space="preserve">Изменения в генеральный план </w:t>
      </w:r>
      <w:r w:rsidRPr="00C60407">
        <w:rPr>
          <w:szCs w:val="24"/>
        </w:rPr>
        <w:t>муниципального образования «Вознесенское городское поселение Подпорожского муниципального района Ленинградской области»</w:t>
      </w:r>
      <w:r w:rsidR="007F4876" w:rsidRPr="007F4876">
        <w:rPr>
          <w:szCs w:val="24"/>
        </w:rPr>
        <w:t xml:space="preserve"> </w:t>
      </w:r>
      <w:r w:rsidR="007F4876" w:rsidRPr="00FA4D21">
        <w:rPr>
          <w:szCs w:val="24"/>
        </w:rPr>
        <w:t>(д</w:t>
      </w:r>
      <w:r w:rsidR="007F4876">
        <w:rPr>
          <w:szCs w:val="24"/>
        </w:rPr>
        <w:t>алее – Проект</w:t>
      </w:r>
      <w:r w:rsidR="007F4876" w:rsidRPr="00FA4D21">
        <w:rPr>
          <w:szCs w:val="24"/>
        </w:rPr>
        <w:t>)</w:t>
      </w:r>
      <w:r>
        <w:rPr>
          <w:szCs w:val="24"/>
        </w:rPr>
        <w:t xml:space="preserve"> </w:t>
      </w:r>
      <w:r w:rsidRPr="00FA4D21">
        <w:rPr>
          <w:szCs w:val="24"/>
        </w:rPr>
        <w:t>подготовлены применит</w:t>
      </w:r>
      <w:r w:rsidR="0053125E">
        <w:rPr>
          <w:szCs w:val="24"/>
        </w:rPr>
        <w:t>ельно к земельному участку с кадастровым номером 47:05:0000000:5265.</w:t>
      </w:r>
    </w:p>
    <w:p w:rsidR="0053125E" w:rsidRDefault="00003F4E" w:rsidP="009C619C">
      <w:pPr>
        <w:tabs>
          <w:tab w:val="left" w:pos="5040"/>
        </w:tabs>
        <w:rPr>
          <w:szCs w:val="24"/>
        </w:rPr>
      </w:pPr>
      <w:r w:rsidRPr="00E45ECE">
        <w:rPr>
          <w:szCs w:val="24"/>
        </w:rPr>
        <w:t>Це</w:t>
      </w:r>
      <w:r w:rsidR="00901BF2">
        <w:rPr>
          <w:szCs w:val="24"/>
        </w:rPr>
        <w:t>ль</w:t>
      </w:r>
      <w:r w:rsidR="00D10A21" w:rsidRPr="00E45ECE">
        <w:rPr>
          <w:szCs w:val="24"/>
        </w:rPr>
        <w:t xml:space="preserve"> </w:t>
      </w:r>
      <w:r w:rsidR="00BD6810" w:rsidRPr="00E45ECE">
        <w:rPr>
          <w:szCs w:val="24"/>
        </w:rPr>
        <w:t>внесения изменений в генеральный план</w:t>
      </w:r>
      <w:r w:rsidR="00DE1063" w:rsidRPr="00AD3EDE">
        <w:rPr>
          <w:szCs w:val="24"/>
        </w:rPr>
        <w:t xml:space="preserve"> </w:t>
      </w:r>
      <w:r w:rsidR="00DE1063">
        <w:rPr>
          <w:szCs w:val="24"/>
        </w:rPr>
        <w:t xml:space="preserve">– обеспечение возможности </w:t>
      </w:r>
      <w:r w:rsidR="00DE1063" w:rsidRPr="00AD3EDE">
        <w:rPr>
          <w:szCs w:val="24"/>
        </w:rPr>
        <w:t>размещения сельскохозяйственного пре</w:t>
      </w:r>
      <w:r w:rsidR="00DE1063">
        <w:rPr>
          <w:szCs w:val="24"/>
        </w:rPr>
        <w:t xml:space="preserve">дприятия рыбоводческого профиля </w:t>
      </w:r>
      <w:r w:rsidR="00FA4D21">
        <w:rPr>
          <w:szCs w:val="24"/>
        </w:rPr>
        <w:t>на земельном участке</w:t>
      </w:r>
      <w:r w:rsidR="0053125E">
        <w:rPr>
          <w:szCs w:val="24"/>
        </w:rPr>
        <w:t xml:space="preserve"> с кадастровым номером </w:t>
      </w:r>
      <w:r w:rsidR="00DE1063" w:rsidRPr="0032580E">
        <w:rPr>
          <w:szCs w:val="24"/>
        </w:rPr>
        <w:t>47:05:0000000:526</w:t>
      </w:r>
      <w:r w:rsidR="0053125E">
        <w:rPr>
          <w:szCs w:val="24"/>
        </w:rPr>
        <w:t>5 с установлением функциональной зоны.</w:t>
      </w:r>
    </w:p>
    <w:p w:rsidR="0053125E" w:rsidRDefault="0053125E" w:rsidP="009C619C">
      <w:pPr>
        <w:tabs>
          <w:tab w:val="left" w:pos="5040"/>
        </w:tabs>
        <w:rPr>
          <w:szCs w:val="24"/>
        </w:rPr>
      </w:pPr>
      <w:r w:rsidRPr="009C619C">
        <w:rPr>
          <w:szCs w:val="24"/>
        </w:rPr>
        <w:t>В границах земельного участка с кадастр</w:t>
      </w:r>
      <w:r w:rsidR="00901BF2">
        <w:rPr>
          <w:szCs w:val="24"/>
        </w:rPr>
        <w:t xml:space="preserve">овым номером 47:05:0000000:5265, документами территориального планирования, </w:t>
      </w:r>
      <w:r w:rsidRPr="009C619C">
        <w:rPr>
          <w:szCs w:val="24"/>
        </w:rPr>
        <w:t>не запланированы для размещения (реконструкции) объекты федерального значения, объекты регионального значения, об</w:t>
      </w:r>
      <w:r w:rsidR="009C619C" w:rsidRPr="009C619C">
        <w:rPr>
          <w:szCs w:val="24"/>
        </w:rPr>
        <w:t>ъ</w:t>
      </w:r>
      <w:r w:rsidRPr="009C619C">
        <w:rPr>
          <w:szCs w:val="24"/>
        </w:rPr>
        <w:t>екты местного значения муниципального района.</w:t>
      </w:r>
    </w:p>
    <w:p w:rsidR="009C619C" w:rsidRDefault="009C619C" w:rsidP="009C619C">
      <w:pPr>
        <w:tabs>
          <w:tab w:val="left" w:pos="5040"/>
        </w:tabs>
        <w:rPr>
          <w:szCs w:val="24"/>
        </w:rPr>
      </w:pPr>
      <w:r>
        <w:rPr>
          <w:szCs w:val="24"/>
        </w:rPr>
        <w:t xml:space="preserve">Проектом </w:t>
      </w:r>
      <w:r w:rsidRPr="009C619C">
        <w:rPr>
          <w:szCs w:val="24"/>
        </w:rPr>
        <w:t>не предусматривают включение в границы населенных пунктов земельных участков из состава иных категорий земель</w:t>
      </w:r>
      <w:r>
        <w:rPr>
          <w:szCs w:val="24"/>
        </w:rPr>
        <w:t>.</w:t>
      </w:r>
    </w:p>
    <w:p w:rsidR="009C619C" w:rsidRPr="009C619C" w:rsidRDefault="009C619C" w:rsidP="009C619C">
      <w:pPr>
        <w:tabs>
          <w:tab w:val="left" w:pos="5040"/>
        </w:tabs>
        <w:rPr>
          <w:szCs w:val="24"/>
        </w:rPr>
      </w:pPr>
      <w:r w:rsidRPr="009C619C">
        <w:rPr>
          <w:szCs w:val="24"/>
        </w:rPr>
        <w:t>Проектом не предусматривается размещение объектов капитального строительства местного значения поселения, необходимых для решения вопросов местного значения.</w:t>
      </w:r>
    </w:p>
    <w:p w:rsidR="002B7541" w:rsidRDefault="002B7541" w:rsidP="00003F4E">
      <w:pPr>
        <w:tabs>
          <w:tab w:val="left" w:pos="5040"/>
        </w:tabs>
        <w:rPr>
          <w:szCs w:val="24"/>
        </w:rPr>
      </w:pPr>
      <w:r>
        <w:rPr>
          <w:szCs w:val="24"/>
        </w:rPr>
        <w:t>Проект подготовлен на основании:</w:t>
      </w:r>
    </w:p>
    <w:p w:rsidR="002B7541" w:rsidRPr="00096F99" w:rsidRDefault="00097E43" w:rsidP="00003F4E">
      <w:pPr>
        <w:tabs>
          <w:tab w:val="left" w:pos="5040"/>
        </w:tabs>
        <w:rPr>
          <w:szCs w:val="24"/>
        </w:rPr>
      </w:pPr>
      <w:r w:rsidRPr="00096F99">
        <w:rPr>
          <w:szCs w:val="24"/>
        </w:rPr>
        <w:t>- Стратегии социально-экономического развития Ленинградской области до 2030 года, принята Законодательным собранием Ленинградской области</w:t>
      </w:r>
      <w:r w:rsidR="00096F99" w:rsidRPr="00096F99">
        <w:rPr>
          <w:szCs w:val="24"/>
        </w:rPr>
        <w:t xml:space="preserve"> 13 июля 2016 года;</w:t>
      </w:r>
    </w:p>
    <w:p w:rsidR="00096F99" w:rsidRPr="00096F99" w:rsidRDefault="00096F99" w:rsidP="00096F99">
      <w:r w:rsidRPr="00096F99">
        <w:t>- Государственной программы Ленинградской области «Развитие сельского хозяйства Ленинградской области», в редакции постановления Правительства Ленинградс</w:t>
      </w:r>
      <w:r>
        <w:t xml:space="preserve">кой области от </w:t>
      </w:r>
      <w:r w:rsidRPr="00096F99">
        <w:t>28.12.2016 года №</w:t>
      </w:r>
      <w:r w:rsidR="00685B6E">
        <w:t xml:space="preserve"> </w:t>
      </w:r>
      <w:r w:rsidRPr="00096F99">
        <w:t>524</w:t>
      </w:r>
      <w:r>
        <w:t>.</w:t>
      </w:r>
    </w:p>
    <w:p w:rsidR="00097E43" w:rsidRDefault="00097E43" w:rsidP="00003F4E">
      <w:pPr>
        <w:tabs>
          <w:tab w:val="left" w:pos="5040"/>
        </w:tabs>
        <w:rPr>
          <w:szCs w:val="24"/>
        </w:rPr>
      </w:pPr>
    </w:p>
    <w:p w:rsidR="009F7EBE" w:rsidRPr="00382DDF" w:rsidRDefault="009F7EBE" w:rsidP="009F7EBE">
      <w:pPr>
        <w:pStyle w:val="ae"/>
        <w:numPr>
          <w:ilvl w:val="1"/>
          <w:numId w:val="4"/>
        </w:numPr>
        <w:contextualSpacing w:val="0"/>
        <w:outlineLvl w:val="2"/>
        <w:rPr>
          <w:b/>
        </w:rPr>
      </w:pPr>
      <w:bookmarkStart w:id="9" w:name="_Toc517188201"/>
      <w:r w:rsidRPr="009F7EBE">
        <w:rPr>
          <w:b/>
          <w:szCs w:val="24"/>
        </w:rPr>
        <w:t>Наименование</w:t>
      </w:r>
      <w:r w:rsidRPr="00382DDF">
        <w:rPr>
          <w:b/>
        </w:rPr>
        <w:t xml:space="preserve"> муниципального образования</w:t>
      </w:r>
      <w:bookmarkEnd w:id="9"/>
    </w:p>
    <w:p w:rsidR="009F7EBE" w:rsidRDefault="009F7EBE" w:rsidP="009F7EBE">
      <w:pPr>
        <w:jc w:val="center"/>
      </w:pPr>
    </w:p>
    <w:p w:rsidR="009F7EBE" w:rsidRPr="00E04FB0" w:rsidRDefault="009F7EBE" w:rsidP="009F7EBE">
      <w:r w:rsidRPr="00E04FB0">
        <w:t xml:space="preserve">Официальное наименование муниципального образования – муниципальное образование </w:t>
      </w:r>
      <w:r>
        <w:t xml:space="preserve">«Вознесенское городское </w:t>
      </w:r>
      <w:r w:rsidRPr="00E04FB0">
        <w:t xml:space="preserve">поселение </w:t>
      </w:r>
      <w:r>
        <w:t>Подпорожского</w:t>
      </w:r>
      <w:r w:rsidRPr="00E04FB0">
        <w:t xml:space="preserve"> муниципального района Ленинградской области</w:t>
      </w:r>
      <w:r>
        <w:t>»</w:t>
      </w:r>
      <w:r w:rsidRPr="00E04FB0">
        <w:t xml:space="preserve">, закреплено Уставом муниципального образования </w:t>
      </w:r>
      <w:r>
        <w:t xml:space="preserve">«Вознесенское городское </w:t>
      </w:r>
      <w:r w:rsidRPr="00E04FB0">
        <w:t xml:space="preserve">поселение </w:t>
      </w:r>
      <w:r>
        <w:t>Подпорожского</w:t>
      </w:r>
      <w:r w:rsidRPr="00E04FB0">
        <w:t xml:space="preserve"> муниципального района Ленинградской области</w:t>
      </w:r>
      <w:r>
        <w:t>»</w:t>
      </w:r>
      <w:r w:rsidRPr="00E04FB0">
        <w:t xml:space="preserve"> (решение совета депутатов муниципального образования </w:t>
      </w:r>
      <w:r>
        <w:t xml:space="preserve">«Вознесенское городское </w:t>
      </w:r>
      <w:r w:rsidRPr="00E04FB0">
        <w:t xml:space="preserve">поселение </w:t>
      </w:r>
      <w:r>
        <w:t>Подпорожского</w:t>
      </w:r>
      <w:r w:rsidRPr="00E04FB0">
        <w:t xml:space="preserve"> муниципального ра</w:t>
      </w:r>
      <w:r>
        <w:t>йона Ленинградской области» от 1 июня 2009 года № 217).</w:t>
      </w:r>
      <w:r w:rsidRPr="00E04FB0">
        <w:t>Сокращенное наименование муниципального образования –</w:t>
      </w:r>
      <w:r>
        <w:t xml:space="preserve"> Вознесенское городское </w:t>
      </w:r>
      <w:r w:rsidRPr="00E04FB0">
        <w:t>посе</w:t>
      </w:r>
      <w:r>
        <w:t>ление</w:t>
      </w:r>
      <w:r w:rsidRPr="00E04FB0">
        <w:t xml:space="preserve">. </w:t>
      </w:r>
    </w:p>
    <w:p w:rsidR="009F7EBE" w:rsidRPr="00E04FB0" w:rsidRDefault="009F7EBE" w:rsidP="009F7EBE">
      <w:r w:rsidRPr="0036045F">
        <w:t>Наименование муниципального образования в соответствии с областным законом от 1 сентября 2004 года № 51-оз «О наделении соответствующим статусом муниципального образования Подпорожский муниципальный район и муниципальных образований в его составе» – Вознесенское городское поселение.</w:t>
      </w:r>
    </w:p>
    <w:p w:rsidR="009F7EBE" w:rsidRDefault="009F7EBE" w:rsidP="009F7EBE">
      <w:r w:rsidRPr="00E04FB0">
        <w:t>В текстовой части материалов по обоснованию</w:t>
      </w:r>
      <w:r>
        <w:t xml:space="preserve"> г</w:t>
      </w:r>
      <w:r w:rsidRPr="00E04FB0">
        <w:t xml:space="preserve">енерального плана принято наименование муниципального образования – </w:t>
      </w:r>
      <w:r>
        <w:t xml:space="preserve">Вознесенское городское </w:t>
      </w:r>
      <w:r w:rsidRPr="00E04FB0">
        <w:t>поселение.</w:t>
      </w:r>
    </w:p>
    <w:p w:rsidR="009F7EBE" w:rsidRDefault="009F7EBE" w:rsidP="00003F4E">
      <w:pPr>
        <w:tabs>
          <w:tab w:val="left" w:pos="5040"/>
        </w:tabs>
        <w:rPr>
          <w:szCs w:val="24"/>
        </w:rPr>
      </w:pPr>
    </w:p>
    <w:p w:rsidR="00E85321" w:rsidRPr="00E45ECE" w:rsidRDefault="00E85321" w:rsidP="00F671B0">
      <w:pPr>
        <w:pStyle w:val="ae"/>
        <w:numPr>
          <w:ilvl w:val="1"/>
          <w:numId w:val="4"/>
        </w:numPr>
        <w:contextualSpacing w:val="0"/>
        <w:outlineLvl w:val="2"/>
        <w:rPr>
          <w:b/>
          <w:szCs w:val="24"/>
        </w:rPr>
      </w:pPr>
      <w:bookmarkStart w:id="10" w:name="_Toc507348383"/>
      <w:bookmarkStart w:id="11" w:name="_Toc507348453"/>
      <w:bookmarkStart w:id="12" w:name="_Toc512508412"/>
      <w:bookmarkStart w:id="13" w:name="_Toc512796243"/>
      <w:bookmarkStart w:id="14" w:name="_Toc517188202"/>
      <w:r w:rsidRPr="00E45ECE">
        <w:rPr>
          <w:b/>
          <w:szCs w:val="24"/>
        </w:rPr>
        <w:t>Нормативно-правовая и методическая база</w:t>
      </w:r>
      <w:bookmarkEnd w:id="10"/>
      <w:bookmarkEnd w:id="11"/>
      <w:bookmarkEnd w:id="12"/>
      <w:bookmarkEnd w:id="13"/>
      <w:bookmarkEnd w:id="14"/>
    </w:p>
    <w:p w:rsidR="00C37D6D" w:rsidRDefault="00C37D6D" w:rsidP="00724BFC">
      <w:pPr>
        <w:rPr>
          <w:szCs w:val="24"/>
        </w:rPr>
      </w:pPr>
    </w:p>
    <w:p w:rsidR="00412A30" w:rsidRPr="00E45ECE" w:rsidRDefault="00E85321" w:rsidP="00724BFC">
      <w:pPr>
        <w:rPr>
          <w:szCs w:val="24"/>
        </w:rPr>
      </w:pPr>
      <w:r w:rsidRPr="00E45ECE">
        <w:rPr>
          <w:szCs w:val="24"/>
        </w:rPr>
        <w:t xml:space="preserve">При подготовке </w:t>
      </w:r>
      <w:r w:rsidR="00C8469D" w:rsidRPr="00E45ECE">
        <w:rPr>
          <w:szCs w:val="24"/>
        </w:rPr>
        <w:t>Проекта</w:t>
      </w:r>
      <w:r w:rsidR="00564943" w:rsidRPr="00E45ECE">
        <w:rPr>
          <w:szCs w:val="24"/>
        </w:rPr>
        <w:t xml:space="preserve"> </w:t>
      </w:r>
      <w:r w:rsidRPr="00E45ECE">
        <w:rPr>
          <w:szCs w:val="24"/>
        </w:rPr>
        <w:t xml:space="preserve">учтены: законодательство о градостроительной деятельности, земельное, лесное, водное законодательство, законодательство об особо охраняемых природных территориях, об охране окружающей среды, об охране объектов культурного наследия </w:t>
      </w:r>
      <w:r w:rsidRPr="00E45ECE">
        <w:rPr>
          <w:szCs w:val="24"/>
        </w:rPr>
        <w:lastRenderedPageBreak/>
        <w:t>(памятников истории и культуры) народов Российской Федерации, законодательство в области защиты населения и территорий от чрезвычайных ситуаций природного и техногенного характера, законодательство о безопасности гидротехнических сооружений, законодательство о промышленной безопасности опасных производственных объектов, законодательство об использовании атомной энергии, иное законодательство Российской Федерации и Ленинградской области, технические регламенты, и иные нормативные акты, в том числе:</w:t>
      </w:r>
    </w:p>
    <w:p w:rsidR="008B4723" w:rsidRPr="006D2AD5" w:rsidRDefault="008B4723" w:rsidP="008B4723">
      <w:r>
        <w:t xml:space="preserve">- </w:t>
      </w:r>
      <w:r w:rsidR="00E872C1">
        <w:t xml:space="preserve">СНиП </w:t>
      </w:r>
      <w:r w:rsidR="00E872C1">
        <w:rPr>
          <w:lang w:val="en-US"/>
        </w:rPr>
        <w:t>II</w:t>
      </w:r>
      <w:r w:rsidR="00E872C1">
        <w:t>-97-76</w:t>
      </w:r>
      <w:r w:rsidRPr="006D2AD5">
        <w:t>* «</w:t>
      </w:r>
      <w:r w:rsidR="00E872C1">
        <w:t>Генеральные планы сельскохозяйственных предприятий</w:t>
      </w:r>
      <w:r w:rsidRPr="006D2AD5">
        <w:t>»</w:t>
      </w:r>
      <w:r>
        <w:t xml:space="preserve"> (ак</w:t>
      </w:r>
      <w:r w:rsidR="00E872C1">
        <w:t>туализированная редакция – СП 19</w:t>
      </w:r>
      <w:r>
        <w:t>.13330.2011)</w:t>
      </w:r>
      <w:r w:rsidRPr="006D2AD5">
        <w:t>;</w:t>
      </w:r>
    </w:p>
    <w:p w:rsidR="008B4723" w:rsidRPr="006D2AD5" w:rsidRDefault="008B4723" w:rsidP="008B4723">
      <w:r>
        <w:t xml:space="preserve">- </w:t>
      </w:r>
      <w:r w:rsidRPr="006D2AD5">
        <w:t>СНиП 11-04-2003 «Инструкция о порядке разработки, согласования, экспертизы и утверждения градостроительной документации»;</w:t>
      </w:r>
    </w:p>
    <w:p w:rsidR="008B4723" w:rsidRDefault="008B4723" w:rsidP="008B4723">
      <w:r>
        <w:t xml:space="preserve">- </w:t>
      </w:r>
      <w:r w:rsidRPr="006D2AD5">
        <w:t>СанПиН 2.2.1/2.1.1.1200-03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t xml:space="preserve"> (в ред. от 09.09.2010)</w:t>
      </w:r>
      <w:r w:rsidRPr="006D2AD5">
        <w:t>;</w:t>
      </w:r>
    </w:p>
    <w:p w:rsidR="008B4723" w:rsidRPr="006D2AD5" w:rsidRDefault="008B4723" w:rsidP="008B4723">
      <w:r>
        <w:t xml:space="preserve">- </w:t>
      </w:r>
      <w:r w:rsidRPr="006D2AD5">
        <w:t>СНиП 2.01.51-90 «Инженерно-технические мероприятия гражданской обороны»;</w:t>
      </w:r>
    </w:p>
    <w:p w:rsidR="008B4723" w:rsidRPr="006D2AD5" w:rsidRDefault="008B4723" w:rsidP="008B4723">
      <w:r>
        <w:t xml:space="preserve">- </w:t>
      </w:r>
      <w:r w:rsidRPr="006D2AD5">
        <w:t>«Правила охраны магистральных трубопроводов» – утверждены постановлением Гос</w:t>
      </w:r>
      <w:r>
        <w:t>гортехнадзора Росс</w:t>
      </w:r>
      <w:r w:rsidRPr="006D2AD5">
        <w:t>ии от 22 апреля 1992 года № 9 (с изменениями, внесенными постановлен</w:t>
      </w:r>
      <w:r>
        <w:t xml:space="preserve">ием Госгортехнадзора России </w:t>
      </w:r>
      <w:r w:rsidRPr="006D2AD5">
        <w:t>от 23 октября 1994 года № 61);</w:t>
      </w:r>
    </w:p>
    <w:p w:rsidR="00E14B7E" w:rsidRDefault="00412A30" w:rsidP="00724BFC">
      <w:r w:rsidRPr="00E45ECE">
        <w:rPr>
          <w:szCs w:val="24"/>
        </w:rPr>
        <w:t>-</w:t>
      </w:r>
      <w:r w:rsidR="005008EF" w:rsidRPr="005008EF">
        <w:t xml:space="preserve"> </w:t>
      </w:r>
      <w:r w:rsidR="00E14B7E">
        <w:t>приказ</w:t>
      </w:r>
      <w:r w:rsidR="00E14B7E" w:rsidRPr="005008EF">
        <w:t xml:space="preserve"> Минэкономразвития России от </w:t>
      </w:r>
      <w:r w:rsidR="00E14B7E">
        <w:t>09.01.2018 № 10 «</w:t>
      </w:r>
      <w:r w:rsidR="00E14B7E" w:rsidRPr="005008EF">
        <w:t>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признан утратившим силу ранее действовавший приказ Минэкономразвития России от 07.12.2016 № 793</w:t>
      </w:r>
      <w:r w:rsidR="00E14B7E">
        <w:t>»;</w:t>
      </w:r>
    </w:p>
    <w:p w:rsidR="00412A30" w:rsidRPr="00E45ECE" w:rsidRDefault="00412A30" w:rsidP="00724BFC">
      <w:pPr>
        <w:rPr>
          <w:szCs w:val="24"/>
        </w:rPr>
      </w:pPr>
      <w:r w:rsidRPr="00E45ECE">
        <w:rPr>
          <w:szCs w:val="24"/>
        </w:rPr>
        <w:t xml:space="preserve">- </w:t>
      </w:r>
      <w:r w:rsidR="00E85321" w:rsidRPr="00E45ECE">
        <w:rPr>
          <w:szCs w:val="24"/>
        </w:rPr>
        <w:t>приказ Министерства регионального развития Российской Федерации от 02.04.2013 № 123 «Об утверждении технико-технологических требований к обеспечению взаимодействия федеральной государственной информационной системы территориального планирования с дру</w:t>
      </w:r>
      <w:r w:rsidR="008B4723">
        <w:rPr>
          <w:szCs w:val="24"/>
        </w:rPr>
        <w:t>гими информационными системами»;</w:t>
      </w:r>
    </w:p>
    <w:p w:rsidR="00412A30" w:rsidRPr="00E45ECE" w:rsidRDefault="00412A30" w:rsidP="00724BFC">
      <w:pPr>
        <w:rPr>
          <w:szCs w:val="24"/>
        </w:rPr>
      </w:pPr>
      <w:r w:rsidRPr="00E45ECE">
        <w:rPr>
          <w:szCs w:val="24"/>
        </w:rPr>
        <w:t xml:space="preserve">- </w:t>
      </w:r>
      <w:r w:rsidR="00E85321" w:rsidRPr="00E45ECE">
        <w:rPr>
          <w:szCs w:val="24"/>
        </w:rPr>
        <w:t>приказ Министерства регионального развития Российской Федерации от 02.04.2013 № 127 «Об утверждении требований к структуре и форматам информации, составляющей информационный ресурс федеральной государственной системы терр</w:t>
      </w:r>
      <w:r w:rsidR="008B4723">
        <w:rPr>
          <w:szCs w:val="24"/>
        </w:rPr>
        <w:t>иториального планирования»;</w:t>
      </w:r>
    </w:p>
    <w:p w:rsidR="00412A30" w:rsidRPr="00E45ECE" w:rsidRDefault="00412A30" w:rsidP="00724BFC">
      <w:pPr>
        <w:rPr>
          <w:szCs w:val="24"/>
        </w:rPr>
      </w:pPr>
      <w:r w:rsidRPr="00E45ECE">
        <w:rPr>
          <w:szCs w:val="24"/>
        </w:rPr>
        <w:t xml:space="preserve">- </w:t>
      </w:r>
      <w:r w:rsidR="00E85321" w:rsidRPr="00E45ECE">
        <w:rPr>
          <w:szCs w:val="24"/>
        </w:rPr>
        <w:t>приказ Министерства экономического развития Российской Федерации от 01.09.2014 № 540 «Об утверждении классификатора видов разрешенного ис</w:t>
      </w:r>
      <w:r w:rsidRPr="00E45ECE">
        <w:rPr>
          <w:szCs w:val="24"/>
        </w:rPr>
        <w:t>пользования земельных уча</w:t>
      </w:r>
      <w:r w:rsidR="008B4723">
        <w:rPr>
          <w:szCs w:val="24"/>
        </w:rPr>
        <w:t>стков»;</w:t>
      </w:r>
    </w:p>
    <w:p w:rsidR="0096626B" w:rsidRDefault="00412A30" w:rsidP="0096626B">
      <w:pPr>
        <w:rPr>
          <w:szCs w:val="28"/>
        </w:rPr>
      </w:pPr>
      <w:r w:rsidRPr="00E45ECE">
        <w:rPr>
          <w:szCs w:val="24"/>
        </w:rPr>
        <w:t xml:space="preserve">- </w:t>
      </w:r>
      <w:r w:rsidR="005A5644" w:rsidRPr="00E45ECE">
        <w:rPr>
          <w:szCs w:val="24"/>
        </w:rPr>
        <w:t>Р</w:t>
      </w:r>
      <w:r w:rsidR="00E85321" w:rsidRPr="00E45ECE">
        <w:rPr>
          <w:szCs w:val="24"/>
        </w:rPr>
        <w:t xml:space="preserve">егиональные нормативы градостроительного проектирования Ленинградской области, утвержденные </w:t>
      </w:r>
      <w:r w:rsidR="00D3014E" w:rsidRPr="00E45ECE">
        <w:rPr>
          <w:szCs w:val="24"/>
        </w:rPr>
        <w:t>постановлением Правительства Ленинградской области</w:t>
      </w:r>
      <w:r w:rsidR="00E85321" w:rsidRPr="00E45ECE">
        <w:rPr>
          <w:szCs w:val="24"/>
        </w:rPr>
        <w:t xml:space="preserve"> от</w:t>
      </w:r>
      <w:r w:rsidR="0096626B">
        <w:rPr>
          <w:szCs w:val="24"/>
        </w:rPr>
        <w:t xml:space="preserve"> </w:t>
      </w:r>
      <w:r w:rsidR="0096626B" w:rsidRPr="0096626B">
        <w:rPr>
          <w:szCs w:val="24"/>
        </w:rPr>
        <w:t>04.12.2017 года</w:t>
      </w:r>
      <w:r w:rsidR="0096626B">
        <w:rPr>
          <w:szCs w:val="24"/>
        </w:rPr>
        <w:t xml:space="preserve"> № </w:t>
      </w:r>
      <w:r w:rsidR="0096626B" w:rsidRPr="0096626B">
        <w:rPr>
          <w:szCs w:val="24"/>
        </w:rPr>
        <w:t>524</w:t>
      </w:r>
      <w:r w:rsidR="0096626B">
        <w:rPr>
          <w:szCs w:val="28"/>
        </w:rPr>
        <w:t>;</w:t>
      </w:r>
    </w:p>
    <w:p w:rsidR="0096626B" w:rsidRDefault="0096626B" w:rsidP="0096626B">
      <w:pPr>
        <w:rPr>
          <w:szCs w:val="28"/>
        </w:rPr>
      </w:pPr>
      <w:r w:rsidRPr="00E45ECE">
        <w:rPr>
          <w:szCs w:val="24"/>
        </w:rPr>
        <w:t xml:space="preserve">- </w:t>
      </w:r>
      <w:r>
        <w:rPr>
          <w:szCs w:val="24"/>
        </w:rPr>
        <w:t>Местные</w:t>
      </w:r>
      <w:r w:rsidRPr="00E45ECE">
        <w:rPr>
          <w:szCs w:val="24"/>
        </w:rPr>
        <w:t xml:space="preserve"> нормативы градостроительного проектирования, утвержденные постановлением Правительства Ленинградской области от</w:t>
      </w:r>
      <w:r>
        <w:rPr>
          <w:szCs w:val="24"/>
        </w:rPr>
        <w:t xml:space="preserve"> </w:t>
      </w:r>
      <w:r w:rsidRPr="0096626B">
        <w:rPr>
          <w:szCs w:val="24"/>
        </w:rPr>
        <w:t>04.12.2017 года</w:t>
      </w:r>
      <w:r>
        <w:rPr>
          <w:szCs w:val="24"/>
        </w:rPr>
        <w:t xml:space="preserve"> № 525</w:t>
      </w:r>
      <w:r>
        <w:rPr>
          <w:szCs w:val="28"/>
        </w:rPr>
        <w:t>;</w:t>
      </w:r>
    </w:p>
    <w:p w:rsidR="008B4723" w:rsidRDefault="008B4723" w:rsidP="008B4723">
      <w:pPr>
        <w:rPr>
          <w:szCs w:val="24"/>
        </w:rPr>
      </w:pPr>
      <w:r>
        <w:t>– д</w:t>
      </w:r>
      <w:r w:rsidRPr="006D2AD5">
        <w:t>руги</w:t>
      </w:r>
      <w:r>
        <w:t>е</w:t>
      </w:r>
      <w:r w:rsidRPr="006D2AD5">
        <w:t xml:space="preserve"> нормативно-регламентирующи</w:t>
      </w:r>
      <w:r>
        <w:t>е</w:t>
      </w:r>
      <w:r w:rsidRPr="006D2AD5">
        <w:t xml:space="preserve"> документ</w:t>
      </w:r>
      <w:r>
        <w:t>ы</w:t>
      </w:r>
      <w:r w:rsidR="001A5824">
        <w:t>.</w:t>
      </w:r>
    </w:p>
    <w:p w:rsidR="008B4723" w:rsidRDefault="008B4723" w:rsidP="008B4723">
      <w:r>
        <w:t>Проект разработан с учетом документов территориального планирования:</w:t>
      </w:r>
    </w:p>
    <w:p w:rsidR="001A5824" w:rsidRPr="0096626B" w:rsidRDefault="001A5824" w:rsidP="0096626B">
      <w:pPr>
        <w:rPr>
          <w:szCs w:val="24"/>
        </w:rPr>
      </w:pPr>
      <w:r w:rsidRPr="0096626B">
        <w:rPr>
          <w:szCs w:val="24"/>
        </w:rPr>
        <w:t>- схема территориального планирования Российской Федерации в области энергетики (утверждена распоряжением Правительства Российской Федерации от 11 ноября 2013 года № 2084-р);</w:t>
      </w:r>
    </w:p>
    <w:p w:rsidR="001A5824" w:rsidRPr="0096626B" w:rsidRDefault="001A5824" w:rsidP="0096626B">
      <w:pPr>
        <w:rPr>
          <w:szCs w:val="24"/>
        </w:rPr>
      </w:pPr>
      <w:r w:rsidRPr="0096626B">
        <w:rPr>
          <w:szCs w:val="24"/>
        </w:rPr>
        <w:t>-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(утверждена распоряжением Правительства Российской Федерации от 19 марта 2013 года № 384-р);</w:t>
      </w:r>
    </w:p>
    <w:p w:rsidR="001A5824" w:rsidRPr="0096626B" w:rsidRDefault="001A5824" w:rsidP="0096626B">
      <w:pPr>
        <w:rPr>
          <w:szCs w:val="24"/>
        </w:rPr>
      </w:pPr>
      <w:r w:rsidRPr="0096626B">
        <w:rPr>
          <w:szCs w:val="24"/>
        </w:rPr>
        <w:t>- схема территориального планирования Российской Федерации в области федерального транспорта (в части трубопроводного транспорта) (утверждена распоряжением Правительства Российской Федерации от 13 августа 2013 года № 1416-р);</w:t>
      </w:r>
    </w:p>
    <w:p w:rsidR="001A5824" w:rsidRPr="0096626B" w:rsidRDefault="001A5824" w:rsidP="0096626B">
      <w:pPr>
        <w:rPr>
          <w:szCs w:val="24"/>
        </w:rPr>
      </w:pPr>
      <w:r w:rsidRPr="0096626B">
        <w:rPr>
          <w:szCs w:val="24"/>
        </w:rPr>
        <w:t>- схема территориального планирования Российской Федерации в области высшего профессионального образования (утверждена распоряжением Правительства Российской Федерации от 26 февраля 2013 года № 247-р)</w:t>
      </w:r>
    </w:p>
    <w:p w:rsidR="001A5824" w:rsidRPr="0096626B" w:rsidRDefault="001A5824" w:rsidP="0096626B">
      <w:pPr>
        <w:rPr>
          <w:szCs w:val="24"/>
        </w:rPr>
      </w:pPr>
      <w:r w:rsidRPr="0096626B">
        <w:rPr>
          <w:szCs w:val="24"/>
        </w:rPr>
        <w:lastRenderedPageBreak/>
        <w:t>- схема территориального планирования Российской Федерации в области здравоохранения (утверждена распоряжением Правительства Российской Федерации от 28 декабря 2012 года № 2607-р);</w:t>
      </w:r>
    </w:p>
    <w:p w:rsidR="001A5824" w:rsidRPr="0096626B" w:rsidRDefault="001A5824" w:rsidP="001A5824">
      <w:pPr>
        <w:rPr>
          <w:szCs w:val="24"/>
        </w:rPr>
      </w:pPr>
      <w:r w:rsidRPr="0096626B">
        <w:rPr>
          <w:szCs w:val="24"/>
        </w:rPr>
        <w:t>- схема территориального планирования Ленинградской области (утверждена постановлением Правительства Ленинградской области от 29 декабря 2012 года № 460 с учетом изменений, утвержденных постановлением Правительства Ленинградской области от 29.10.2015 № 415 и от 21.12.2015 № 490);</w:t>
      </w:r>
    </w:p>
    <w:p w:rsidR="00E14B7E" w:rsidRPr="00DA0526" w:rsidRDefault="00E14B7E" w:rsidP="00E14B7E">
      <w:r>
        <w:t>– схема</w:t>
      </w:r>
      <w:r w:rsidRPr="001F04EB">
        <w:t xml:space="preserve"> территориального планирования </w:t>
      </w:r>
      <w:r>
        <w:t>Подпорожского</w:t>
      </w:r>
      <w:r w:rsidRPr="001F04EB">
        <w:t xml:space="preserve"> муниципального района Ленинградской области (утверждена решением совета депутатов </w:t>
      </w:r>
      <w:r>
        <w:t>Подпорожского</w:t>
      </w:r>
      <w:r w:rsidRPr="001F04EB">
        <w:t xml:space="preserve"> муниципального района от</w:t>
      </w:r>
      <w:r>
        <w:t xml:space="preserve"> </w:t>
      </w:r>
      <w:r w:rsidRPr="0085092D">
        <w:t>29</w:t>
      </w:r>
      <w:r>
        <w:t xml:space="preserve"> ноября</w:t>
      </w:r>
      <w:r w:rsidR="004F0ED6">
        <w:t xml:space="preserve"> 2012 года № 185);</w:t>
      </w:r>
    </w:p>
    <w:p w:rsidR="004F0ED6" w:rsidRPr="004F0ED6" w:rsidRDefault="00412A30" w:rsidP="004F0ED6">
      <w:pPr>
        <w:rPr>
          <w:szCs w:val="24"/>
        </w:rPr>
      </w:pPr>
      <w:r w:rsidRPr="00E45ECE">
        <w:rPr>
          <w:szCs w:val="24"/>
        </w:rPr>
        <w:t xml:space="preserve">- </w:t>
      </w:r>
      <w:r w:rsidR="00E85321" w:rsidRPr="00E45ECE">
        <w:rPr>
          <w:szCs w:val="24"/>
        </w:rPr>
        <w:t>генеральный план</w:t>
      </w:r>
      <w:r w:rsidR="004F0ED6" w:rsidRPr="004F0ED6">
        <w:rPr>
          <w:szCs w:val="24"/>
        </w:rPr>
        <w:t xml:space="preserve"> </w:t>
      </w:r>
      <w:r w:rsidR="004F0ED6" w:rsidRPr="00C60407">
        <w:rPr>
          <w:szCs w:val="24"/>
        </w:rPr>
        <w:t>муниципального образования «Вознесенское городское поселение Подпорожского муниципального района Ленинградской области»</w:t>
      </w:r>
      <w:r w:rsidR="0063667F">
        <w:rPr>
          <w:szCs w:val="24"/>
        </w:rPr>
        <w:t>,</w:t>
      </w:r>
      <w:r w:rsidR="004F0ED6">
        <w:rPr>
          <w:szCs w:val="24"/>
        </w:rPr>
        <w:t xml:space="preserve"> утвержден постановлением</w:t>
      </w:r>
      <w:r w:rsidR="004F0ED6" w:rsidRPr="004F0ED6">
        <w:rPr>
          <w:szCs w:val="24"/>
        </w:rPr>
        <w:t xml:space="preserve"> Правительства</w:t>
      </w:r>
      <w:r w:rsidR="004F0ED6">
        <w:rPr>
          <w:szCs w:val="24"/>
        </w:rPr>
        <w:t xml:space="preserve"> </w:t>
      </w:r>
      <w:r w:rsidR="004F0ED6" w:rsidRPr="004F0ED6">
        <w:rPr>
          <w:szCs w:val="24"/>
        </w:rPr>
        <w:t>Ленинградской области</w:t>
      </w:r>
      <w:r w:rsidR="004F0ED6">
        <w:rPr>
          <w:szCs w:val="24"/>
        </w:rPr>
        <w:t xml:space="preserve"> </w:t>
      </w:r>
      <w:r w:rsidR="004F0ED6" w:rsidRPr="004F0ED6">
        <w:rPr>
          <w:szCs w:val="24"/>
        </w:rPr>
        <w:t>от 25 мая 2017 года № 169</w:t>
      </w:r>
      <w:r w:rsidR="0082180D">
        <w:rPr>
          <w:szCs w:val="24"/>
        </w:rPr>
        <w:t>.</w:t>
      </w:r>
    </w:p>
    <w:p w:rsidR="004F0ED6" w:rsidRPr="00AD07D1" w:rsidRDefault="004F0ED6" w:rsidP="00AD07D1">
      <w:pPr>
        <w:rPr>
          <w:b/>
          <w:szCs w:val="24"/>
        </w:rPr>
      </w:pPr>
    </w:p>
    <w:p w:rsidR="009C619C" w:rsidRPr="00AD07D1" w:rsidRDefault="009C619C" w:rsidP="009C619C">
      <w:pPr>
        <w:pStyle w:val="ae"/>
        <w:numPr>
          <w:ilvl w:val="0"/>
          <w:numId w:val="4"/>
        </w:numPr>
        <w:ind w:left="851" w:right="709" w:hanging="425"/>
        <w:contextualSpacing w:val="0"/>
        <w:jc w:val="center"/>
        <w:outlineLvl w:val="0"/>
        <w:rPr>
          <w:b/>
          <w:szCs w:val="24"/>
        </w:rPr>
      </w:pPr>
      <w:bookmarkStart w:id="15" w:name="_Toc517188203"/>
      <w:r w:rsidRPr="00AD07D1">
        <w:rPr>
          <w:b/>
          <w:szCs w:val="24"/>
        </w:rPr>
        <w:t>Инженерные изыскания</w:t>
      </w:r>
      <w:bookmarkEnd w:id="15"/>
    </w:p>
    <w:p w:rsidR="00AD07D1" w:rsidRDefault="00AD07D1" w:rsidP="0082180D"/>
    <w:p w:rsidR="0082180D" w:rsidRPr="00AD07D1" w:rsidRDefault="0082180D" w:rsidP="00AD07D1">
      <w:pPr>
        <w:pStyle w:val="ae"/>
        <w:numPr>
          <w:ilvl w:val="1"/>
          <w:numId w:val="4"/>
        </w:numPr>
        <w:ind w:left="1418" w:hanging="709"/>
        <w:contextualSpacing w:val="0"/>
        <w:outlineLvl w:val="2"/>
        <w:rPr>
          <w:b/>
        </w:rPr>
      </w:pPr>
      <w:bookmarkStart w:id="16" w:name="_Toc517188204"/>
      <w:r w:rsidRPr="00AD07D1">
        <w:rPr>
          <w:b/>
          <w:szCs w:val="24"/>
        </w:rPr>
        <w:t>Инженерно</w:t>
      </w:r>
      <w:r w:rsidR="00AD07D1" w:rsidRPr="00AD07D1">
        <w:rPr>
          <w:b/>
        </w:rPr>
        <w:t>-геодезические изыскания</w:t>
      </w:r>
      <w:bookmarkEnd w:id="16"/>
    </w:p>
    <w:p w:rsidR="00AD07D1" w:rsidRDefault="00AD07D1" w:rsidP="0082180D"/>
    <w:p w:rsidR="0082180D" w:rsidRPr="0082180D" w:rsidRDefault="00AD07D1" w:rsidP="0082180D">
      <w:r>
        <w:t>Проект подготовлен</w:t>
      </w:r>
      <w:r w:rsidRPr="00DA0526">
        <w:t xml:space="preserve"> на </w:t>
      </w:r>
      <w:r>
        <w:t>топографической основе –</w:t>
      </w:r>
      <w:r w:rsidR="0082180D">
        <w:t xml:space="preserve"> </w:t>
      </w:r>
      <w:r w:rsidR="0082180D" w:rsidRPr="0082180D">
        <w:t>топогра</w:t>
      </w:r>
      <w:r w:rsidR="0082180D">
        <w:t xml:space="preserve">фический план масштаба 1:500. Составлен в границах земельного участка с кадастровым номером </w:t>
      </w:r>
      <w:r w:rsidR="0082180D" w:rsidRPr="0082180D">
        <w:t>47:05:0000000:5265, состояние местности на май 2018 года. Система координат – МСК-47.</w:t>
      </w:r>
      <w:r w:rsidR="0082180D">
        <w:t xml:space="preserve"> </w:t>
      </w:r>
      <w:r w:rsidR="0082180D" w:rsidRPr="0082180D">
        <w:t>Система высот – Балтийская система высот</w:t>
      </w:r>
      <w:r>
        <w:t>.</w:t>
      </w:r>
      <w:r w:rsidR="0082180D" w:rsidRPr="0082180D">
        <w:t xml:space="preserve"> Разработчик – ООО «СкайЛайн</w:t>
      </w:r>
      <w:r w:rsidR="00B4232E">
        <w:t>-</w:t>
      </w:r>
      <w:r w:rsidR="0082180D" w:rsidRPr="0082180D">
        <w:t>Гео».</w:t>
      </w:r>
    </w:p>
    <w:p w:rsidR="0082180D" w:rsidRPr="0082180D" w:rsidRDefault="0082180D" w:rsidP="0082180D">
      <w:r w:rsidRPr="0082180D">
        <w:t xml:space="preserve">Технический отчет о выполнении инженерно-геодезических изысканий в </w:t>
      </w:r>
      <w:r>
        <w:t>границах земельного участка с кадастровым номером</w:t>
      </w:r>
      <w:r w:rsidRPr="0082180D">
        <w:t xml:space="preserve"> 47:05:0000000:5265 принят в установленном порядке в Фонд инженерных и</w:t>
      </w:r>
      <w:r w:rsidR="0077328E">
        <w:t>зысканий Ленинградской области К</w:t>
      </w:r>
      <w:r w:rsidRPr="0082180D">
        <w:t>омитетом государственного строительного надзора и государственной экспертизы Ленинградской области</w:t>
      </w:r>
      <w:r w:rsidRPr="0082180D">
        <w:rPr>
          <w:vertAlign w:val="superscript"/>
        </w:rPr>
        <w:footnoteReference w:id="2"/>
      </w:r>
      <w:r w:rsidRPr="0082180D">
        <w:t>.</w:t>
      </w:r>
    </w:p>
    <w:p w:rsidR="00AD07D1" w:rsidRDefault="00AD07D1" w:rsidP="0082180D"/>
    <w:p w:rsidR="0082180D" w:rsidRPr="00AD07D1" w:rsidRDefault="0082180D" w:rsidP="00AD07D1">
      <w:pPr>
        <w:pStyle w:val="ae"/>
        <w:numPr>
          <w:ilvl w:val="1"/>
          <w:numId w:val="4"/>
        </w:numPr>
        <w:ind w:left="1418" w:hanging="709"/>
        <w:contextualSpacing w:val="0"/>
        <w:outlineLvl w:val="2"/>
        <w:rPr>
          <w:b/>
        </w:rPr>
      </w:pPr>
      <w:bookmarkStart w:id="17" w:name="_Toc517188205"/>
      <w:r w:rsidRPr="00AD07D1">
        <w:rPr>
          <w:b/>
        </w:rPr>
        <w:t>Инженерно-гидрометеорологические изыскания</w:t>
      </w:r>
      <w:bookmarkEnd w:id="17"/>
    </w:p>
    <w:p w:rsidR="009C619C" w:rsidRDefault="009C619C" w:rsidP="00E14B7E">
      <w:pPr>
        <w:rPr>
          <w:szCs w:val="24"/>
        </w:rPr>
      </w:pPr>
    </w:p>
    <w:p w:rsidR="009C619C" w:rsidRPr="00AD07D1" w:rsidRDefault="00AD07D1" w:rsidP="00E14B7E">
      <w:r w:rsidRPr="00AD07D1">
        <w:t xml:space="preserve">Технический отчет о выполнении инженерно- гидрометеорологических изысканий в </w:t>
      </w:r>
      <w:r>
        <w:t>границах земельного участка с кадастровым номером</w:t>
      </w:r>
      <w:r w:rsidRPr="00AD07D1">
        <w:t xml:space="preserve"> 47:05:0000000:5265, ООО «СкайЛайн-</w:t>
      </w:r>
      <w:r w:rsidR="008E77E2" w:rsidRPr="00AD07D1">
        <w:t>Гео»</w:t>
      </w:r>
      <w:r w:rsidR="008E77E2">
        <w:t xml:space="preserve"> представлен</w:t>
      </w:r>
      <w:r>
        <w:t xml:space="preserve"> в томе «Исходно-разрешительная документация».</w:t>
      </w:r>
    </w:p>
    <w:p w:rsidR="009C619C" w:rsidRDefault="009C619C" w:rsidP="00E14B7E">
      <w:pPr>
        <w:rPr>
          <w:szCs w:val="24"/>
        </w:rPr>
      </w:pPr>
    </w:p>
    <w:p w:rsidR="00B4232E" w:rsidRPr="00B4232E" w:rsidRDefault="00B4232E" w:rsidP="00B4232E">
      <w:pPr>
        <w:pStyle w:val="ae"/>
        <w:numPr>
          <w:ilvl w:val="1"/>
          <w:numId w:val="4"/>
        </w:numPr>
        <w:ind w:left="1418" w:hanging="709"/>
        <w:contextualSpacing w:val="0"/>
        <w:outlineLvl w:val="2"/>
        <w:rPr>
          <w:b/>
        </w:rPr>
      </w:pPr>
      <w:bookmarkStart w:id="18" w:name="_Toc517188206"/>
      <w:r w:rsidRPr="00B4232E">
        <w:rPr>
          <w:b/>
        </w:rPr>
        <w:t>Инженерно-геологические и инженерно-экологические изыскания</w:t>
      </w:r>
      <w:bookmarkEnd w:id="18"/>
    </w:p>
    <w:p w:rsidR="0077328E" w:rsidRDefault="0077328E" w:rsidP="00E14B7E">
      <w:pPr>
        <w:rPr>
          <w:szCs w:val="24"/>
        </w:rPr>
      </w:pPr>
    </w:p>
    <w:p w:rsidR="00B4232E" w:rsidRPr="00B4232E" w:rsidRDefault="00B4232E" w:rsidP="00B4232E">
      <w:r w:rsidRPr="00B4232E">
        <w:t>В Проекте учтены материалы «Концепции развития, рационального использования и охраны минерально-сырьевых ресурсов Ленинградской области на основе геолого-экономической оценки минерально-сырьевого потенциала муниципальных образований, включая ревизионные работы по расчистке балансовых запасов твёрдых полезных ископаемых» ( в части муниципального образования Подпорожский муниципальный район Ленинградской области), выполненной ГУ «Агентство экономического развития Ленинградской области» в 2003 году. Концепция содержит материалы по оценке:</w:t>
      </w:r>
    </w:p>
    <w:p w:rsidR="00B4232E" w:rsidRPr="00B4232E" w:rsidRDefault="00B4232E" w:rsidP="00B4232E">
      <w:r>
        <w:t xml:space="preserve">- </w:t>
      </w:r>
      <w:r w:rsidRPr="00B4232E">
        <w:t>геоло</w:t>
      </w:r>
      <w:r w:rsidR="00C94B46">
        <w:t>гической изученности территории;</w:t>
      </w:r>
    </w:p>
    <w:p w:rsidR="00B4232E" w:rsidRPr="00B4232E" w:rsidRDefault="00B4232E" w:rsidP="00B4232E">
      <w:r>
        <w:t xml:space="preserve">- </w:t>
      </w:r>
      <w:r w:rsidRPr="00B4232E">
        <w:t>основн</w:t>
      </w:r>
      <w:r w:rsidR="00C94B46">
        <w:t>ых черт геологического строения;</w:t>
      </w:r>
    </w:p>
    <w:p w:rsidR="00B4232E" w:rsidRPr="00B4232E" w:rsidRDefault="00B4232E" w:rsidP="00B4232E">
      <w:r>
        <w:t xml:space="preserve">- </w:t>
      </w:r>
      <w:r w:rsidR="00C94B46">
        <w:t>экологической ситуации;</w:t>
      </w:r>
    </w:p>
    <w:p w:rsidR="00B4232E" w:rsidRPr="00B4232E" w:rsidRDefault="00B4232E" w:rsidP="00B4232E">
      <w:r>
        <w:t xml:space="preserve">- </w:t>
      </w:r>
      <w:r w:rsidRPr="00B4232E">
        <w:t>минерально-сырьевых ресурсов (в том числе их экономической оценке).</w:t>
      </w:r>
    </w:p>
    <w:p w:rsidR="00B4232E" w:rsidRPr="00B4232E" w:rsidRDefault="00B4232E" w:rsidP="00B4232E">
      <w:r>
        <w:t>Были использованы следующие к</w:t>
      </w:r>
      <w:r w:rsidRPr="00B4232E">
        <w:t>артографические материалы:</w:t>
      </w:r>
    </w:p>
    <w:p w:rsidR="00B4232E" w:rsidRPr="00B4232E" w:rsidRDefault="00B4232E" w:rsidP="00B4232E">
      <w:r>
        <w:t xml:space="preserve">- </w:t>
      </w:r>
      <w:r w:rsidRPr="00B4232E">
        <w:t>карта минерально-сырьевых ресурсов Подпорожского муниципального района</w:t>
      </w:r>
      <w:r>
        <w:t xml:space="preserve"> Ленинградской области;</w:t>
      </w:r>
    </w:p>
    <w:p w:rsidR="00B4232E" w:rsidRPr="00B4232E" w:rsidRDefault="00B4232E" w:rsidP="00B4232E">
      <w:r>
        <w:t xml:space="preserve">- </w:t>
      </w:r>
      <w:r w:rsidRPr="00B4232E">
        <w:t>схематическая карта эколого-природоохранных регламентов Подпорожского  муниципального района</w:t>
      </w:r>
      <w:r>
        <w:t xml:space="preserve"> Ленинградской области</w:t>
      </w:r>
      <w:r w:rsidRPr="00B4232E">
        <w:t>;</w:t>
      </w:r>
    </w:p>
    <w:p w:rsidR="00B4232E" w:rsidRPr="00B4232E" w:rsidRDefault="00B4232E" w:rsidP="00B4232E">
      <w:r>
        <w:lastRenderedPageBreak/>
        <w:t xml:space="preserve">- </w:t>
      </w:r>
      <w:r w:rsidRPr="00B4232E">
        <w:t>схема обеспеченности населения Подпорожского муниципального района Ленинградской области подземными водами для хозяйственно-питьевого водоснабжения, М 1:200000;</w:t>
      </w:r>
    </w:p>
    <w:p w:rsidR="00B4232E" w:rsidRPr="00B4232E" w:rsidRDefault="00B4232E" w:rsidP="00B4232E">
      <w:r>
        <w:t xml:space="preserve">- </w:t>
      </w:r>
      <w:r w:rsidRPr="00B4232E">
        <w:t>схематические карты четвертичных образований Подпорожского муниципального района;</w:t>
      </w:r>
    </w:p>
    <w:p w:rsidR="00B4232E" w:rsidRPr="00B4232E" w:rsidRDefault="00B4232E" w:rsidP="00B4232E">
      <w:r>
        <w:t xml:space="preserve">- </w:t>
      </w:r>
      <w:r w:rsidRPr="00B4232E">
        <w:t>схематическая карта дочетвертичных образований Подпорожского муниципального района;</w:t>
      </w:r>
    </w:p>
    <w:p w:rsidR="00B4232E" w:rsidRPr="00B4232E" w:rsidRDefault="00B4232E" w:rsidP="00B4232E">
      <w:r>
        <w:t xml:space="preserve">- </w:t>
      </w:r>
      <w:r w:rsidRPr="00B4232E">
        <w:t>г</w:t>
      </w:r>
      <w:r>
        <w:t>еолого-экономическая карта</w:t>
      </w:r>
      <w:r w:rsidRPr="00B4232E">
        <w:t>.</w:t>
      </w:r>
    </w:p>
    <w:p w:rsidR="0077328E" w:rsidRDefault="0077328E" w:rsidP="00E14B7E">
      <w:pPr>
        <w:rPr>
          <w:szCs w:val="24"/>
        </w:rPr>
      </w:pPr>
    </w:p>
    <w:p w:rsidR="001A5824" w:rsidRPr="004F0ED6" w:rsidRDefault="004F0ED6" w:rsidP="00F671B0">
      <w:pPr>
        <w:pStyle w:val="ae"/>
        <w:numPr>
          <w:ilvl w:val="0"/>
          <w:numId w:val="4"/>
        </w:numPr>
        <w:ind w:left="851" w:right="709" w:hanging="425"/>
        <w:contextualSpacing w:val="0"/>
        <w:jc w:val="center"/>
        <w:outlineLvl w:val="0"/>
        <w:rPr>
          <w:b/>
          <w:szCs w:val="24"/>
        </w:rPr>
      </w:pPr>
      <w:bookmarkStart w:id="19" w:name="_Toc517188207"/>
      <w:r w:rsidRPr="004F0ED6">
        <w:rPr>
          <w:b/>
          <w:szCs w:val="24"/>
        </w:rPr>
        <w:t>Граница проектирования</w:t>
      </w:r>
      <w:bookmarkEnd w:id="19"/>
    </w:p>
    <w:p w:rsidR="004F0ED6" w:rsidRDefault="004F0ED6" w:rsidP="004F0ED6">
      <w:pPr>
        <w:rPr>
          <w:szCs w:val="24"/>
        </w:rPr>
      </w:pPr>
    </w:p>
    <w:p w:rsidR="004C0C6B" w:rsidRDefault="004C0C6B" w:rsidP="004C0C6B">
      <w:pPr>
        <w:rPr>
          <w:szCs w:val="24"/>
        </w:rPr>
      </w:pPr>
      <w:r>
        <w:rPr>
          <w:szCs w:val="24"/>
        </w:rPr>
        <w:t>В соответствии с обращением</w:t>
      </w:r>
      <w:r w:rsidRPr="004F0ED6">
        <w:rPr>
          <w:szCs w:val="24"/>
        </w:rPr>
        <w:t xml:space="preserve"> заинтересованного лица</w:t>
      </w:r>
      <w:r w:rsidR="00BE73F7">
        <w:rPr>
          <w:szCs w:val="24"/>
        </w:rPr>
        <w:t>,</w:t>
      </w:r>
      <w:r>
        <w:rPr>
          <w:szCs w:val="24"/>
        </w:rPr>
        <w:t xml:space="preserve"> </w:t>
      </w:r>
      <w:r w:rsidRPr="004F0ED6">
        <w:rPr>
          <w:szCs w:val="24"/>
        </w:rPr>
        <w:t>ООО «Гавань»</w:t>
      </w:r>
      <w:r w:rsidR="00BE73F7">
        <w:rPr>
          <w:szCs w:val="24"/>
        </w:rPr>
        <w:t>, администрацией принято</w:t>
      </w:r>
      <w:r w:rsidRPr="004F0ED6">
        <w:rPr>
          <w:szCs w:val="24"/>
        </w:rPr>
        <w:t xml:space="preserve"> </w:t>
      </w:r>
      <w:r>
        <w:rPr>
          <w:szCs w:val="24"/>
        </w:rPr>
        <w:t xml:space="preserve">решение о внесении изменений в генеральный план </w:t>
      </w:r>
      <w:r w:rsidRPr="00C60407">
        <w:rPr>
          <w:szCs w:val="24"/>
        </w:rPr>
        <w:t>муниципального образования «Вознесенское городское поселение Подпорожского муниципального района Ленинградской области»</w:t>
      </w:r>
      <w:r>
        <w:rPr>
          <w:szCs w:val="24"/>
        </w:rPr>
        <w:t xml:space="preserve"> применительно к земельному участку с кадастровым номером</w:t>
      </w:r>
      <w:r w:rsidR="00BE73F7">
        <w:rPr>
          <w:szCs w:val="24"/>
        </w:rPr>
        <w:t xml:space="preserve"> </w:t>
      </w:r>
      <w:r w:rsidR="00BE73F7" w:rsidRPr="004F0ED6">
        <w:rPr>
          <w:szCs w:val="24"/>
        </w:rPr>
        <w:t>47:05:0000000:5265</w:t>
      </w:r>
      <w:r w:rsidRPr="004C0C6B">
        <w:rPr>
          <w:szCs w:val="24"/>
        </w:rPr>
        <w:t xml:space="preserve"> </w:t>
      </w:r>
      <w:r w:rsidR="00BE73F7">
        <w:rPr>
          <w:szCs w:val="24"/>
        </w:rPr>
        <w:t>с целью установления</w:t>
      </w:r>
      <w:r w:rsidRPr="004F0ED6">
        <w:rPr>
          <w:szCs w:val="24"/>
        </w:rPr>
        <w:t xml:space="preserve"> границ функциональной </w:t>
      </w:r>
      <w:r w:rsidR="00BE73F7" w:rsidRPr="004F0ED6">
        <w:rPr>
          <w:szCs w:val="24"/>
        </w:rPr>
        <w:t xml:space="preserve">зоны </w:t>
      </w:r>
      <w:r w:rsidR="00BE73F7">
        <w:rPr>
          <w:szCs w:val="24"/>
        </w:rPr>
        <w:t>с</w:t>
      </w:r>
      <w:r>
        <w:rPr>
          <w:szCs w:val="24"/>
        </w:rPr>
        <w:t xml:space="preserve"> возможностью размещения предприятия рыбов</w:t>
      </w:r>
      <w:r w:rsidR="00BE73F7">
        <w:rPr>
          <w:szCs w:val="24"/>
        </w:rPr>
        <w:t>одческого профиля.</w:t>
      </w:r>
    </w:p>
    <w:p w:rsidR="00183024" w:rsidRDefault="00183024" w:rsidP="004C0C6B">
      <w:pPr>
        <w:rPr>
          <w:szCs w:val="24"/>
        </w:rPr>
      </w:pPr>
      <w:r>
        <w:rPr>
          <w:szCs w:val="24"/>
        </w:rPr>
        <w:t xml:space="preserve">Граница проектирования определена по границе земельного участка с кадастровым номером </w:t>
      </w:r>
      <w:r w:rsidRPr="004F0ED6">
        <w:rPr>
          <w:szCs w:val="24"/>
        </w:rPr>
        <w:t>47:05:0000000:5265</w:t>
      </w:r>
      <w:r>
        <w:rPr>
          <w:szCs w:val="24"/>
        </w:rPr>
        <w:t xml:space="preserve"> для</w:t>
      </w:r>
      <w:r w:rsidR="004C0C6B" w:rsidRPr="004F0ED6">
        <w:rPr>
          <w:szCs w:val="24"/>
        </w:rPr>
        <w:t xml:space="preserve"> обеспечения возможности размещения сельскохозяйственного пред</w:t>
      </w:r>
      <w:r>
        <w:rPr>
          <w:szCs w:val="24"/>
        </w:rPr>
        <w:t>приятия рыбоводческого профиля.</w:t>
      </w:r>
    </w:p>
    <w:p w:rsidR="004F0ED6" w:rsidRPr="00E45ECE" w:rsidRDefault="004F0ED6" w:rsidP="00724BFC">
      <w:pPr>
        <w:pStyle w:val="ae"/>
        <w:ind w:left="426" w:firstLine="0"/>
        <w:rPr>
          <w:szCs w:val="24"/>
        </w:rPr>
      </w:pPr>
    </w:p>
    <w:p w:rsidR="00AD2EA7" w:rsidRPr="00E45ECE" w:rsidRDefault="007B4D74" w:rsidP="00F671B0">
      <w:pPr>
        <w:pStyle w:val="ae"/>
        <w:numPr>
          <w:ilvl w:val="0"/>
          <w:numId w:val="4"/>
        </w:numPr>
        <w:ind w:left="851" w:right="709" w:hanging="425"/>
        <w:contextualSpacing w:val="0"/>
        <w:jc w:val="center"/>
        <w:outlineLvl w:val="0"/>
        <w:rPr>
          <w:b/>
          <w:szCs w:val="24"/>
        </w:rPr>
      </w:pPr>
      <w:bookmarkStart w:id="20" w:name="_Toc507348396"/>
      <w:bookmarkStart w:id="21" w:name="_Toc507348466"/>
      <w:bookmarkStart w:id="22" w:name="_Toc512508426"/>
      <w:bookmarkStart w:id="23" w:name="_Toc512796257"/>
      <w:bookmarkStart w:id="24" w:name="_Toc517188208"/>
      <w:r w:rsidRPr="00E45ECE">
        <w:rPr>
          <w:b/>
          <w:szCs w:val="24"/>
        </w:rPr>
        <w:t>А</w:t>
      </w:r>
      <w:r w:rsidR="00AD2EA7" w:rsidRPr="00E45ECE">
        <w:rPr>
          <w:b/>
          <w:szCs w:val="24"/>
        </w:rPr>
        <w:t>нализ ис</w:t>
      </w:r>
      <w:r w:rsidR="00CA52A5">
        <w:rPr>
          <w:b/>
          <w:szCs w:val="24"/>
        </w:rPr>
        <w:t>пользования территорий</w:t>
      </w:r>
      <w:bookmarkEnd w:id="20"/>
      <w:bookmarkEnd w:id="21"/>
      <w:bookmarkEnd w:id="22"/>
      <w:bookmarkEnd w:id="23"/>
      <w:r w:rsidR="00CA52A5">
        <w:rPr>
          <w:b/>
          <w:szCs w:val="24"/>
        </w:rPr>
        <w:t xml:space="preserve"> в границах проектирования</w:t>
      </w:r>
      <w:bookmarkEnd w:id="24"/>
    </w:p>
    <w:p w:rsidR="0013101F" w:rsidRPr="00E45ECE" w:rsidRDefault="0013101F" w:rsidP="0041022C">
      <w:pPr>
        <w:rPr>
          <w:szCs w:val="24"/>
        </w:rPr>
      </w:pPr>
    </w:p>
    <w:p w:rsidR="00EA73CD" w:rsidRPr="003C3BF2" w:rsidRDefault="00EA73CD" w:rsidP="00F671B0">
      <w:pPr>
        <w:pStyle w:val="ae"/>
        <w:numPr>
          <w:ilvl w:val="1"/>
          <w:numId w:val="4"/>
        </w:numPr>
        <w:ind w:left="1418" w:hanging="709"/>
        <w:contextualSpacing w:val="0"/>
        <w:outlineLvl w:val="2"/>
        <w:rPr>
          <w:b/>
          <w:szCs w:val="24"/>
        </w:rPr>
      </w:pPr>
      <w:bookmarkStart w:id="25" w:name="_Toc304893167"/>
      <w:bookmarkStart w:id="26" w:name="_Toc310005919"/>
      <w:bookmarkStart w:id="27" w:name="_Toc512508429"/>
      <w:bookmarkStart w:id="28" w:name="_Toc512796260"/>
      <w:bookmarkStart w:id="29" w:name="_Toc517188209"/>
      <w:r w:rsidRPr="003C3BF2">
        <w:rPr>
          <w:b/>
          <w:szCs w:val="24"/>
        </w:rPr>
        <w:t xml:space="preserve">Общая характеристика территории </w:t>
      </w:r>
      <w:bookmarkEnd w:id="25"/>
      <w:bookmarkEnd w:id="26"/>
      <w:bookmarkEnd w:id="27"/>
      <w:bookmarkEnd w:id="28"/>
      <w:r w:rsidR="00CA52A5">
        <w:rPr>
          <w:b/>
          <w:szCs w:val="24"/>
        </w:rPr>
        <w:t>в границах проектирования</w:t>
      </w:r>
      <w:bookmarkEnd w:id="29"/>
      <w:r w:rsidR="00CA52A5">
        <w:rPr>
          <w:b/>
          <w:szCs w:val="24"/>
        </w:rPr>
        <w:t xml:space="preserve"> </w:t>
      </w:r>
    </w:p>
    <w:p w:rsidR="00325551" w:rsidRDefault="00325551" w:rsidP="003C3BF2">
      <w:pPr>
        <w:rPr>
          <w:szCs w:val="24"/>
        </w:rPr>
      </w:pPr>
      <w:bookmarkStart w:id="30" w:name="_Toc304893168"/>
    </w:p>
    <w:p w:rsidR="00B4232E" w:rsidRPr="00B4232E" w:rsidRDefault="00BE73F7" w:rsidP="00B4232E">
      <w:pPr>
        <w:rPr>
          <w:szCs w:val="24"/>
        </w:rPr>
      </w:pPr>
      <w:r>
        <w:rPr>
          <w:szCs w:val="24"/>
        </w:rPr>
        <w:t xml:space="preserve">Земельный участок </w:t>
      </w:r>
      <w:r w:rsidRPr="004F0ED6">
        <w:rPr>
          <w:szCs w:val="24"/>
        </w:rPr>
        <w:t>47:05:0000000:5265</w:t>
      </w:r>
      <w:r>
        <w:rPr>
          <w:szCs w:val="24"/>
        </w:rPr>
        <w:t xml:space="preserve"> находиться в центральной части Воз</w:t>
      </w:r>
      <w:r w:rsidR="00C64D18">
        <w:rPr>
          <w:szCs w:val="24"/>
        </w:rPr>
        <w:t xml:space="preserve">несенского городского поселения, в устье рек Святуха и Свирь. </w:t>
      </w:r>
      <w:r w:rsidR="00B4232E" w:rsidRPr="00B4232E">
        <w:rPr>
          <w:szCs w:val="24"/>
        </w:rPr>
        <w:t>Расстояние до ближайшего населенного пункта</w:t>
      </w:r>
      <w:r w:rsidR="00B4232E">
        <w:rPr>
          <w:szCs w:val="24"/>
        </w:rPr>
        <w:t xml:space="preserve"> деревни Родионово</w:t>
      </w:r>
      <w:r w:rsidR="00B4232E" w:rsidRPr="00B4232E">
        <w:rPr>
          <w:szCs w:val="24"/>
        </w:rPr>
        <w:t xml:space="preserve"> – 19 километров, до </w:t>
      </w:r>
      <w:r w:rsidR="00C64DDB">
        <w:rPr>
          <w:szCs w:val="24"/>
        </w:rPr>
        <w:t xml:space="preserve">городского поселка </w:t>
      </w:r>
      <w:r w:rsidR="00B4232E" w:rsidRPr="00B4232E">
        <w:rPr>
          <w:szCs w:val="24"/>
        </w:rPr>
        <w:t>Вознесенье – 36 километров.</w:t>
      </w:r>
    </w:p>
    <w:p w:rsidR="00BE73F7" w:rsidRDefault="00C64D18" w:rsidP="003C3BF2">
      <w:pPr>
        <w:rPr>
          <w:szCs w:val="24"/>
        </w:rPr>
      </w:pPr>
      <w:r>
        <w:rPr>
          <w:szCs w:val="24"/>
        </w:rPr>
        <w:t>Ранее</w:t>
      </w:r>
      <w:r w:rsidR="00C91550">
        <w:rPr>
          <w:szCs w:val="24"/>
        </w:rPr>
        <w:t>, на территории земельного участка и прилегающей к нему территории</w:t>
      </w:r>
      <w:r>
        <w:rPr>
          <w:szCs w:val="24"/>
        </w:rPr>
        <w:t>, располагался поселок Вязостров с лесо</w:t>
      </w:r>
      <w:r w:rsidR="004D4090">
        <w:rPr>
          <w:szCs w:val="24"/>
        </w:rPr>
        <w:t>заготовительными предприятиями (Ответ архивного отдела муниципального образования «Подпорожский муниципальный район Ленинградской области», том «Исходно-разрешительная документация»).</w:t>
      </w:r>
    </w:p>
    <w:p w:rsidR="00EA2A54" w:rsidRDefault="009B3438" w:rsidP="0036370E">
      <w:pPr>
        <w:rPr>
          <w:szCs w:val="24"/>
        </w:rPr>
      </w:pPr>
      <w:r w:rsidRPr="00EA2A54">
        <w:rPr>
          <w:szCs w:val="24"/>
        </w:rPr>
        <w:t>В поселке Вязостров находились локомотивное</w:t>
      </w:r>
      <w:r w:rsidR="00EA2A54">
        <w:rPr>
          <w:szCs w:val="24"/>
        </w:rPr>
        <w:t xml:space="preserve"> депо, механический цех, склад горюче-смазочных материалов</w:t>
      </w:r>
      <w:r w:rsidRPr="00EA2A54">
        <w:rPr>
          <w:szCs w:val="24"/>
        </w:rPr>
        <w:t xml:space="preserve"> и контора лесопункта. </w:t>
      </w:r>
      <w:r w:rsidR="00EA2A54" w:rsidRPr="00EA2A54">
        <w:rPr>
          <w:szCs w:val="24"/>
        </w:rPr>
        <w:t>Несмотря на наличие грунтовой автодороги до Вязострова, по узкоколейной железной дороге осуществлялось пассажирское сообщение. Кроме работников лесопункта, пассажирами были и воспитанники Вязостровской школы-интерната. На станции Перекрёсток (пересечение с автодорогой Подпорожье - Вытегра) имелись посадочная платформа для пассажиров, склад, заправочный пункт и кабель-кран для перевалки леса. Кроме того на 15 километре дороги располагался второй посёлок лесопункта - 23 квартал.</w:t>
      </w:r>
      <w:r w:rsidR="00EA2A54">
        <w:rPr>
          <w:szCs w:val="24"/>
        </w:rPr>
        <w:t xml:space="preserve"> </w:t>
      </w:r>
      <w:r w:rsidR="00EA2A54" w:rsidRPr="00EA2A54">
        <w:rPr>
          <w:szCs w:val="24"/>
        </w:rPr>
        <w:t>Лес вывозился на лесосплав в посело</w:t>
      </w:r>
      <w:r w:rsidR="00173FD8">
        <w:rPr>
          <w:szCs w:val="24"/>
        </w:rPr>
        <w:t xml:space="preserve">к Вязостров и на перегруз у станции </w:t>
      </w:r>
      <w:r w:rsidR="00EA2A54" w:rsidRPr="00EA2A54">
        <w:rPr>
          <w:szCs w:val="24"/>
        </w:rPr>
        <w:t xml:space="preserve">Перекрёсток. После прекращения сплава по </w:t>
      </w:r>
      <w:r w:rsidR="00173FD8">
        <w:rPr>
          <w:szCs w:val="24"/>
        </w:rPr>
        <w:t>реке Свирь</w:t>
      </w:r>
      <w:r w:rsidR="00EA2A54" w:rsidRPr="00EA2A54">
        <w:rPr>
          <w:szCs w:val="24"/>
        </w:rPr>
        <w:t xml:space="preserve"> в Вязострове были построены причалы для погрузки барж плавучим краном.</w:t>
      </w:r>
      <w:r w:rsidR="0036370E" w:rsidRPr="0036370E">
        <w:rPr>
          <w:szCs w:val="24"/>
        </w:rPr>
        <w:t xml:space="preserve"> </w:t>
      </w:r>
      <w:r w:rsidR="0036370E">
        <w:rPr>
          <w:szCs w:val="24"/>
        </w:rPr>
        <w:t>В связи с прекращением лесозаготовительной деятельности и ликвидации лесопункта в 1983 году жителей поселка переселили в Подпорожье.</w:t>
      </w:r>
    </w:p>
    <w:p w:rsidR="00EA2A54" w:rsidRDefault="00EA2A54" w:rsidP="009B3438">
      <w:pPr>
        <w:rPr>
          <w:szCs w:val="24"/>
        </w:rPr>
      </w:pPr>
      <w:r>
        <w:rPr>
          <w:szCs w:val="24"/>
        </w:rPr>
        <w:t xml:space="preserve">В настоящее время на территории никакой хозяйственной деятельности не ведется. На территории </w:t>
      </w:r>
      <w:r w:rsidR="00173FD8">
        <w:rPr>
          <w:szCs w:val="24"/>
        </w:rPr>
        <w:t>сохранились развалины причала, локомотивного депо, разрушенные фундаменты построек.</w:t>
      </w:r>
    </w:p>
    <w:p w:rsidR="00EA2A54" w:rsidRDefault="00EA2A54" w:rsidP="00EA2A54">
      <w:pPr>
        <w:rPr>
          <w:color w:val="000000" w:themeColor="text1"/>
          <w:szCs w:val="24"/>
        </w:rPr>
      </w:pPr>
      <w:r>
        <w:rPr>
          <w:color w:val="000000" w:themeColor="text1"/>
          <w:szCs w:val="24"/>
        </w:rPr>
        <w:t>Возможность подъезда к планируемому ООО «Гавань»</w:t>
      </w:r>
      <w:r w:rsidRPr="00550048">
        <w:rPr>
          <w:color w:val="000000" w:themeColor="text1"/>
          <w:szCs w:val="24"/>
        </w:rPr>
        <w:t xml:space="preserve"> </w:t>
      </w:r>
      <w:r>
        <w:rPr>
          <w:color w:val="000000" w:themeColor="text1"/>
          <w:szCs w:val="24"/>
        </w:rPr>
        <w:t>размещению</w:t>
      </w:r>
      <w:r w:rsidRPr="00A415E6">
        <w:rPr>
          <w:color w:val="000000" w:themeColor="text1"/>
          <w:szCs w:val="24"/>
        </w:rPr>
        <w:t xml:space="preserve"> рыбоводного предприятия по разведению форели </w:t>
      </w:r>
      <w:r>
        <w:rPr>
          <w:color w:val="000000" w:themeColor="text1"/>
          <w:szCs w:val="24"/>
        </w:rPr>
        <w:t xml:space="preserve">обеспечена </w:t>
      </w:r>
      <w:r w:rsidRPr="00550048">
        <w:rPr>
          <w:color w:val="000000" w:themeColor="text1"/>
          <w:szCs w:val="24"/>
        </w:rPr>
        <w:t>соглашением безвозмездного временного пользовании лесной дорогой с ООО «Марлен» через лесной участок, предоставленный ООО «Марлен» на правах аренды в соответствии с договором аренды лесного участка № 53/3-2010-02 от 18.02.2010 года.</w:t>
      </w:r>
      <w:r>
        <w:rPr>
          <w:color w:val="000000" w:themeColor="text1"/>
          <w:szCs w:val="24"/>
        </w:rPr>
        <w:t xml:space="preserve"> </w:t>
      </w:r>
    </w:p>
    <w:p w:rsidR="00173FD8" w:rsidRPr="00173FD8" w:rsidRDefault="00173FD8" w:rsidP="003A2329">
      <w:pPr>
        <w:ind w:firstLine="851"/>
        <w:rPr>
          <w:szCs w:val="24"/>
        </w:rPr>
      </w:pPr>
    </w:p>
    <w:p w:rsidR="00FE73E2" w:rsidRPr="00E45ECE" w:rsidRDefault="00437A5B" w:rsidP="00F671B0">
      <w:pPr>
        <w:pStyle w:val="ae"/>
        <w:numPr>
          <w:ilvl w:val="1"/>
          <w:numId w:val="4"/>
        </w:numPr>
        <w:ind w:left="1418" w:hanging="709"/>
        <w:contextualSpacing w:val="0"/>
        <w:outlineLvl w:val="2"/>
        <w:rPr>
          <w:b/>
          <w:szCs w:val="24"/>
        </w:rPr>
      </w:pPr>
      <w:bookmarkStart w:id="31" w:name="_Toc512508433"/>
      <w:bookmarkStart w:id="32" w:name="_Toc512796263"/>
      <w:bookmarkStart w:id="33" w:name="_Toc517188210"/>
      <w:bookmarkEnd w:id="30"/>
      <w:r>
        <w:rPr>
          <w:b/>
          <w:szCs w:val="24"/>
        </w:rPr>
        <w:t>Категории земель</w:t>
      </w:r>
      <w:bookmarkEnd w:id="31"/>
      <w:bookmarkEnd w:id="32"/>
      <w:bookmarkEnd w:id="33"/>
    </w:p>
    <w:p w:rsidR="00C91550" w:rsidRDefault="00C91550" w:rsidP="00B114CC">
      <w:pPr>
        <w:ind w:firstLine="851"/>
      </w:pPr>
    </w:p>
    <w:p w:rsidR="00B5240E" w:rsidRDefault="00C91550" w:rsidP="00C64DDB">
      <w:pPr>
        <w:rPr>
          <w:color w:val="000000" w:themeColor="text1"/>
          <w:szCs w:val="24"/>
        </w:rPr>
      </w:pPr>
      <w:r w:rsidRPr="00C64DDB">
        <w:rPr>
          <w:color w:val="000000" w:themeColor="text1"/>
          <w:szCs w:val="24"/>
        </w:rPr>
        <w:lastRenderedPageBreak/>
        <w:t>Земельный участок с кадастровым номером 47:05:0000000:5265, площадью 5,5 га относиться к категории земель «земли запаса». Разрешенной использование земельного участка не установлено.</w:t>
      </w:r>
      <w:r w:rsidR="00C64DDB" w:rsidRPr="00C64DDB">
        <w:rPr>
          <w:color w:val="000000" w:themeColor="text1"/>
          <w:szCs w:val="24"/>
        </w:rPr>
        <w:t xml:space="preserve"> В состав категорий земель, примыкающих к границам проектирования, входят следующие категории земель: земли запаса, земли лесного фонда, земли водного фонда</w:t>
      </w:r>
      <w:r w:rsidR="0036370E" w:rsidRPr="00C64DDB">
        <w:rPr>
          <w:color w:val="000000" w:themeColor="text1"/>
          <w:szCs w:val="24"/>
        </w:rPr>
        <w:t>, рисунок 1.</w:t>
      </w:r>
    </w:p>
    <w:p w:rsidR="00C64DDB" w:rsidRDefault="00C64DDB" w:rsidP="00C64DDB">
      <w:pPr>
        <w:rPr>
          <w:color w:val="000000" w:themeColor="text1"/>
          <w:szCs w:val="24"/>
        </w:rPr>
      </w:pPr>
      <w:r w:rsidRPr="00C64DDB">
        <w:rPr>
          <w:color w:val="000000" w:themeColor="text1"/>
          <w:szCs w:val="24"/>
        </w:rPr>
        <w:t>Проект предусматривает перевод земельного участка с кадастровым номером</w:t>
      </w:r>
      <w:r>
        <w:rPr>
          <w:color w:val="000000" w:themeColor="text1"/>
          <w:szCs w:val="24"/>
        </w:rPr>
        <w:t xml:space="preserve"> 47:05:0000000:5265 из</w:t>
      </w:r>
      <w:r w:rsidRPr="00C64DDB">
        <w:rPr>
          <w:color w:val="000000" w:themeColor="text1"/>
          <w:szCs w:val="24"/>
        </w:rPr>
        <w:t xml:space="preserve"> категории земель земли запаса в категорию земли сельскохозяйственного назначения</w:t>
      </w:r>
      <w:r>
        <w:rPr>
          <w:color w:val="000000" w:themeColor="text1"/>
          <w:szCs w:val="24"/>
        </w:rPr>
        <w:t>.</w:t>
      </w:r>
    </w:p>
    <w:p w:rsidR="00C94B46" w:rsidRDefault="00C94B46" w:rsidP="00C94B46">
      <w:pPr>
        <w:rPr>
          <w:color w:val="000000" w:themeColor="text1"/>
          <w:szCs w:val="24"/>
        </w:rPr>
      </w:pPr>
      <w:r>
        <w:rPr>
          <w:color w:val="000000" w:themeColor="text1"/>
          <w:szCs w:val="24"/>
        </w:rPr>
        <w:t xml:space="preserve">Баланс земель </w:t>
      </w:r>
      <w:r w:rsidRPr="006D651B">
        <w:rPr>
          <w:color w:val="000000" w:themeColor="text1"/>
          <w:szCs w:val="24"/>
        </w:rPr>
        <w:t xml:space="preserve">Вознесенского городского поселения </w:t>
      </w:r>
      <w:r>
        <w:rPr>
          <w:color w:val="000000" w:themeColor="text1"/>
          <w:szCs w:val="24"/>
        </w:rPr>
        <w:t>по категориям с учетом планируемого</w:t>
      </w:r>
      <w:r w:rsidRPr="006D651B">
        <w:rPr>
          <w:color w:val="000000" w:themeColor="text1"/>
          <w:szCs w:val="24"/>
        </w:rPr>
        <w:t xml:space="preserve"> </w:t>
      </w:r>
      <w:r w:rsidR="009A0DC2">
        <w:rPr>
          <w:color w:val="000000" w:themeColor="text1"/>
          <w:szCs w:val="24"/>
        </w:rPr>
        <w:t xml:space="preserve">перевода </w:t>
      </w:r>
      <w:r w:rsidR="009A0DC2" w:rsidRPr="00C64DDB">
        <w:rPr>
          <w:color w:val="000000" w:themeColor="text1"/>
          <w:szCs w:val="24"/>
        </w:rPr>
        <w:t>земельного участка с кадастровым номером</w:t>
      </w:r>
      <w:r w:rsidR="009A0DC2">
        <w:rPr>
          <w:color w:val="000000" w:themeColor="text1"/>
          <w:szCs w:val="24"/>
        </w:rPr>
        <w:t xml:space="preserve"> 47:05:0000000:5265 из</w:t>
      </w:r>
      <w:r w:rsidR="009A0DC2" w:rsidRPr="00C64DDB">
        <w:rPr>
          <w:color w:val="000000" w:themeColor="text1"/>
          <w:szCs w:val="24"/>
        </w:rPr>
        <w:t xml:space="preserve"> категории земель земли запаса в категорию земли сельскохозяйственного назначения</w:t>
      </w:r>
      <w:r w:rsidR="009A0DC2">
        <w:rPr>
          <w:color w:val="000000" w:themeColor="text1"/>
          <w:szCs w:val="24"/>
        </w:rPr>
        <w:t xml:space="preserve"> п</w:t>
      </w:r>
      <w:r>
        <w:rPr>
          <w:color w:val="000000" w:themeColor="text1"/>
          <w:szCs w:val="24"/>
        </w:rPr>
        <w:t>редставлен в разделе «Технико-экономические показатели проекта».</w:t>
      </w:r>
    </w:p>
    <w:p w:rsidR="00C64DDB" w:rsidRDefault="00C64DDB">
      <w:pPr>
        <w:ind w:firstLine="0"/>
        <w:jc w:val="left"/>
      </w:pPr>
    </w:p>
    <w:tbl>
      <w:tblPr>
        <w:tblStyle w:val="afe"/>
        <w:tblW w:w="10386"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
        <w:gridCol w:w="222"/>
        <w:gridCol w:w="819"/>
        <w:gridCol w:w="1953"/>
        <w:gridCol w:w="7103"/>
      </w:tblGrid>
      <w:tr w:rsidR="008B4895" w:rsidRPr="00275B28" w:rsidTr="00243E21">
        <w:trPr>
          <w:trHeight w:val="274"/>
        </w:trPr>
        <w:tc>
          <w:tcPr>
            <w:tcW w:w="289" w:type="dxa"/>
            <w:noWrap/>
            <w:tcMar>
              <w:left w:w="57" w:type="dxa"/>
              <w:right w:w="57" w:type="dxa"/>
            </w:tcMar>
          </w:tcPr>
          <w:p w:rsidR="008B4895" w:rsidRPr="00275B28" w:rsidRDefault="008B4895" w:rsidP="00A7015C">
            <w:pPr>
              <w:ind w:firstLine="0"/>
              <w:rPr>
                <w:sz w:val="20"/>
                <w:szCs w:val="20"/>
              </w:rPr>
            </w:pPr>
          </w:p>
        </w:tc>
        <w:tc>
          <w:tcPr>
            <w:tcW w:w="222" w:type="dxa"/>
          </w:tcPr>
          <w:p w:rsidR="008B4895" w:rsidRPr="00275B28" w:rsidRDefault="008B4895" w:rsidP="00A7015C">
            <w:pPr>
              <w:ind w:firstLine="0"/>
              <w:rPr>
                <w:sz w:val="20"/>
                <w:szCs w:val="20"/>
              </w:rPr>
            </w:pPr>
          </w:p>
        </w:tc>
        <w:tc>
          <w:tcPr>
            <w:tcW w:w="819" w:type="dxa"/>
            <w:noWrap/>
            <w:tcMar>
              <w:left w:w="57" w:type="dxa"/>
              <w:right w:w="57" w:type="dxa"/>
            </w:tcMar>
          </w:tcPr>
          <w:p w:rsidR="008B4895" w:rsidRPr="00275B28" w:rsidRDefault="008B4895" w:rsidP="00A7015C">
            <w:pPr>
              <w:ind w:firstLine="0"/>
              <w:rPr>
                <w:sz w:val="20"/>
                <w:szCs w:val="20"/>
              </w:rPr>
            </w:pPr>
          </w:p>
        </w:tc>
        <w:tc>
          <w:tcPr>
            <w:tcW w:w="1953" w:type="dxa"/>
            <w:noWrap/>
            <w:tcMar>
              <w:left w:w="57" w:type="dxa"/>
              <w:right w:w="57" w:type="dxa"/>
            </w:tcMar>
          </w:tcPr>
          <w:p w:rsidR="008B4895" w:rsidRPr="00275B28" w:rsidRDefault="00677FC1" w:rsidP="00A7015C">
            <w:pPr>
              <w:ind w:firstLine="0"/>
              <w:rPr>
                <w:sz w:val="20"/>
                <w:szCs w:val="20"/>
              </w:rPr>
            </w:pPr>
            <w:r>
              <w:rPr>
                <w:sz w:val="20"/>
                <w:szCs w:val="20"/>
              </w:rPr>
              <w:t>Границы</w:t>
            </w:r>
          </w:p>
        </w:tc>
        <w:tc>
          <w:tcPr>
            <w:tcW w:w="7103" w:type="dxa"/>
            <w:vMerge w:val="restart"/>
            <w:noWrap/>
            <w:tcMar>
              <w:left w:w="57" w:type="dxa"/>
              <w:right w:w="57" w:type="dxa"/>
            </w:tcMar>
          </w:tcPr>
          <w:p w:rsidR="008B4895" w:rsidRPr="00275B28" w:rsidRDefault="00243E21" w:rsidP="00A7015C">
            <w:pPr>
              <w:ind w:firstLine="0"/>
              <w:rPr>
                <w:b/>
                <w:sz w:val="20"/>
                <w:szCs w:val="20"/>
              </w:rPr>
            </w:pPr>
            <w:r>
              <w:rPr>
                <w:noProof/>
                <w:lang w:eastAsia="ru-RU"/>
              </w:rPr>
              <w:drawing>
                <wp:inline distT="0" distB="0" distL="0" distR="0" wp14:anchorId="45EEE1BD" wp14:editId="7856D856">
                  <wp:extent cx="3936656" cy="3514725"/>
                  <wp:effectExtent l="0" t="0" r="698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940262" cy="3517945"/>
                          </a:xfrm>
                          <a:prstGeom prst="rect">
                            <a:avLst/>
                          </a:prstGeom>
                        </pic:spPr>
                      </pic:pic>
                    </a:graphicData>
                  </a:graphic>
                </wp:inline>
              </w:drawing>
            </w:r>
          </w:p>
        </w:tc>
      </w:tr>
      <w:tr w:rsidR="008B4895" w:rsidRPr="00275B28" w:rsidTr="00243E21">
        <w:trPr>
          <w:trHeight w:val="223"/>
        </w:trPr>
        <w:tc>
          <w:tcPr>
            <w:tcW w:w="289" w:type="dxa"/>
            <w:noWrap/>
            <w:tcMar>
              <w:left w:w="57" w:type="dxa"/>
              <w:right w:w="57" w:type="dxa"/>
            </w:tcMar>
          </w:tcPr>
          <w:p w:rsidR="008B4895" w:rsidRPr="00275B28" w:rsidRDefault="008B4895" w:rsidP="00A7015C">
            <w:pPr>
              <w:ind w:firstLine="0"/>
              <w:rPr>
                <w:b/>
                <w:sz w:val="20"/>
                <w:szCs w:val="20"/>
              </w:rPr>
            </w:pPr>
          </w:p>
        </w:tc>
        <w:tc>
          <w:tcPr>
            <w:tcW w:w="222" w:type="dxa"/>
          </w:tcPr>
          <w:p w:rsidR="008B4895" w:rsidRPr="00275B28" w:rsidRDefault="008B4895" w:rsidP="00A7015C">
            <w:pPr>
              <w:ind w:firstLine="0"/>
              <w:rPr>
                <w:b/>
                <w:sz w:val="20"/>
                <w:szCs w:val="20"/>
              </w:rPr>
            </w:pPr>
          </w:p>
        </w:tc>
        <w:tc>
          <w:tcPr>
            <w:tcW w:w="819" w:type="dxa"/>
            <w:noWrap/>
            <w:tcMar>
              <w:left w:w="57" w:type="dxa"/>
              <w:right w:w="57" w:type="dxa"/>
            </w:tcMar>
          </w:tcPr>
          <w:p w:rsidR="008B4895" w:rsidRPr="00275B28" w:rsidRDefault="00677FC1" w:rsidP="00A7015C">
            <w:pPr>
              <w:ind w:firstLine="0"/>
              <w:rPr>
                <w:b/>
                <w:sz w:val="20"/>
                <w:szCs w:val="20"/>
              </w:rPr>
            </w:pPr>
            <w:r>
              <w:rPr>
                <w:b/>
                <w:noProof/>
                <w:sz w:val="20"/>
                <w:szCs w:val="20"/>
                <w:lang w:eastAsia="ru-RU"/>
              </w:rPr>
              <mc:AlternateContent>
                <mc:Choice Requires="wps">
                  <w:drawing>
                    <wp:anchor distT="0" distB="0" distL="114300" distR="114300" simplePos="0" relativeHeight="251659264" behindDoc="0" locked="0" layoutInCell="1" allowOverlap="1" wp14:anchorId="36B662CA" wp14:editId="0DF8A97E">
                      <wp:simplePos x="0" y="0"/>
                      <wp:positionH relativeFrom="column">
                        <wp:posOffset>60960</wp:posOffset>
                      </wp:positionH>
                      <wp:positionV relativeFrom="paragraph">
                        <wp:posOffset>85725</wp:posOffset>
                      </wp:positionV>
                      <wp:extent cx="390525" cy="0"/>
                      <wp:effectExtent l="0" t="19050" r="28575" b="19050"/>
                      <wp:wrapNone/>
                      <wp:docPr id="5" name="Прямая соединительная линия 5"/>
                      <wp:cNvGraphicFramePr/>
                      <a:graphic xmlns:a="http://schemas.openxmlformats.org/drawingml/2006/main">
                        <a:graphicData uri="http://schemas.microsoft.com/office/word/2010/wordprocessingShape">
                          <wps:wsp>
                            <wps:cNvCnPr/>
                            <wps:spPr>
                              <a:xfrm>
                                <a:off x="0" y="0"/>
                                <a:ext cx="390525" cy="0"/>
                              </a:xfrm>
                              <a:prstGeom prst="line">
                                <a:avLst/>
                              </a:prstGeom>
                              <a:ln w="381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D7938E7" id="Прямая соединительная линия 5"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8pt,6.75pt" to="35.5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sEl6wEAAOkDAAAOAAAAZHJzL2Uyb0RvYy54bWysU82O0zAQviPxDpbvNElR0RI13cOu4IKg&#10;4ucBvI7dWPhPtmnSG3BG6iPwChxAWmmBZ0jeiLGbZle7CCHExRnPzPfNfOPJ8rRTEm2Z88LoChez&#10;HCOmqamF3lT4zesnD04w8oHomkijWYV3zOPT1f17y9aWbG4aI2vmEJBoX7a2wk0ItswyTxumiJ8Z&#10;yzQEuXGKBLi6TVY70gK7ktk8zx9lrXG1dYYy78F7fgjiVeLnnNHwgnPPApIVht5COl06L+KZrZak&#10;3DhiG0HHNsg/dKGI0FB0ojongaB3TtyhUoI64w0PM2pUZjgXlCUNoKbIb6l51RDLkhYYjrfTmPz/&#10;o6XPt2uHRF3hBUaaKHii/vPwftj33/svwx4NH/qf/bf+a3/Z/+gvh49gXw2fwI7B/mp079EiTrK1&#10;vgTCM712483btYtj6bhT8QuCUZemv5umz7qAKDgfPs4Xc+iCHkPZNc46H54yo1A0KiyFjnMhJdk+&#10;8wFqQeoxJbqlRi0QnhR5euEsNnZoJVlhJ9kh7SXjIB6KF4kurR07kw5tCSxM/baIsoBcasiMEC6k&#10;nED5n0FjboSxtIp/C5yyU0WjwwRUQhv3u6qhO7bKD/nQ9g2t0bww9S49TArAPiVl4+7Hhb15T/Dr&#10;P3T1CwAA//8DAFBLAwQUAAYACAAAACEA+W2Ml9oAAAAGAQAADwAAAGRycy9kb3ducmV2LnhtbEyO&#10;S0+DQBSF9yb+h8k1cWcHNFaLDI3VsNEmpo/U7RSuQGTuEOYW8N97jQtdnkfO+dLl5Fo1YB8aTwbi&#10;WQQKqfBlQ5WB/S6/ugcV2FJpW09o4AsDLLPzs9QmpR9pg8OWKyUjFBJroGbuEq1DUaOzYeY7JMk+&#10;fO8si+wrXfZ2lHHX6usommtnG5KH2nb4VGPxuT05A+tnHlf54WXg/XseFm/xhqfXlTGXF9PjAyjG&#10;if/K8IMv6JAJ09GfqAyqNbCYS1Hsm1tQEt/FMajjr9ZZqv/jZ98AAAD//wMAUEsBAi0AFAAGAAgA&#10;AAAhALaDOJL+AAAA4QEAABMAAAAAAAAAAAAAAAAAAAAAAFtDb250ZW50X1R5cGVzXS54bWxQSwEC&#10;LQAUAAYACAAAACEAOP0h/9YAAACUAQAACwAAAAAAAAAAAAAAAAAvAQAAX3JlbHMvLnJlbHNQSwEC&#10;LQAUAAYACAAAACEADM7BJesBAADpAwAADgAAAAAAAAAAAAAAAAAuAgAAZHJzL2Uyb0RvYy54bWxQ&#10;SwECLQAUAAYACAAAACEA+W2Ml9oAAAAGAQAADwAAAAAAAAAAAAAAAABFBAAAZHJzL2Rvd25yZXYu&#10;eG1sUEsFBgAAAAAEAAQA8wAAAEwFAAAAAA==&#10;" strokecolor="black [3200]" strokeweight="3pt">
                      <v:stroke joinstyle="miter"/>
                    </v:line>
                  </w:pict>
                </mc:Fallback>
              </mc:AlternateContent>
            </w:r>
          </w:p>
        </w:tc>
        <w:tc>
          <w:tcPr>
            <w:tcW w:w="1953" w:type="dxa"/>
            <w:noWrap/>
            <w:tcMar>
              <w:left w:w="57" w:type="dxa"/>
              <w:right w:w="57" w:type="dxa"/>
            </w:tcMar>
          </w:tcPr>
          <w:p w:rsidR="008B4895" w:rsidRPr="00275B28" w:rsidRDefault="00677FC1" w:rsidP="00A7015C">
            <w:pPr>
              <w:ind w:firstLine="0"/>
              <w:rPr>
                <w:sz w:val="20"/>
                <w:szCs w:val="20"/>
              </w:rPr>
            </w:pPr>
            <w:r>
              <w:rPr>
                <w:sz w:val="20"/>
                <w:szCs w:val="20"/>
              </w:rPr>
              <w:t>проектирования</w:t>
            </w:r>
          </w:p>
        </w:tc>
        <w:tc>
          <w:tcPr>
            <w:tcW w:w="7103" w:type="dxa"/>
            <w:vMerge/>
            <w:noWrap/>
            <w:tcMar>
              <w:left w:w="57" w:type="dxa"/>
              <w:right w:w="57" w:type="dxa"/>
            </w:tcMar>
          </w:tcPr>
          <w:p w:rsidR="008B4895" w:rsidRPr="00275B28" w:rsidRDefault="008B4895" w:rsidP="00A7015C">
            <w:pPr>
              <w:ind w:firstLine="0"/>
              <w:rPr>
                <w:b/>
                <w:sz w:val="20"/>
                <w:szCs w:val="20"/>
              </w:rPr>
            </w:pPr>
          </w:p>
        </w:tc>
      </w:tr>
      <w:tr w:rsidR="00677FC1" w:rsidRPr="00275B28" w:rsidTr="00243E21">
        <w:trPr>
          <w:trHeight w:val="223"/>
        </w:trPr>
        <w:tc>
          <w:tcPr>
            <w:tcW w:w="289" w:type="dxa"/>
            <w:noWrap/>
            <w:tcMar>
              <w:left w:w="57" w:type="dxa"/>
              <w:right w:w="57" w:type="dxa"/>
            </w:tcMar>
          </w:tcPr>
          <w:p w:rsidR="00677FC1" w:rsidRPr="00275B28" w:rsidRDefault="00677FC1" w:rsidP="00A7015C">
            <w:pPr>
              <w:ind w:firstLine="0"/>
              <w:rPr>
                <w:b/>
                <w:sz w:val="20"/>
                <w:szCs w:val="20"/>
              </w:rPr>
            </w:pPr>
          </w:p>
        </w:tc>
        <w:tc>
          <w:tcPr>
            <w:tcW w:w="222" w:type="dxa"/>
          </w:tcPr>
          <w:p w:rsidR="00677FC1" w:rsidRPr="00275B28" w:rsidRDefault="00677FC1" w:rsidP="00A7015C">
            <w:pPr>
              <w:ind w:firstLine="0"/>
              <w:rPr>
                <w:b/>
                <w:sz w:val="20"/>
                <w:szCs w:val="20"/>
              </w:rPr>
            </w:pPr>
          </w:p>
        </w:tc>
        <w:tc>
          <w:tcPr>
            <w:tcW w:w="819" w:type="dxa"/>
            <w:noWrap/>
            <w:tcMar>
              <w:left w:w="57" w:type="dxa"/>
              <w:right w:w="57" w:type="dxa"/>
            </w:tcMar>
          </w:tcPr>
          <w:p w:rsidR="00677FC1" w:rsidRPr="00275B28" w:rsidRDefault="00677FC1" w:rsidP="00A7015C">
            <w:pPr>
              <w:ind w:firstLine="0"/>
              <w:rPr>
                <w:b/>
                <w:sz w:val="20"/>
                <w:szCs w:val="20"/>
              </w:rPr>
            </w:pPr>
          </w:p>
        </w:tc>
        <w:tc>
          <w:tcPr>
            <w:tcW w:w="1953" w:type="dxa"/>
            <w:noWrap/>
            <w:tcMar>
              <w:left w:w="57" w:type="dxa"/>
              <w:right w:w="57" w:type="dxa"/>
            </w:tcMar>
          </w:tcPr>
          <w:p w:rsidR="00677FC1" w:rsidRPr="00275B28" w:rsidRDefault="00677FC1" w:rsidP="00A7015C">
            <w:pPr>
              <w:ind w:firstLine="0"/>
              <w:rPr>
                <w:sz w:val="20"/>
                <w:szCs w:val="20"/>
              </w:rPr>
            </w:pPr>
          </w:p>
        </w:tc>
        <w:tc>
          <w:tcPr>
            <w:tcW w:w="7103" w:type="dxa"/>
            <w:vMerge/>
            <w:noWrap/>
            <w:tcMar>
              <w:left w:w="57" w:type="dxa"/>
              <w:right w:w="57" w:type="dxa"/>
            </w:tcMar>
          </w:tcPr>
          <w:p w:rsidR="00677FC1" w:rsidRPr="00275B28" w:rsidRDefault="00677FC1" w:rsidP="00A7015C">
            <w:pPr>
              <w:ind w:firstLine="0"/>
              <w:rPr>
                <w:b/>
                <w:sz w:val="20"/>
                <w:szCs w:val="20"/>
              </w:rPr>
            </w:pPr>
          </w:p>
        </w:tc>
      </w:tr>
      <w:tr w:rsidR="008B4895" w:rsidRPr="00275B28" w:rsidTr="00243E21">
        <w:tc>
          <w:tcPr>
            <w:tcW w:w="289" w:type="dxa"/>
            <w:noWrap/>
            <w:tcMar>
              <w:left w:w="57" w:type="dxa"/>
              <w:right w:w="57" w:type="dxa"/>
            </w:tcMar>
          </w:tcPr>
          <w:p w:rsidR="008B4895" w:rsidRPr="00275B28" w:rsidRDefault="008B4895" w:rsidP="00A7015C">
            <w:pPr>
              <w:ind w:firstLine="0"/>
              <w:rPr>
                <w:b/>
                <w:sz w:val="20"/>
                <w:szCs w:val="20"/>
              </w:rPr>
            </w:pPr>
          </w:p>
        </w:tc>
        <w:tc>
          <w:tcPr>
            <w:tcW w:w="222" w:type="dxa"/>
          </w:tcPr>
          <w:p w:rsidR="008B4895" w:rsidRPr="00275B28" w:rsidRDefault="008B4895" w:rsidP="00A7015C">
            <w:pPr>
              <w:ind w:firstLine="0"/>
              <w:rPr>
                <w:b/>
                <w:sz w:val="20"/>
                <w:szCs w:val="20"/>
              </w:rPr>
            </w:pPr>
          </w:p>
        </w:tc>
        <w:tc>
          <w:tcPr>
            <w:tcW w:w="819" w:type="dxa"/>
            <w:noWrap/>
            <w:tcMar>
              <w:left w:w="57" w:type="dxa"/>
              <w:right w:w="57" w:type="dxa"/>
            </w:tcMar>
          </w:tcPr>
          <w:p w:rsidR="008B4895" w:rsidRPr="00275B28" w:rsidRDefault="008B4895" w:rsidP="00A7015C">
            <w:pPr>
              <w:ind w:firstLine="0"/>
              <w:rPr>
                <w:b/>
                <w:sz w:val="20"/>
                <w:szCs w:val="20"/>
              </w:rPr>
            </w:pPr>
          </w:p>
        </w:tc>
        <w:tc>
          <w:tcPr>
            <w:tcW w:w="1953" w:type="dxa"/>
            <w:noWrap/>
            <w:tcMar>
              <w:left w:w="57" w:type="dxa"/>
              <w:right w:w="57" w:type="dxa"/>
            </w:tcMar>
          </w:tcPr>
          <w:p w:rsidR="008B4895" w:rsidRPr="00275B28" w:rsidRDefault="008B4895" w:rsidP="00A7015C">
            <w:pPr>
              <w:ind w:firstLine="0"/>
              <w:rPr>
                <w:sz w:val="20"/>
                <w:szCs w:val="20"/>
              </w:rPr>
            </w:pPr>
            <w:r w:rsidRPr="00275B28">
              <w:rPr>
                <w:sz w:val="20"/>
                <w:szCs w:val="20"/>
              </w:rPr>
              <w:t>Категории земель</w:t>
            </w:r>
          </w:p>
        </w:tc>
        <w:tc>
          <w:tcPr>
            <w:tcW w:w="7103" w:type="dxa"/>
            <w:vMerge/>
            <w:noWrap/>
            <w:tcMar>
              <w:left w:w="57" w:type="dxa"/>
              <w:right w:w="57" w:type="dxa"/>
            </w:tcMar>
          </w:tcPr>
          <w:p w:rsidR="008B4895" w:rsidRPr="00275B28" w:rsidRDefault="008B4895" w:rsidP="00A7015C">
            <w:pPr>
              <w:ind w:firstLine="0"/>
              <w:rPr>
                <w:b/>
                <w:sz w:val="20"/>
                <w:szCs w:val="20"/>
              </w:rPr>
            </w:pPr>
          </w:p>
        </w:tc>
      </w:tr>
      <w:tr w:rsidR="00243E21" w:rsidRPr="00275B28" w:rsidTr="00243E21">
        <w:tc>
          <w:tcPr>
            <w:tcW w:w="289" w:type="dxa"/>
            <w:noWrap/>
            <w:tcMar>
              <w:left w:w="57" w:type="dxa"/>
              <w:right w:w="57" w:type="dxa"/>
            </w:tcMar>
          </w:tcPr>
          <w:p w:rsidR="00243E21" w:rsidRPr="00275B28" w:rsidRDefault="00243E21" w:rsidP="00A7015C">
            <w:pPr>
              <w:ind w:firstLine="0"/>
              <w:rPr>
                <w:b/>
                <w:sz w:val="20"/>
                <w:szCs w:val="20"/>
              </w:rPr>
            </w:pPr>
          </w:p>
        </w:tc>
        <w:tc>
          <w:tcPr>
            <w:tcW w:w="222" w:type="dxa"/>
          </w:tcPr>
          <w:p w:rsidR="00243E21" w:rsidRPr="00275B28" w:rsidRDefault="00243E21" w:rsidP="00A7015C">
            <w:pPr>
              <w:ind w:firstLine="0"/>
              <w:rPr>
                <w:b/>
                <w:sz w:val="20"/>
                <w:szCs w:val="20"/>
              </w:rPr>
            </w:pPr>
          </w:p>
        </w:tc>
        <w:tc>
          <w:tcPr>
            <w:tcW w:w="819" w:type="dxa"/>
            <w:noWrap/>
            <w:tcMar>
              <w:left w:w="57" w:type="dxa"/>
              <w:right w:w="57" w:type="dxa"/>
            </w:tcMar>
          </w:tcPr>
          <w:p w:rsidR="00243E21" w:rsidRPr="00275B28" w:rsidRDefault="00243E21" w:rsidP="00A7015C">
            <w:pPr>
              <w:ind w:firstLine="0"/>
              <w:rPr>
                <w:b/>
                <w:sz w:val="20"/>
                <w:szCs w:val="20"/>
              </w:rPr>
            </w:pPr>
          </w:p>
        </w:tc>
        <w:tc>
          <w:tcPr>
            <w:tcW w:w="1953" w:type="dxa"/>
            <w:noWrap/>
            <w:tcMar>
              <w:left w:w="57" w:type="dxa"/>
              <w:right w:w="57" w:type="dxa"/>
            </w:tcMar>
          </w:tcPr>
          <w:p w:rsidR="00243E21" w:rsidRPr="00275B28" w:rsidRDefault="00243E21" w:rsidP="00A7015C">
            <w:pPr>
              <w:ind w:firstLine="0"/>
              <w:rPr>
                <w:sz w:val="20"/>
                <w:szCs w:val="20"/>
              </w:rPr>
            </w:pPr>
          </w:p>
        </w:tc>
        <w:tc>
          <w:tcPr>
            <w:tcW w:w="7103" w:type="dxa"/>
            <w:vMerge/>
            <w:noWrap/>
            <w:tcMar>
              <w:left w:w="57" w:type="dxa"/>
              <w:right w:w="57" w:type="dxa"/>
            </w:tcMar>
          </w:tcPr>
          <w:p w:rsidR="00243E21" w:rsidRPr="00275B28" w:rsidRDefault="00243E21" w:rsidP="00A7015C">
            <w:pPr>
              <w:ind w:firstLine="0"/>
              <w:rPr>
                <w:b/>
                <w:sz w:val="20"/>
                <w:szCs w:val="20"/>
              </w:rPr>
            </w:pPr>
          </w:p>
        </w:tc>
      </w:tr>
      <w:tr w:rsidR="008B4895" w:rsidRPr="00275B28" w:rsidTr="00243E21">
        <w:tc>
          <w:tcPr>
            <w:tcW w:w="289" w:type="dxa"/>
            <w:noWrap/>
            <w:tcMar>
              <w:left w:w="57" w:type="dxa"/>
              <w:right w:w="57" w:type="dxa"/>
            </w:tcMar>
          </w:tcPr>
          <w:p w:rsidR="008B4895" w:rsidRPr="00275B28" w:rsidRDefault="008B4895" w:rsidP="00A7015C">
            <w:pPr>
              <w:ind w:firstLine="0"/>
              <w:rPr>
                <w:b/>
                <w:sz w:val="20"/>
                <w:szCs w:val="20"/>
              </w:rPr>
            </w:pPr>
          </w:p>
        </w:tc>
        <w:tc>
          <w:tcPr>
            <w:tcW w:w="222" w:type="dxa"/>
          </w:tcPr>
          <w:p w:rsidR="008B4895" w:rsidRPr="00275B28" w:rsidRDefault="008B4895" w:rsidP="00A7015C">
            <w:pPr>
              <w:ind w:firstLine="0"/>
              <w:rPr>
                <w:noProof/>
                <w:sz w:val="20"/>
                <w:szCs w:val="20"/>
                <w:lang w:eastAsia="ru-RU"/>
              </w:rPr>
            </w:pPr>
          </w:p>
        </w:tc>
        <w:tc>
          <w:tcPr>
            <w:tcW w:w="819" w:type="dxa"/>
            <w:noWrap/>
            <w:tcMar>
              <w:left w:w="57" w:type="dxa"/>
              <w:right w:w="57" w:type="dxa"/>
            </w:tcMar>
          </w:tcPr>
          <w:p w:rsidR="008B4895" w:rsidRPr="00275B28" w:rsidRDefault="00243E21" w:rsidP="00A7015C">
            <w:pPr>
              <w:ind w:firstLine="0"/>
              <w:rPr>
                <w:b/>
                <w:sz w:val="20"/>
                <w:szCs w:val="20"/>
              </w:rPr>
            </w:pPr>
            <w:r>
              <w:rPr>
                <w:noProof/>
                <w:lang w:eastAsia="ru-RU"/>
              </w:rPr>
              <w:drawing>
                <wp:inline distT="0" distB="0" distL="0" distR="0" wp14:anchorId="178AEC8A" wp14:editId="47A13297">
                  <wp:extent cx="447675" cy="143256"/>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3835" cy="145227"/>
                          </a:xfrm>
                          <a:prstGeom prst="rect">
                            <a:avLst/>
                          </a:prstGeom>
                        </pic:spPr>
                      </pic:pic>
                    </a:graphicData>
                  </a:graphic>
                </wp:inline>
              </w:drawing>
            </w:r>
          </w:p>
        </w:tc>
        <w:tc>
          <w:tcPr>
            <w:tcW w:w="1953" w:type="dxa"/>
            <w:noWrap/>
            <w:tcMar>
              <w:left w:w="57" w:type="dxa"/>
              <w:right w:w="57" w:type="dxa"/>
            </w:tcMar>
          </w:tcPr>
          <w:p w:rsidR="008B4895" w:rsidRPr="00275B28" w:rsidRDefault="00243E21" w:rsidP="00A7015C">
            <w:pPr>
              <w:ind w:firstLine="0"/>
              <w:rPr>
                <w:sz w:val="20"/>
                <w:szCs w:val="20"/>
              </w:rPr>
            </w:pPr>
            <w:r w:rsidRPr="00275B28">
              <w:rPr>
                <w:color w:val="000000"/>
                <w:sz w:val="20"/>
                <w:szCs w:val="20"/>
                <w:lang w:eastAsia="ru-RU"/>
              </w:rPr>
              <w:t>Земли лесного фонда</w:t>
            </w:r>
          </w:p>
        </w:tc>
        <w:tc>
          <w:tcPr>
            <w:tcW w:w="7103" w:type="dxa"/>
            <w:vMerge/>
            <w:noWrap/>
            <w:tcMar>
              <w:left w:w="57" w:type="dxa"/>
              <w:right w:w="57" w:type="dxa"/>
            </w:tcMar>
          </w:tcPr>
          <w:p w:rsidR="008B4895" w:rsidRPr="00275B28" w:rsidRDefault="008B4895" w:rsidP="00A7015C">
            <w:pPr>
              <w:ind w:firstLine="0"/>
              <w:rPr>
                <w:b/>
                <w:sz w:val="20"/>
                <w:szCs w:val="20"/>
              </w:rPr>
            </w:pPr>
          </w:p>
        </w:tc>
      </w:tr>
      <w:tr w:rsidR="008B4895" w:rsidRPr="00275B28" w:rsidTr="00243E21">
        <w:tc>
          <w:tcPr>
            <w:tcW w:w="289" w:type="dxa"/>
            <w:noWrap/>
            <w:tcMar>
              <w:left w:w="57" w:type="dxa"/>
              <w:right w:w="57" w:type="dxa"/>
            </w:tcMar>
          </w:tcPr>
          <w:p w:rsidR="008B4895" w:rsidRPr="00275B28" w:rsidRDefault="008B4895" w:rsidP="00A7015C">
            <w:pPr>
              <w:ind w:firstLine="0"/>
              <w:rPr>
                <w:b/>
                <w:sz w:val="20"/>
                <w:szCs w:val="20"/>
              </w:rPr>
            </w:pPr>
          </w:p>
        </w:tc>
        <w:tc>
          <w:tcPr>
            <w:tcW w:w="222" w:type="dxa"/>
          </w:tcPr>
          <w:p w:rsidR="008B4895" w:rsidRPr="00275B28" w:rsidRDefault="008B4895" w:rsidP="00A7015C">
            <w:pPr>
              <w:ind w:firstLine="0"/>
              <w:rPr>
                <w:noProof/>
                <w:sz w:val="20"/>
                <w:szCs w:val="20"/>
                <w:lang w:eastAsia="ru-RU"/>
              </w:rPr>
            </w:pPr>
          </w:p>
        </w:tc>
        <w:tc>
          <w:tcPr>
            <w:tcW w:w="819" w:type="dxa"/>
            <w:noWrap/>
            <w:tcMar>
              <w:left w:w="57" w:type="dxa"/>
              <w:right w:w="57" w:type="dxa"/>
            </w:tcMar>
          </w:tcPr>
          <w:p w:rsidR="008B4895" w:rsidRPr="00275B28" w:rsidRDefault="00243E21" w:rsidP="00A7015C">
            <w:pPr>
              <w:ind w:firstLine="0"/>
              <w:rPr>
                <w:b/>
                <w:sz w:val="20"/>
                <w:szCs w:val="20"/>
              </w:rPr>
            </w:pPr>
            <w:r>
              <w:rPr>
                <w:noProof/>
                <w:lang w:eastAsia="ru-RU"/>
              </w:rPr>
              <w:drawing>
                <wp:inline distT="0" distB="0" distL="0" distR="0" wp14:anchorId="0E1E9723" wp14:editId="4698C9BE">
                  <wp:extent cx="447675" cy="143256"/>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4246" cy="145359"/>
                          </a:xfrm>
                          <a:prstGeom prst="rect">
                            <a:avLst/>
                          </a:prstGeom>
                        </pic:spPr>
                      </pic:pic>
                    </a:graphicData>
                  </a:graphic>
                </wp:inline>
              </w:drawing>
            </w:r>
          </w:p>
        </w:tc>
        <w:tc>
          <w:tcPr>
            <w:tcW w:w="1953" w:type="dxa"/>
            <w:noWrap/>
            <w:tcMar>
              <w:left w:w="57" w:type="dxa"/>
              <w:right w:w="57" w:type="dxa"/>
            </w:tcMar>
          </w:tcPr>
          <w:p w:rsidR="008B4895" w:rsidRPr="00275B28" w:rsidRDefault="00243E21" w:rsidP="00A7015C">
            <w:pPr>
              <w:ind w:firstLine="0"/>
              <w:rPr>
                <w:sz w:val="20"/>
                <w:szCs w:val="20"/>
              </w:rPr>
            </w:pPr>
            <w:r>
              <w:rPr>
                <w:sz w:val="20"/>
                <w:szCs w:val="20"/>
              </w:rPr>
              <w:t>Земли водного фонда</w:t>
            </w:r>
          </w:p>
        </w:tc>
        <w:tc>
          <w:tcPr>
            <w:tcW w:w="7103" w:type="dxa"/>
            <w:vMerge/>
            <w:noWrap/>
            <w:tcMar>
              <w:left w:w="57" w:type="dxa"/>
              <w:right w:w="57" w:type="dxa"/>
            </w:tcMar>
          </w:tcPr>
          <w:p w:rsidR="008B4895" w:rsidRPr="00275B28" w:rsidRDefault="008B4895" w:rsidP="00A7015C">
            <w:pPr>
              <w:ind w:firstLine="0"/>
              <w:rPr>
                <w:b/>
                <w:sz w:val="20"/>
                <w:szCs w:val="20"/>
              </w:rPr>
            </w:pPr>
          </w:p>
        </w:tc>
      </w:tr>
      <w:tr w:rsidR="008B4895" w:rsidRPr="00275B28" w:rsidTr="00243E21">
        <w:trPr>
          <w:trHeight w:val="322"/>
        </w:trPr>
        <w:tc>
          <w:tcPr>
            <w:tcW w:w="289" w:type="dxa"/>
            <w:noWrap/>
            <w:tcMar>
              <w:left w:w="57" w:type="dxa"/>
              <w:right w:w="57" w:type="dxa"/>
            </w:tcMar>
          </w:tcPr>
          <w:p w:rsidR="008B4895" w:rsidRPr="00275B28" w:rsidRDefault="008B4895" w:rsidP="00A7015C">
            <w:pPr>
              <w:ind w:firstLine="0"/>
              <w:rPr>
                <w:b/>
                <w:sz w:val="20"/>
                <w:szCs w:val="20"/>
              </w:rPr>
            </w:pPr>
          </w:p>
        </w:tc>
        <w:tc>
          <w:tcPr>
            <w:tcW w:w="222" w:type="dxa"/>
          </w:tcPr>
          <w:p w:rsidR="008B4895" w:rsidRPr="00275B28" w:rsidRDefault="008B4895" w:rsidP="00A7015C">
            <w:pPr>
              <w:ind w:firstLine="0"/>
              <w:rPr>
                <w:noProof/>
                <w:sz w:val="20"/>
                <w:szCs w:val="20"/>
                <w:lang w:eastAsia="ru-RU"/>
              </w:rPr>
            </w:pPr>
          </w:p>
        </w:tc>
        <w:tc>
          <w:tcPr>
            <w:tcW w:w="819" w:type="dxa"/>
            <w:noWrap/>
            <w:tcMar>
              <w:left w:w="57" w:type="dxa"/>
              <w:right w:w="57" w:type="dxa"/>
            </w:tcMar>
          </w:tcPr>
          <w:p w:rsidR="008B4895" w:rsidRPr="00275B28" w:rsidRDefault="00243E21" w:rsidP="00A7015C">
            <w:pPr>
              <w:ind w:firstLine="0"/>
              <w:rPr>
                <w:noProof/>
                <w:sz w:val="20"/>
                <w:szCs w:val="20"/>
                <w:lang w:eastAsia="ru-RU"/>
              </w:rPr>
            </w:pPr>
            <w:r>
              <w:rPr>
                <w:noProof/>
                <w:lang w:eastAsia="ru-RU"/>
              </w:rPr>
              <w:drawing>
                <wp:inline distT="0" distB="0" distL="0" distR="0" wp14:anchorId="6E80686B" wp14:editId="4F32CE60">
                  <wp:extent cx="447675" cy="143256"/>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2055" cy="144658"/>
                          </a:xfrm>
                          <a:prstGeom prst="rect">
                            <a:avLst/>
                          </a:prstGeom>
                        </pic:spPr>
                      </pic:pic>
                    </a:graphicData>
                  </a:graphic>
                </wp:inline>
              </w:drawing>
            </w:r>
          </w:p>
        </w:tc>
        <w:tc>
          <w:tcPr>
            <w:tcW w:w="1953" w:type="dxa"/>
            <w:noWrap/>
            <w:tcMar>
              <w:left w:w="57" w:type="dxa"/>
              <w:right w:w="57" w:type="dxa"/>
            </w:tcMar>
          </w:tcPr>
          <w:p w:rsidR="008B4895" w:rsidRPr="00275B28" w:rsidRDefault="00243E21" w:rsidP="00A7015C">
            <w:pPr>
              <w:ind w:firstLine="0"/>
              <w:rPr>
                <w:sz w:val="20"/>
                <w:szCs w:val="20"/>
              </w:rPr>
            </w:pPr>
            <w:r>
              <w:rPr>
                <w:sz w:val="20"/>
                <w:szCs w:val="20"/>
              </w:rPr>
              <w:t>Земли запаса</w:t>
            </w:r>
          </w:p>
        </w:tc>
        <w:tc>
          <w:tcPr>
            <w:tcW w:w="7103" w:type="dxa"/>
            <w:vMerge/>
            <w:noWrap/>
            <w:tcMar>
              <w:left w:w="57" w:type="dxa"/>
              <w:right w:w="57" w:type="dxa"/>
            </w:tcMar>
          </w:tcPr>
          <w:p w:rsidR="008B4895" w:rsidRPr="00275B28" w:rsidRDefault="008B4895" w:rsidP="00A7015C">
            <w:pPr>
              <w:ind w:firstLine="0"/>
              <w:rPr>
                <w:b/>
                <w:sz w:val="20"/>
                <w:szCs w:val="20"/>
              </w:rPr>
            </w:pPr>
          </w:p>
        </w:tc>
      </w:tr>
    </w:tbl>
    <w:p w:rsidR="008B4895" w:rsidRDefault="00677FC1" w:rsidP="00677FC1">
      <w:pPr>
        <w:ind w:firstLine="851"/>
        <w:jc w:val="center"/>
      </w:pPr>
      <w:r>
        <w:t>Рисунок 1. Границы земель различных категорий</w:t>
      </w:r>
    </w:p>
    <w:p w:rsidR="008B4895" w:rsidRDefault="008B4895" w:rsidP="00B114CC">
      <w:pPr>
        <w:ind w:firstLine="851"/>
      </w:pPr>
    </w:p>
    <w:p w:rsidR="0013101F" w:rsidRDefault="0013101F" w:rsidP="00F671B0">
      <w:pPr>
        <w:pStyle w:val="ae"/>
        <w:numPr>
          <w:ilvl w:val="1"/>
          <w:numId w:val="4"/>
        </w:numPr>
        <w:ind w:left="1418" w:hanging="709"/>
        <w:contextualSpacing w:val="0"/>
        <w:outlineLvl w:val="2"/>
        <w:rPr>
          <w:b/>
          <w:szCs w:val="24"/>
        </w:rPr>
      </w:pPr>
      <w:bookmarkStart w:id="34" w:name="_Toc517188211"/>
      <w:r w:rsidRPr="0013101F">
        <w:rPr>
          <w:b/>
          <w:szCs w:val="24"/>
        </w:rPr>
        <w:t>Объекты культурного наследия</w:t>
      </w:r>
      <w:bookmarkEnd w:id="34"/>
    </w:p>
    <w:p w:rsidR="00617DCF" w:rsidRDefault="00617DCF" w:rsidP="00617DCF">
      <w:pPr>
        <w:ind w:firstLine="851"/>
      </w:pPr>
    </w:p>
    <w:p w:rsidR="00617DCF" w:rsidRPr="00C64DDB" w:rsidRDefault="00617DCF" w:rsidP="003A2329">
      <w:pPr>
        <w:rPr>
          <w:szCs w:val="24"/>
        </w:rPr>
      </w:pPr>
      <w:r w:rsidRPr="00C64DDB">
        <w:rPr>
          <w:szCs w:val="24"/>
        </w:rPr>
        <w:t>В соответствии с письмом комитета по культуре Ленинградской области от 03.05.2018 № 01-14-841/2018 в границах проектирования объекты культурного наследия, включенные в единый государственный реестр объектов культурного наследия (памятников истории и культуры) народов Российской Федерации, выявленные объекты культурного наследия, объекты, обладающие признаками объекта культурного наследия (учитывая освоенный характер территории), а также зоны охраны и защитные зоны объектов культурного наследия, отсутствуют.</w:t>
      </w:r>
    </w:p>
    <w:p w:rsidR="00127050" w:rsidRPr="00C64DDB" w:rsidRDefault="00617DCF" w:rsidP="003A2329">
      <w:pPr>
        <w:rPr>
          <w:szCs w:val="24"/>
        </w:rPr>
      </w:pPr>
      <w:r w:rsidRPr="00C64DDB">
        <w:rPr>
          <w:szCs w:val="24"/>
        </w:rPr>
        <w:t xml:space="preserve">Вблизи </w:t>
      </w:r>
      <w:r w:rsidR="00011AB1" w:rsidRPr="00C64DDB">
        <w:rPr>
          <w:szCs w:val="24"/>
        </w:rPr>
        <w:t>границ проектирования, в 5-ти метрах, находиться объект культурного наследия</w:t>
      </w:r>
      <w:r w:rsidR="00127050" w:rsidRPr="00C64DDB">
        <w:rPr>
          <w:szCs w:val="24"/>
        </w:rPr>
        <w:t xml:space="preserve"> регионального значения «Братское захоронение советских воинов, погибших в 1941–1944 гг. На расстоянии 222-х метров от границ проектирования находится выявленный объект культурного наследия «Стоянка Вязостров-1 79-18 № 1228»</w:t>
      </w:r>
      <w:r w:rsidR="009A16A1" w:rsidRPr="00C64DDB">
        <w:rPr>
          <w:szCs w:val="24"/>
        </w:rPr>
        <w:t>, таблица 1</w:t>
      </w:r>
      <w:r w:rsidR="00127050" w:rsidRPr="00C64DDB">
        <w:rPr>
          <w:szCs w:val="24"/>
        </w:rPr>
        <w:t>, карта «Карта использования территории поселения с отображением объектов культурного наследия, особо охраняемых природных территорий, местоположения существующих и планируемых объектов федерального значения, объектов регионального значения, объектов местного значения</w:t>
      </w:r>
      <w:r w:rsidR="00414581" w:rsidRPr="00C64DDB">
        <w:rPr>
          <w:szCs w:val="24"/>
        </w:rPr>
        <w:t>».</w:t>
      </w:r>
    </w:p>
    <w:p w:rsidR="00617DCF" w:rsidRPr="00617DCF" w:rsidRDefault="00617DCF" w:rsidP="00617DCF">
      <w:pPr>
        <w:ind w:firstLine="851"/>
      </w:pPr>
    </w:p>
    <w:p w:rsidR="00414581" w:rsidRPr="00C67CA0" w:rsidRDefault="00414581" w:rsidP="00414581">
      <w:pPr>
        <w:pStyle w:val="af8"/>
        <w:keepNext/>
        <w:jc w:val="center"/>
        <w:rPr>
          <w:b w:val="0"/>
        </w:rPr>
      </w:pPr>
      <w:r w:rsidRPr="00C67CA0">
        <w:rPr>
          <w:b w:val="0"/>
        </w:rPr>
        <w:lastRenderedPageBreak/>
        <w:t xml:space="preserve">Таблица </w:t>
      </w:r>
      <w:r w:rsidRPr="00C67CA0">
        <w:rPr>
          <w:b w:val="0"/>
        </w:rPr>
        <w:fldChar w:fldCharType="begin"/>
      </w:r>
      <w:r w:rsidRPr="00C67CA0">
        <w:rPr>
          <w:b w:val="0"/>
        </w:rPr>
        <w:instrText xml:space="preserve"> SEQ Таблица \* ARABIC </w:instrText>
      </w:r>
      <w:r w:rsidRPr="00C67CA0">
        <w:rPr>
          <w:b w:val="0"/>
        </w:rPr>
        <w:fldChar w:fldCharType="separate"/>
      </w:r>
      <w:r>
        <w:rPr>
          <w:b w:val="0"/>
          <w:noProof/>
        </w:rPr>
        <w:t>1</w:t>
      </w:r>
      <w:r w:rsidRPr="00C67CA0">
        <w:rPr>
          <w:b w:val="0"/>
        </w:rPr>
        <w:fldChar w:fldCharType="end"/>
      </w:r>
      <w:r>
        <w:rPr>
          <w:b w:val="0"/>
        </w:rPr>
        <w:t>.</w:t>
      </w:r>
      <w:r>
        <w:rPr>
          <w:b w:val="0"/>
          <w:szCs w:val="24"/>
          <w:lang w:eastAsia="ru-RU"/>
        </w:rPr>
        <w:t xml:space="preserve"> Перечень объектов культурного наследия вблизи границ проектирования</w:t>
      </w:r>
    </w:p>
    <w:tbl>
      <w:tblPr>
        <w:tblW w:w="5000" w:type="pct"/>
        <w:tblLayout w:type="fixed"/>
        <w:tblCellMar>
          <w:top w:w="57" w:type="dxa"/>
          <w:left w:w="57" w:type="dxa"/>
          <w:bottom w:w="57" w:type="dxa"/>
          <w:right w:w="57" w:type="dxa"/>
        </w:tblCellMar>
        <w:tblLook w:val="0000" w:firstRow="0" w:lastRow="0" w:firstColumn="0" w:lastColumn="0" w:noHBand="0" w:noVBand="0"/>
      </w:tblPr>
      <w:tblGrid>
        <w:gridCol w:w="958"/>
        <w:gridCol w:w="2309"/>
        <w:gridCol w:w="2087"/>
        <w:gridCol w:w="2198"/>
        <w:gridCol w:w="2069"/>
      </w:tblGrid>
      <w:tr w:rsidR="00127050" w:rsidRPr="00B972BD" w:rsidTr="0035555B">
        <w:tc>
          <w:tcPr>
            <w:tcW w:w="985" w:type="dxa"/>
            <w:tcBorders>
              <w:top w:val="single" w:sz="6" w:space="0" w:color="auto"/>
              <w:left w:val="single" w:sz="6" w:space="0" w:color="auto"/>
              <w:bottom w:val="single" w:sz="6" w:space="0" w:color="auto"/>
              <w:right w:val="single" w:sz="6" w:space="0" w:color="auto"/>
            </w:tcBorders>
            <w:shd w:val="clear" w:color="auto" w:fill="FFFFFF"/>
            <w:vAlign w:val="center"/>
          </w:tcPr>
          <w:p w:rsidR="00127050" w:rsidRPr="00B972BD" w:rsidRDefault="00127050" w:rsidP="003A2329">
            <w:pPr>
              <w:ind w:left="-19" w:right="-18" w:firstLine="0"/>
              <w:jc w:val="center"/>
              <w:rPr>
                <w:sz w:val="22"/>
              </w:rPr>
            </w:pPr>
            <w:r>
              <w:rPr>
                <w:sz w:val="22"/>
              </w:rPr>
              <w:t>Номер объекта культурного наследия на карте</w:t>
            </w:r>
          </w:p>
        </w:tc>
        <w:tc>
          <w:tcPr>
            <w:tcW w:w="2383" w:type="dxa"/>
            <w:tcBorders>
              <w:top w:val="single" w:sz="6" w:space="0" w:color="auto"/>
              <w:left w:val="single" w:sz="6" w:space="0" w:color="auto"/>
              <w:bottom w:val="single" w:sz="6" w:space="0" w:color="auto"/>
              <w:right w:val="single" w:sz="6" w:space="0" w:color="auto"/>
            </w:tcBorders>
            <w:shd w:val="clear" w:color="auto" w:fill="FFFFFF"/>
            <w:vAlign w:val="center"/>
          </w:tcPr>
          <w:p w:rsidR="00127050" w:rsidRPr="00B972BD" w:rsidRDefault="00127050" w:rsidP="00A7015C">
            <w:pPr>
              <w:ind w:left="-19" w:right="-18" w:firstLine="0"/>
              <w:jc w:val="center"/>
              <w:rPr>
                <w:sz w:val="22"/>
              </w:rPr>
            </w:pPr>
            <w:r w:rsidRPr="00B972BD">
              <w:rPr>
                <w:sz w:val="22"/>
              </w:rPr>
              <w:t>Наименование объекта культурного наследия</w:t>
            </w:r>
          </w:p>
        </w:tc>
        <w:tc>
          <w:tcPr>
            <w:tcW w:w="2153" w:type="dxa"/>
            <w:tcBorders>
              <w:top w:val="single" w:sz="6" w:space="0" w:color="auto"/>
              <w:left w:val="single" w:sz="6" w:space="0" w:color="auto"/>
              <w:bottom w:val="single" w:sz="6" w:space="0" w:color="auto"/>
              <w:right w:val="single" w:sz="6" w:space="0" w:color="auto"/>
            </w:tcBorders>
            <w:shd w:val="clear" w:color="auto" w:fill="FFFFFF"/>
            <w:vAlign w:val="center"/>
          </w:tcPr>
          <w:p w:rsidR="00127050" w:rsidRPr="00B972BD" w:rsidRDefault="00127050" w:rsidP="00A7015C">
            <w:pPr>
              <w:ind w:left="-19" w:right="-18" w:firstLine="0"/>
              <w:jc w:val="center"/>
              <w:rPr>
                <w:sz w:val="22"/>
              </w:rPr>
            </w:pPr>
            <w:r w:rsidRPr="00B972BD">
              <w:rPr>
                <w:sz w:val="22"/>
              </w:rPr>
              <w:t>Местонахождение объекта культурного наследия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127050" w:rsidRPr="00B972BD" w:rsidRDefault="00127050" w:rsidP="00A7015C">
            <w:pPr>
              <w:ind w:left="-39" w:right="-20" w:firstLine="0"/>
              <w:jc w:val="center"/>
              <w:rPr>
                <w:sz w:val="22"/>
              </w:rPr>
            </w:pPr>
            <w:r w:rsidRPr="00B972BD">
              <w:rPr>
                <w:sz w:val="22"/>
              </w:rPr>
              <w:t>Категория, акт органа государственной власти о его постановке на государственную охрану</w:t>
            </w:r>
          </w:p>
        </w:tc>
        <w:tc>
          <w:tcPr>
            <w:tcW w:w="2135" w:type="dxa"/>
            <w:tcBorders>
              <w:top w:val="single" w:sz="6" w:space="0" w:color="auto"/>
              <w:left w:val="single" w:sz="6" w:space="0" w:color="auto"/>
              <w:bottom w:val="single" w:sz="6" w:space="0" w:color="auto"/>
              <w:right w:val="single" w:sz="6" w:space="0" w:color="auto"/>
            </w:tcBorders>
            <w:shd w:val="clear" w:color="auto" w:fill="FFFFFF"/>
            <w:vAlign w:val="center"/>
          </w:tcPr>
          <w:p w:rsidR="00127050" w:rsidRPr="00B972BD" w:rsidRDefault="00127050" w:rsidP="00A7015C">
            <w:pPr>
              <w:ind w:left="-57" w:right="-18" w:firstLine="0"/>
              <w:jc w:val="center"/>
              <w:rPr>
                <w:sz w:val="22"/>
              </w:rPr>
            </w:pPr>
            <w:r w:rsidRPr="00B972BD">
              <w:rPr>
                <w:sz w:val="22"/>
              </w:rPr>
              <w:t>Примечания</w:t>
            </w:r>
          </w:p>
        </w:tc>
      </w:tr>
      <w:tr w:rsidR="00127050" w:rsidRPr="00B972BD" w:rsidTr="0035555B">
        <w:tc>
          <w:tcPr>
            <w:tcW w:w="985"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3A2329" w:rsidP="00127050">
            <w:pPr>
              <w:ind w:left="-19" w:right="-18" w:firstLine="0"/>
              <w:jc w:val="center"/>
              <w:rPr>
                <w:sz w:val="22"/>
              </w:rPr>
            </w:pPr>
            <w:r>
              <w:rPr>
                <w:sz w:val="22"/>
              </w:rPr>
              <w:t>1</w:t>
            </w:r>
            <w:r w:rsidR="00127050" w:rsidRPr="00B972BD">
              <w:rPr>
                <w:sz w:val="22"/>
              </w:rPr>
              <w:t>.</w:t>
            </w:r>
          </w:p>
        </w:tc>
        <w:tc>
          <w:tcPr>
            <w:tcW w:w="2383"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127050" w:rsidP="00127050">
            <w:pPr>
              <w:ind w:left="101" w:right="-126" w:firstLine="0"/>
              <w:jc w:val="left"/>
              <w:rPr>
                <w:sz w:val="22"/>
              </w:rPr>
            </w:pPr>
            <w:r w:rsidRPr="00B972BD">
              <w:rPr>
                <w:sz w:val="22"/>
              </w:rPr>
              <w:t>Братское захоронение советских воинов,</w:t>
            </w:r>
          </w:p>
          <w:p w:rsidR="00127050" w:rsidRPr="00B972BD" w:rsidRDefault="00127050" w:rsidP="00127050">
            <w:pPr>
              <w:ind w:left="101" w:right="-126" w:firstLine="0"/>
              <w:jc w:val="left"/>
              <w:rPr>
                <w:sz w:val="22"/>
              </w:rPr>
            </w:pPr>
            <w:r w:rsidRPr="00B972BD">
              <w:rPr>
                <w:sz w:val="22"/>
              </w:rPr>
              <w:t>погибших в 1941–1944 гг.</w:t>
            </w:r>
          </w:p>
          <w:p w:rsidR="00127050" w:rsidRPr="00B972BD" w:rsidRDefault="00127050" w:rsidP="00127050">
            <w:pPr>
              <w:ind w:left="101" w:right="-126" w:firstLine="0"/>
              <w:jc w:val="left"/>
              <w:rPr>
                <w:sz w:val="22"/>
              </w:rPr>
            </w:pPr>
          </w:p>
        </w:tc>
        <w:tc>
          <w:tcPr>
            <w:tcW w:w="2153"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127050" w:rsidP="0035555B">
            <w:pPr>
              <w:ind w:left="2" w:right="-126" w:firstLine="0"/>
              <w:jc w:val="left"/>
              <w:rPr>
                <w:sz w:val="22"/>
              </w:rPr>
            </w:pPr>
            <w:r w:rsidRPr="00B972BD">
              <w:rPr>
                <w:sz w:val="22"/>
              </w:rPr>
              <w:t>пос. Вязостров</w:t>
            </w:r>
            <w:r w:rsidR="00901BF2">
              <w:rPr>
                <w:sz w:val="22"/>
              </w:rPr>
              <w:t xml:space="preserve"> (не</w:t>
            </w:r>
            <w:r w:rsidR="0035555B">
              <w:rPr>
                <w:sz w:val="22"/>
              </w:rPr>
              <w:t>существующий населенный пункт)</w:t>
            </w:r>
            <w:r w:rsidRPr="00B972BD">
              <w:rPr>
                <w:sz w:val="22"/>
              </w:rPr>
              <w:t xml:space="preserve">, в </w:t>
            </w:r>
            <w:smartTag w:uri="urn:schemas-microsoft-com:office:smarttags" w:element="metricconverter">
              <w:smartTagPr>
                <w:attr w:name="ProductID" w:val="18 км"/>
              </w:smartTagPr>
              <w:r w:rsidRPr="00B972BD">
                <w:rPr>
                  <w:sz w:val="22"/>
                </w:rPr>
                <w:t>18 км</w:t>
              </w:r>
            </w:smartTag>
            <w:r w:rsidR="0035555B">
              <w:rPr>
                <w:sz w:val="22"/>
              </w:rPr>
              <w:t xml:space="preserve"> к западу от городского поселка</w:t>
            </w:r>
            <w:r w:rsidRPr="00B972BD">
              <w:rPr>
                <w:sz w:val="22"/>
              </w:rPr>
              <w:t xml:space="preserve"> Вознесенье, на левом берегу</w:t>
            </w:r>
            <w:r w:rsidR="0035555B">
              <w:rPr>
                <w:sz w:val="22"/>
              </w:rPr>
              <w:t xml:space="preserve"> реки </w:t>
            </w:r>
            <w:r w:rsidRPr="00B972BD">
              <w:rPr>
                <w:sz w:val="22"/>
              </w:rPr>
              <w:t>Свири, близ школы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127050" w:rsidP="00127050">
            <w:pPr>
              <w:ind w:right="-20" w:firstLine="0"/>
              <w:jc w:val="left"/>
              <w:rPr>
                <w:sz w:val="22"/>
              </w:rPr>
            </w:pPr>
            <w:r w:rsidRPr="00B972BD">
              <w:rPr>
                <w:sz w:val="22"/>
              </w:rPr>
              <w:t xml:space="preserve">Региональный </w:t>
            </w:r>
          </w:p>
          <w:p w:rsidR="00127050" w:rsidRPr="00B972BD" w:rsidRDefault="00127050" w:rsidP="00127050">
            <w:pPr>
              <w:ind w:right="-20" w:firstLine="0"/>
              <w:jc w:val="left"/>
              <w:rPr>
                <w:sz w:val="22"/>
              </w:rPr>
            </w:pPr>
            <w:r w:rsidRPr="00B972BD">
              <w:rPr>
                <w:sz w:val="22"/>
              </w:rPr>
              <w:t>Решение Ленобл</w:t>
            </w:r>
            <w:r>
              <w:rPr>
                <w:sz w:val="22"/>
              </w:rPr>
              <w:t xml:space="preserve">исполкома № 189 от 16.05.1988 </w:t>
            </w:r>
          </w:p>
        </w:tc>
        <w:tc>
          <w:tcPr>
            <w:tcW w:w="2135"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35555B" w:rsidP="0035555B">
            <w:pPr>
              <w:ind w:right="-126" w:firstLine="0"/>
              <w:jc w:val="left"/>
              <w:rPr>
                <w:sz w:val="22"/>
              </w:rPr>
            </w:pPr>
            <w:r>
              <w:rPr>
                <w:sz w:val="22"/>
              </w:rPr>
              <w:t>в 18 км к западу от городского поселка Вознесенье, на левом берегу реки</w:t>
            </w:r>
            <w:r w:rsidR="00127050" w:rsidRPr="00B972BD">
              <w:rPr>
                <w:sz w:val="22"/>
              </w:rPr>
              <w:t xml:space="preserve"> Свирь </w:t>
            </w:r>
          </w:p>
        </w:tc>
      </w:tr>
      <w:tr w:rsidR="00127050" w:rsidRPr="00B972BD" w:rsidTr="0035555B">
        <w:tc>
          <w:tcPr>
            <w:tcW w:w="985"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3A2329" w:rsidP="00127050">
            <w:pPr>
              <w:ind w:left="-19" w:right="-18" w:firstLine="0"/>
              <w:jc w:val="center"/>
              <w:rPr>
                <w:sz w:val="22"/>
              </w:rPr>
            </w:pPr>
            <w:r>
              <w:rPr>
                <w:sz w:val="22"/>
              </w:rPr>
              <w:t>2</w:t>
            </w:r>
            <w:r w:rsidR="00127050" w:rsidRPr="00B972BD">
              <w:rPr>
                <w:sz w:val="22"/>
              </w:rPr>
              <w:t>.</w:t>
            </w:r>
          </w:p>
        </w:tc>
        <w:tc>
          <w:tcPr>
            <w:tcW w:w="2383"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127050" w:rsidP="00127050">
            <w:pPr>
              <w:ind w:left="101" w:right="25" w:firstLine="0"/>
              <w:jc w:val="left"/>
              <w:rPr>
                <w:sz w:val="22"/>
              </w:rPr>
            </w:pPr>
            <w:r>
              <w:rPr>
                <w:sz w:val="22"/>
              </w:rPr>
              <w:t xml:space="preserve">Стоянка </w:t>
            </w:r>
            <w:r w:rsidRPr="00B972BD">
              <w:rPr>
                <w:sz w:val="22"/>
              </w:rPr>
              <w:t>Вязостров-1</w:t>
            </w:r>
          </w:p>
          <w:p w:rsidR="00127050" w:rsidRPr="00B972BD" w:rsidRDefault="00127050" w:rsidP="00127050">
            <w:pPr>
              <w:ind w:left="101" w:right="25" w:firstLine="0"/>
              <w:jc w:val="left"/>
              <w:rPr>
                <w:sz w:val="22"/>
              </w:rPr>
            </w:pPr>
            <w:r w:rsidRPr="00B972BD">
              <w:rPr>
                <w:sz w:val="22"/>
              </w:rPr>
              <w:t>79-18 № 1228</w:t>
            </w:r>
          </w:p>
        </w:tc>
        <w:tc>
          <w:tcPr>
            <w:tcW w:w="2153"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901BF2" w:rsidP="00127050">
            <w:pPr>
              <w:ind w:left="30" w:right="25" w:firstLine="0"/>
              <w:jc w:val="left"/>
              <w:rPr>
                <w:sz w:val="22"/>
              </w:rPr>
            </w:pPr>
            <w:r>
              <w:rPr>
                <w:sz w:val="22"/>
              </w:rPr>
              <w:t>центральная</w:t>
            </w:r>
            <w:r w:rsidR="0035555B">
              <w:rPr>
                <w:sz w:val="22"/>
              </w:rPr>
              <w:t xml:space="preserve"> часть поселка </w:t>
            </w:r>
            <w:r w:rsidR="00127050">
              <w:rPr>
                <w:sz w:val="22"/>
              </w:rPr>
              <w:t>Вязостров</w:t>
            </w:r>
            <w:r w:rsidR="0035555B">
              <w:rPr>
                <w:sz w:val="22"/>
              </w:rPr>
              <w:t xml:space="preserve"> (несуществующий населенный пункт)</w:t>
            </w:r>
            <w:r w:rsidR="00127050">
              <w:rPr>
                <w:sz w:val="22"/>
              </w:rPr>
              <w:t>,</w:t>
            </w:r>
          </w:p>
          <w:p w:rsidR="00127050" w:rsidRPr="00B972BD" w:rsidRDefault="0035555B" w:rsidP="00127050">
            <w:pPr>
              <w:ind w:left="30" w:right="25" w:firstLine="0"/>
              <w:jc w:val="left"/>
              <w:rPr>
                <w:sz w:val="22"/>
              </w:rPr>
            </w:pPr>
            <w:r>
              <w:rPr>
                <w:sz w:val="22"/>
              </w:rPr>
              <w:t>на левом берегу реки</w:t>
            </w:r>
            <w:r w:rsidR="00127050" w:rsidRPr="00B972BD">
              <w:rPr>
                <w:sz w:val="22"/>
              </w:rPr>
              <w:t xml:space="preserve"> Свирь</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127050" w:rsidP="008C44CA">
            <w:pPr>
              <w:ind w:left="30" w:right="25" w:firstLine="0"/>
              <w:jc w:val="left"/>
              <w:rPr>
                <w:sz w:val="22"/>
              </w:rPr>
            </w:pPr>
            <w:r w:rsidRPr="00B972BD">
              <w:rPr>
                <w:sz w:val="22"/>
              </w:rPr>
              <w:t>Выявленный</w:t>
            </w:r>
          </w:p>
        </w:tc>
        <w:tc>
          <w:tcPr>
            <w:tcW w:w="2135" w:type="dxa"/>
            <w:tcBorders>
              <w:top w:val="single" w:sz="6" w:space="0" w:color="auto"/>
              <w:left w:val="single" w:sz="6" w:space="0" w:color="auto"/>
              <w:bottom w:val="single" w:sz="6" w:space="0" w:color="auto"/>
              <w:right w:val="single" w:sz="6" w:space="0" w:color="auto"/>
            </w:tcBorders>
            <w:shd w:val="clear" w:color="auto" w:fill="FFFFFF"/>
          </w:tcPr>
          <w:p w:rsidR="00127050" w:rsidRPr="00B972BD" w:rsidRDefault="00127050" w:rsidP="00127050">
            <w:pPr>
              <w:ind w:left="30" w:right="25" w:firstLine="0"/>
              <w:jc w:val="left"/>
              <w:rPr>
                <w:sz w:val="22"/>
              </w:rPr>
            </w:pPr>
            <w:r w:rsidRPr="00B972BD">
              <w:rPr>
                <w:sz w:val="22"/>
              </w:rPr>
              <w:t>южнее остро</w:t>
            </w:r>
            <w:r w:rsidR="00901BF2">
              <w:rPr>
                <w:sz w:val="22"/>
              </w:rPr>
              <w:t>ва Вязостров, на левом берегу реки</w:t>
            </w:r>
            <w:r w:rsidRPr="00B972BD">
              <w:rPr>
                <w:sz w:val="22"/>
              </w:rPr>
              <w:t xml:space="preserve"> Свирь</w:t>
            </w:r>
          </w:p>
        </w:tc>
      </w:tr>
    </w:tbl>
    <w:p w:rsidR="00677FC1" w:rsidRPr="0013101F" w:rsidRDefault="00677FC1" w:rsidP="0013101F">
      <w:pPr>
        <w:pStyle w:val="ae"/>
        <w:rPr>
          <w:b/>
          <w:szCs w:val="24"/>
        </w:rPr>
      </w:pPr>
    </w:p>
    <w:p w:rsidR="0013101F" w:rsidRPr="0013101F" w:rsidRDefault="0013101F" w:rsidP="00F671B0">
      <w:pPr>
        <w:pStyle w:val="ae"/>
        <w:numPr>
          <w:ilvl w:val="1"/>
          <w:numId w:val="4"/>
        </w:numPr>
        <w:ind w:left="1418" w:hanging="709"/>
        <w:contextualSpacing w:val="0"/>
        <w:outlineLvl w:val="2"/>
        <w:rPr>
          <w:b/>
          <w:szCs w:val="24"/>
        </w:rPr>
      </w:pPr>
      <w:bookmarkStart w:id="35" w:name="_Toc517188212"/>
      <w:r w:rsidRPr="0013101F">
        <w:rPr>
          <w:b/>
          <w:szCs w:val="24"/>
        </w:rPr>
        <w:t>Зоны с особыми условиями использования территории</w:t>
      </w:r>
      <w:bookmarkEnd w:id="35"/>
    </w:p>
    <w:p w:rsidR="00CA5FCC" w:rsidRDefault="00CA5FCC">
      <w:pPr>
        <w:ind w:firstLine="0"/>
        <w:jc w:val="left"/>
        <w:rPr>
          <w:color w:val="000000"/>
          <w:szCs w:val="24"/>
          <w:shd w:val="clear" w:color="auto" w:fill="FFFFFF"/>
        </w:rPr>
      </w:pPr>
    </w:p>
    <w:p w:rsidR="00CA52A5" w:rsidRPr="00CA5FCC" w:rsidRDefault="003E1F5C" w:rsidP="00CA5FCC">
      <w:pPr>
        <w:rPr>
          <w:szCs w:val="24"/>
        </w:rPr>
      </w:pPr>
      <w:r w:rsidRPr="00CA5FCC">
        <w:rPr>
          <w:szCs w:val="24"/>
        </w:rPr>
        <w:t>В границах проектирования действуют следующие зоны с особыми условиями использования территории:</w:t>
      </w:r>
    </w:p>
    <w:p w:rsidR="003E1F5C" w:rsidRPr="00CA5FCC" w:rsidRDefault="003E1F5C" w:rsidP="00CA5FCC">
      <w:pPr>
        <w:rPr>
          <w:szCs w:val="24"/>
        </w:rPr>
      </w:pPr>
      <w:r w:rsidRPr="00CA5FCC">
        <w:rPr>
          <w:szCs w:val="24"/>
        </w:rPr>
        <w:t>- водоохранная зона водного объекта;</w:t>
      </w:r>
    </w:p>
    <w:p w:rsidR="003E1F5C" w:rsidRPr="00CA5FCC" w:rsidRDefault="003E1F5C" w:rsidP="00CA5FCC">
      <w:pPr>
        <w:rPr>
          <w:szCs w:val="24"/>
        </w:rPr>
      </w:pPr>
      <w:r w:rsidRPr="00CA5FCC">
        <w:rPr>
          <w:szCs w:val="24"/>
        </w:rPr>
        <w:t>- прибрежная защитная полоса водного объекта;</w:t>
      </w:r>
    </w:p>
    <w:p w:rsidR="003E1F5C" w:rsidRDefault="003E1F5C" w:rsidP="00CA5FCC">
      <w:pPr>
        <w:rPr>
          <w:szCs w:val="24"/>
        </w:rPr>
      </w:pPr>
      <w:r w:rsidRPr="00CA5FCC">
        <w:rPr>
          <w:szCs w:val="24"/>
        </w:rPr>
        <w:t>- б</w:t>
      </w:r>
      <w:r w:rsidR="00126D0F">
        <w:rPr>
          <w:szCs w:val="24"/>
        </w:rPr>
        <w:t>ереговая полоса водного объекта;</w:t>
      </w:r>
    </w:p>
    <w:p w:rsidR="003E1F5C" w:rsidRDefault="003E1F5C" w:rsidP="00CA5FCC">
      <w:pPr>
        <w:rPr>
          <w:szCs w:val="24"/>
        </w:rPr>
      </w:pPr>
      <w:r w:rsidRPr="003E1F5C">
        <w:rPr>
          <w:szCs w:val="24"/>
        </w:rPr>
        <w:t>Ширина водоохранных зон, прибрежных защитных полос и береговых полос водных объектов</w:t>
      </w:r>
      <w:r>
        <w:rPr>
          <w:szCs w:val="24"/>
        </w:rPr>
        <w:t>,</w:t>
      </w:r>
      <w:r w:rsidRPr="003E1F5C">
        <w:rPr>
          <w:szCs w:val="24"/>
        </w:rPr>
        <w:t xml:space="preserve"> </w:t>
      </w:r>
      <w:r>
        <w:rPr>
          <w:szCs w:val="24"/>
        </w:rPr>
        <w:t>действующих в границах проектирования представлена в таблице</w:t>
      </w:r>
      <w:r w:rsidR="007813F0">
        <w:rPr>
          <w:szCs w:val="24"/>
        </w:rPr>
        <w:t xml:space="preserve"> 2</w:t>
      </w:r>
      <w:r>
        <w:rPr>
          <w:szCs w:val="24"/>
        </w:rPr>
        <w:t>.</w:t>
      </w:r>
    </w:p>
    <w:p w:rsidR="00C67CA0" w:rsidRPr="003E1F5C" w:rsidRDefault="00C67CA0" w:rsidP="003E1F5C">
      <w:pPr>
        <w:ind w:firstLine="567"/>
        <w:rPr>
          <w:szCs w:val="24"/>
          <w:lang w:eastAsia="ru-RU"/>
        </w:rPr>
      </w:pPr>
    </w:p>
    <w:p w:rsidR="00C67CA0" w:rsidRPr="00C67CA0" w:rsidRDefault="00C67CA0" w:rsidP="00C67CA0">
      <w:pPr>
        <w:pStyle w:val="af8"/>
        <w:keepNext/>
        <w:jc w:val="center"/>
        <w:rPr>
          <w:b w:val="0"/>
        </w:rPr>
      </w:pPr>
      <w:r w:rsidRPr="00C67CA0">
        <w:rPr>
          <w:b w:val="0"/>
        </w:rPr>
        <w:t xml:space="preserve">Таблица </w:t>
      </w:r>
      <w:r w:rsidRPr="00C67CA0">
        <w:rPr>
          <w:b w:val="0"/>
        </w:rPr>
        <w:fldChar w:fldCharType="begin"/>
      </w:r>
      <w:r w:rsidRPr="00C67CA0">
        <w:rPr>
          <w:b w:val="0"/>
        </w:rPr>
        <w:instrText xml:space="preserve"> SEQ Таблица \* ARABIC </w:instrText>
      </w:r>
      <w:r w:rsidRPr="00C67CA0">
        <w:rPr>
          <w:b w:val="0"/>
        </w:rPr>
        <w:fldChar w:fldCharType="separate"/>
      </w:r>
      <w:r w:rsidR="00414581">
        <w:rPr>
          <w:b w:val="0"/>
          <w:noProof/>
        </w:rPr>
        <w:t>2</w:t>
      </w:r>
      <w:r w:rsidRPr="00C67CA0">
        <w:rPr>
          <w:b w:val="0"/>
        </w:rPr>
        <w:fldChar w:fldCharType="end"/>
      </w:r>
      <w:r>
        <w:rPr>
          <w:b w:val="0"/>
        </w:rPr>
        <w:t>.</w:t>
      </w:r>
      <w:r w:rsidRPr="00C67CA0">
        <w:rPr>
          <w:b w:val="0"/>
          <w:szCs w:val="24"/>
          <w:lang w:eastAsia="ru-RU"/>
        </w:rPr>
        <w:t xml:space="preserve"> Характеристика водных объектов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5"/>
        <w:gridCol w:w="3190"/>
        <w:gridCol w:w="1651"/>
        <w:gridCol w:w="2199"/>
        <w:gridCol w:w="2062"/>
      </w:tblGrid>
      <w:tr w:rsidR="003E1F5C" w:rsidRPr="003E1F5C" w:rsidTr="008C44CA">
        <w:trPr>
          <w:tblHeader/>
        </w:trPr>
        <w:tc>
          <w:tcPr>
            <w:tcW w:w="534" w:type="dxa"/>
            <w:vAlign w:val="center"/>
          </w:tcPr>
          <w:p w:rsidR="003E1F5C" w:rsidRPr="003E1F5C" w:rsidRDefault="003E1F5C" w:rsidP="003E1F5C">
            <w:pPr>
              <w:ind w:left="-142" w:right="-108" w:firstLine="0"/>
              <w:jc w:val="center"/>
              <w:rPr>
                <w:sz w:val="22"/>
                <w:lang w:eastAsia="ru-RU"/>
              </w:rPr>
            </w:pPr>
            <w:r w:rsidRPr="003E1F5C">
              <w:rPr>
                <w:sz w:val="22"/>
                <w:lang w:eastAsia="ru-RU"/>
              </w:rPr>
              <w:t>№ п/п</w:t>
            </w:r>
          </w:p>
        </w:tc>
        <w:tc>
          <w:tcPr>
            <w:tcW w:w="3294" w:type="dxa"/>
            <w:vAlign w:val="center"/>
          </w:tcPr>
          <w:p w:rsidR="003E1F5C" w:rsidRPr="003E1F5C" w:rsidRDefault="003E1F5C" w:rsidP="003E1F5C">
            <w:pPr>
              <w:ind w:firstLine="0"/>
              <w:jc w:val="center"/>
              <w:rPr>
                <w:sz w:val="22"/>
                <w:lang w:eastAsia="ru-RU"/>
              </w:rPr>
            </w:pPr>
            <w:r w:rsidRPr="003E1F5C">
              <w:rPr>
                <w:sz w:val="22"/>
                <w:lang w:eastAsia="ru-RU"/>
              </w:rPr>
              <w:t>Водный объект</w:t>
            </w:r>
          </w:p>
        </w:tc>
        <w:tc>
          <w:tcPr>
            <w:tcW w:w="1701" w:type="dxa"/>
            <w:vAlign w:val="center"/>
          </w:tcPr>
          <w:p w:rsidR="003E1F5C" w:rsidRPr="003E1F5C" w:rsidRDefault="003E1F5C" w:rsidP="003E1F5C">
            <w:pPr>
              <w:ind w:firstLine="0"/>
              <w:jc w:val="center"/>
              <w:rPr>
                <w:sz w:val="22"/>
                <w:lang w:eastAsia="ru-RU"/>
              </w:rPr>
            </w:pPr>
            <w:r w:rsidRPr="003E1F5C">
              <w:rPr>
                <w:sz w:val="22"/>
                <w:lang w:eastAsia="ru-RU"/>
              </w:rPr>
              <w:t>Водоохранная зона, м</w:t>
            </w:r>
          </w:p>
        </w:tc>
        <w:tc>
          <w:tcPr>
            <w:tcW w:w="2268" w:type="dxa"/>
            <w:vAlign w:val="center"/>
          </w:tcPr>
          <w:p w:rsidR="003E1F5C" w:rsidRPr="003E1F5C" w:rsidRDefault="003E1F5C" w:rsidP="003E1F5C">
            <w:pPr>
              <w:ind w:left="-108" w:right="-108" w:firstLine="0"/>
              <w:jc w:val="center"/>
              <w:rPr>
                <w:sz w:val="22"/>
                <w:lang w:eastAsia="ru-RU"/>
              </w:rPr>
            </w:pPr>
            <w:r w:rsidRPr="003E1F5C">
              <w:rPr>
                <w:sz w:val="22"/>
                <w:lang w:eastAsia="ru-RU"/>
              </w:rPr>
              <w:t>Прибрежная защитная полоса, м</w:t>
            </w:r>
          </w:p>
        </w:tc>
        <w:tc>
          <w:tcPr>
            <w:tcW w:w="2126" w:type="dxa"/>
            <w:vAlign w:val="center"/>
          </w:tcPr>
          <w:p w:rsidR="003E1F5C" w:rsidRPr="003E1F5C" w:rsidRDefault="003E1F5C" w:rsidP="003E1F5C">
            <w:pPr>
              <w:ind w:firstLine="0"/>
              <w:jc w:val="center"/>
              <w:rPr>
                <w:sz w:val="22"/>
                <w:lang w:eastAsia="ru-RU"/>
              </w:rPr>
            </w:pPr>
            <w:r w:rsidRPr="003E1F5C">
              <w:rPr>
                <w:sz w:val="22"/>
                <w:lang w:eastAsia="ru-RU"/>
              </w:rPr>
              <w:t>Береговая полоса, м</w:t>
            </w:r>
          </w:p>
        </w:tc>
      </w:tr>
      <w:tr w:rsidR="003E1F5C" w:rsidRPr="003E1F5C" w:rsidTr="008C44CA">
        <w:tc>
          <w:tcPr>
            <w:tcW w:w="534" w:type="dxa"/>
            <w:vAlign w:val="center"/>
          </w:tcPr>
          <w:p w:rsidR="003E1F5C" w:rsidRPr="003E1F5C" w:rsidRDefault="003E1F5C" w:rsidP="003E1F5C">
            <w:pPr>
              <w:widowControl w:val="0"/>
              <w:ind w:firstLine="0"/>
              <w:jc w:val="center"/>
              <w:rPr>
                <w:sz w:val="22"/>
                <w:lang w:eastAsia="ru-RU"/>
              </w:rPr>
            </w:pPr>
            <w:r>
              <w:rPr>
                <w:sz w:val="22"/>
                <w:lang w:eastAsia="ru-RU"/>
              </w:rPr>
              <w:t>1</w:t>
            </w:r>
            <w:r w:rsidRPr="003E1F5C">
              <w:rPr>
                <w:sz w:val="22"/>
                <w:lang w:eastAsia="ru-RU"/>
              </w:rPr>
              <w:t>.</w:t>
            </w:r>
          </w:p>
        </w:tc>
        <w:tc>
          <w:tcPr>
            <w:tcW w:w="3294" w:type="dxa"/>
          </w:tcPr>
          <w:p w:rsidR="003E1F5C" w:rsidRPr="003E1F5C" w:rsidRDefault="00CA5FCC" w:rsidP="003E1F5C">
            <w:pPr>
              <w:ind w:firstLine="0"/>
              <w:jc w:val="left"/>
              <w:rPr>
                <w:sz w:val="22"/>
                <w:lang w:eastAsia="ru-RU"/>
              </w:rPr>
            </w:pPr>
            <w:r>
              <w:rPr>
                <w:sz w:val="22"/>
                <w:lang w:eastAsia="ru-RU"/>
              </w:rPr>
              <w:t>река</w:t>
            </w:r>
            <w:r w:rsidR="003E1F5C" w:rsidRPr="003E1F5C">
              <w:rPr>
                <w:sz w:val="22"/>
                <w:lang w:eastAsia="ru-RU"/>
              </w:rPr>
              <w:t xml:space="preserve"> Святуха</w:t>
            </w:r>
          </w:p>
        </w:tc>
        <w:tc>
          <w:tcPr>
            <w:tcW w:w="1701" w:type="dxa"/>
          </w:tcPr>
          <w:p w:rsidR="003E1F5C" w:rsidRPr="003E1F5C" w:rsidRDefault="003E1F5C" w:rsidP="003E1F5C">
            <w:pPr>
              <w:ind w:firstLine="0"/>
              <w:jc w:val="center"/>
              <w:rPr>
                <w:sz w:val="22"/>
                <w:lang w:eastAsia="ru-RU"/>
              </w:rPr>
            </w:pPr>
            <w:r w:rsidRPr="003E1F5C">
              <w:rPr>
                <w:sz w:val="22"/>
                <w:lang w:eastAsia="ru-RU"/>
              </w:rPr>
              <w:t>100</w:t>
            </w:r>
          </w:p>
        </w:tc>
        <w:tc>
          <w:tcPr>
            <w:tcW w:w="2268" w:type="dxa"/>
          </w:tcPr>
          <w:p w:rsidR="003E1F5C" w:rsidRPr="003E1F5C" w:rsidRDefault="003E1F5C" w:rsidP="003E1F5C">
            <w:pPr>
              <w:ind w:firstLine="0"/>
              <w:jc w:val="center"/>
              <w:rPr>
                <w:sz w:val="22"/>
                <w:lang w:eastAsia="ru-RU"/>
              </w:rPr>
            </w:pPr>
            <w:r w:rsidRPr="003E1F5C">
              <w:rPr>
                <w:sz w:val="22"/>
                <w:lang w:eastAsia="ru-RU"/>
              </w:rPr>
              <w:t>50</w:t>
            </w:r>
          </w:p>
        </w:tc>
        <w:tc>
          <w:tcPr>
            <w:tcW w:w="2126" w:type="dxa"/>
          </w:tcPr>
          <w:p w:rsidR="003E1F5C" w:rsidRPr="003E1F5C" w:rsidRDefault="003E1F5C" w:rsidP="003E1F5C">
            <w:pPr>
              <w:ind w:firstLine="0"/>
              <w:jc w:val="center"/>
              <w:rPr>
                <w:sz w:val="22"/>
                <w:lang w:eastAsia="ru-RU"/>
              </w:rPr>
            </w:pPr>
            <w:r w:rsidRPr="003E1F5C">
              <w:rPr>
                <w:sz w:val="22"/>
                <w:lang w:eastAsia="ru-RU"/>
              </w:rPr>
              <w:t>20</w:t>
            </w:r>
          </w:p>
        </w:tc>
      </w:tr>
      <w:tr w:rsidR="003E1F5C" w:rsidRPr="003E1F5C" w:rsidTr="008C44CA">
        <w:tc>
          <w:tcPr>
            <w:tcW w:w="534" w:type="dxa"/>
            <w:vAlign w:val="center"/>
          </w:tcPr>
          <w:p w:rsidR="003E1F5C" w:rsidRPr="003E1F5C" w:rsidRDefault="003E1F5C" w:rsidP="003E1F5C">
            <w:pPr>
              <w:widowControl w:val="0"/>
              <w:ind w:firstLine="0"/>
              <w:jc w:val="center"/>
              <w:rPr>
                <w:sz w:val="22"/>
                <w:lang w:eastAsia="ru-RU"/>
              </w:rPr>
            </w:pPr>
            <w:r>
              <w:rPr>
                <w:sz w:val="22"/>
                <w:lang w:eastAsia="ru-RU"/>
              </w:rPr>
              <w:t>2</w:t>
            </w:r>
            <w:r w:rsidRPr="003E1F5C">
              <w:rPr>
                <w:sz w:val="22"/>
                <w:lang w:eastAsia="ru-RU"/>
              </w:rPr>
              <w:t>.</w:t>
            </w:r>
          </w:p>
        </w:tc>
        <w:tc>
          <w:tcPr>
            <w:tcW w:w="3294" w:type="dxa"/>
          </w:tcPr>
          <w:p w:rsidR="003E1F5C" w:rsidRPr="003E1F5C" w:rsidRDefault="00CA5FCC" w:rsidP="003E1F5C">
            <w:pPr>
              <w:ind w:firstLine="0"/>
              <w:jc w:val="left"/>
              <w:rPr>
                <w:sz w:val="22"/>
                <w:lang w:eastAsia="ru-RU"/>
              </w:rPr>
            </w:pPr>
            <w:r>
              <w:rPr>
                <w:sz w:val="22"/>
                <w:lang w:eastAsia="ru-RU"/>
              </w:rPr>
              <w:t>река</w:t>
            </w:r>
            <w:r w:rsidR="003E1F5C" w:rsidRPr="003E1F5C">
              <w:rPr>
                <w:sz w:val="22"/>
                <w:lang w:eastAsia="ru-RU"/>
              </w:rPr>
              <w:t xml:space="preserve"> Свирь</w:t>
            </w:r>
          </w:p>
        </w:tc>
        <w:tc>
          <w:tcPr>
            <w:tcW w:w="1701" w:type="dxa"/>
          </w:tcPr>
          <w:p w:rsidR="003E1F5C" w:rsidRPr="003E1F5C" w:rsidRDefault="003E1F5C" w:rsidP="003E1F5C">
            <w:pPr>
              <w:ind w:firstLine="0"/>
              <w:jc w:val="center"/>
              <w:rPr>
                <w:sz w:val="22"/>
                <w:lang w:eastAsia="ru-RU"/>
              </w:rPr>
            </w:pPr>
            <w:r w:rsidRPr="003E1F5C">
              <w:rPr>
                <w:sz w:val="22"/>
                <w:lang w:eastAsia="ru-RU"/>
              </w:rPr>
              <w:t>200</w:t>
            </w:r>
          </w:p>
        </w:tc>
        <w:tc>
          <w:tcPr>
            <w:tcW w:w="2268" w:type="dxa"/>
          </w:tcPr>
          <w:p w:rsidR="003E1F5C" w:rsidRPr="003E1F5C" w:rsidRDefault="003E1F5C" w:rsidP="003E1F5C">
            <w:pPr>
              <w:ind w:firstLine="0"/>
              <w:jc w:val="center"/>
              <w:rPr>
                <w:sz w:val="22"/>
                <w:lang w:eastAsia="ru-RU"/>
              </w:rPr>
            </w:pPr>
            <w:r w:rsidRPr="003E1F5C">
              <w:rPr>
                <w:sz w:val="22"/>
                <w:lang w:eastAsia="ru-RU"/>
              </w:rPr>
              <w:t>200</w:t>
            </w:r>
          </w:p>
        </w:tc>
        <w:tc>
          <w:tcPr>
            <w:tcW w:w="2126" w:type="dxa"/>
          </w:tcPr>
          <w:p w:rsidR="003E1F5C" w:rsidRPr="003E1F5C" w:rsidRDefault="003E1F5C" w:rsidP="003E1F5C">
            <w:pPr>
              <w:ind w:firstLine="0"/>
              <w:jc w:val="center"/>
              <w:rPr>
                <w:sz w:val="22"/>
                <w:lang w:eastAsia="ru-RU"/>
              </w:rPr>
            </w:pPr>
            <w:r w:rsidRPr="003E1F5C">
              <w:rPr>
                <w:sz w:val="22"/>
                <w:lang w:eastAsia="ru-RU"/>
              </w:rPr>
              <w:t>20</w:t>
            </w:r>
          </w:p>
        </w:tc>
      </w:tr>
    </w:tbl>
    <w:p w:rsidR="003E1F5C" w:rsidRPr="003E1F5C" w:rsidRDefault="003E1F5C" w:rsidP="003E1F5C">
      <w:pPr>
        <w:shd w:val="clear" w:color="auto" w:fill="FFFFFF"/>
        <w:spacing w:before="29"/>
        <w:ind w:right="38" w:firstLine="540"/>
        <w:jc w:val="left"/>
        <w:rPr>
          <w:szCs w:val="24"/>
          <w:lang w:eastAsia="ru-RU"/>
        </w:rPr>
      </w:pPr>
    </w:p>
    <w:p w:rsidR="00E1541F" w:rsidRPr="00E1541F" w:rsidRDefault="00E1541F" w:rsidP="003E1F5C">
      <w:pPr>
        <w:ind w:firstLine="567"/>
        <w:rPr>
          <w:b/>
          <w:szCs w:val="24"/>
          <w:lang w:eastAsia="ru-RU"/>
        </w:rPr>
      </w:pPr>
      <w:r w:rsidRPr="00E1541F">
        <w:rPr>
          <w:b/>
          <w:szCs w:val="24"/>
          <w:lang w:eastAsia="ru-RU"/>
        </w:rPr>
        <w:t xml:space="preserve">Водоохранная зона </w:t>
      </w:r>
    </w:p>
    <w:p w:rsidR="00E1541F" w:rsidRDefault="00E1541F" w:rsidP="003E1F5C">
      <w:pPr>
        <w:ind w:firstLine="567"/>
        <w:rPr>
          <w:szCs w:val="24"/>
          <w:lang w:eastAsia="ru-RU"/>
        </w:rPr>
      </w:pPr>
    </w:p>
    <w:p w:rsidR="003E1F5C" w:rsidRPr="00A7015C" w:rsidRDefault="003E1F5C" w:rsidP="003E1F5C">
      <w:pPr>
        <w:ind w:firstLine="567"/>
        <w:rPr>
          <w:szCs w:val="24"/>
          <w:lang w:eastAsia="ru-RU"/>
        </w:rPr>
      </w:pPr>
      <w:r w:rsidRPr="00A7015C">
        <w:rPr>
          <w:szCs w:val="24"/>
          <w:lang w:eastAsia="ru-RU"/>
        </w:rPr>
        <w:t>В границах водоохранных зон запрещается:</w:t>
      </w:r>
    </w:p>
    <w:p w:rsidR="003E1F5C" w:rsidRPr="003E1F5C" w:rsidRDefault="003E1F5C" w:rsidP="003E1F5C">
      <w:pPr>
        <w:ind w:firstLine="567"/>
        <w:rPr>
          <w:szCs w:val="24"/>
          <w:lang w:eastAsia="ru-RU"/>
        </w:rPr>
      </w:pPr>
      <w:r w:rsidRPr="003E1F5C">
        <w:rPr>
          <w:szCs w:val="24"/>
          <w:lang w:eastAsia="ru-RU"/>
        </w:rPr>
        <w:t>1) использование сточных вод для удобрения почв;</w:t>
      </w:r>
    </w:p>
    <w:p w:rsidR="003E1F5C" w:rsidRPr="003E1F5C" w:rsidRDefault="003E1F5C" w:rsidP="003E1F5C">
      <w:pPr>
        <w:ind w:firstLine="567"/>
        <w:rPr>
          <w:szCs w:val="24"/>
          <w:lang w:eastAsia="ru-RU"/>
        </w:rPr>
      </w:pPr>
      <w:r w:rsidRPr="003E1F5C">
        <w:rPr>
          <w:szCs w:val="24"/>
          <w:lang w:eastAsia="ru-RU"/>
        </w:rPr>
        <w:t>2) размещение мест захоронения,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3E1F5C" w:rsidRPr="003E1F5C" w:rsidRDefault="003E1F5C" w:rsidP="003E1F5C">
      <w:pPr>
        <w:ind w:firstLine="567"/>
        <w:rPr>
          <w:szCs w:val="24"/>
          <w:lang w:eastAsia="ru-RU"/>
        </w:rPr>
      </w:pPr>
      <w:r w:rsidRPr="003E1F5C">
        <w:rPr>
          <w:szCs w:val="24"/>
          <w:lang w:eastAsia="ru-RU"/>
        </w:rPr>
        <w:t>3) осуществление авиационных мер по борьбе с вредителями и болезнями растений;</w:t>
      </w:r>
    </w:p>
    <w:p w:rsidR="003E1F5C" w:rsidRPr="003E1F5C" w:rsidRDefault="003E1F5C" w:rsidP="003E1F5C">
      <w:pPr>
        <w:ind w:firstLine="567"/>
        <w:rPr>
          <w:szCs w:val="24"/>
          <w:lang w:eastAsia="ru-RU"/>
        </w:rPr>
      </w:pPr>
      <w:r w:rsidRPr="003E1F5C">
        <w:rPr>
          <w:szCs w:val="24"/>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E1541F" w:rsidRDefault="00E1541F" w:rsidP="003E1F5C">
      <w:pPr>
        <w:ind w:firstLine="567"/>
        <w:rPr>
          <w:szCs w:val="24"/>
          <w:lang w:eastAsia="ru-RU"/>
        </w:rPr>
      </w:pPr>
    </w:p>
    <w:p w:rsidR="00E1541F" w:rsidRPr="00E1541F" w:rsidRDefault="00E1541F" w:rsidP="003E1F5C">
      <w:pPr>
        <w:ind w:firstLine="567"/>
        <w:rPr>
          <w:b/>
          <w:szCs w:val="24"/>
          <w:lang w:eastAsia="ru-RU"/>
        </w:rPr>
      </w:pPr>
      <w:r w:rsidRPr="00E1541F">
        <w:rPr>
          <w:b/>
          <w:szCs w:val="24"/>
          <w:lang w:eastAsia="ru-RU"/>
        </w:rPr>
        <w:t>Прибрежная защитная полоса</w:t>
      </w:r>
    </w:p>
    <w:p w:rsidR="00E1541F" w:rsidRDefault="00E1541F" w:rsidP="003E1F5C">
      <w:pPr>
        <w:ind w:firstLine="567"/>
        <w:rPr>
          <w:szCs w:val="24"/>
          <w:lang w:eastAsia="ru-RU"/>
        </w:rPr>
      </w:pPr>
    </w:p>
    <w:p w:rsidR="003E1F5C" w:rsidRPr="003E1F5C" w:rsidRDefault="003E1F5C" w:rsidP="003E1F5C">
      <w:pPr>
        <w:ind w:firstLine="567"/>
        <w:rPr>
          <w:szCs w:val="24"/>
          <w:lang w:eastAsia="ru-RU"/>
        </w:rPr>
      </w:pPr>
      <w:r w:rsidRPr="003E1F5C">
        <w:rPr>
          <w:szCs w:val="24"/>
          <w:lang w:eastAsia="ru-RU"/>
        </w:rPr>
        <w:t>В границах прибрежных защитных полос наряду с вышеперечисленными ограничениями запрещаются:</w:t>
      </w:r>
    </w:p>
    <w:p w:rsidR="003E1F5C" w:rsidRPr="003E1F5C" w:rsidRDefault="003E1F5C" w:rsidP="003E1F5C">
      <w:pPr>
        <w:ind w:firstLine="567"/>
        <w:rPr>
          <w:szCs w:val="24"/>
          <w:lang w:eastAsia="ru-RU"/>
        </w:rPr>
      </w:pPr>
      <w:r w:rsidRPr="003E1F5C">
        <w:rPr>
          <w:szCs w:val="24"/>
          <w:lang w:eastAsia="ru-RU"/>
        </w:rPr>
        <w:lastRenderedPageBreak/>
        <w:t>1) Распашка земель;</w:t>
      </w:r>
    </w:p>
    <w:p w:rsidR="003E1F5C" w:rsidRPr="003E1F5C" w:rsidRDefault="003E1F5C" w:rsidP="003E1F5C">
      <w:pPr>
        <w:ind w:firstLine="567"/>
        <w:rPr>
          <w:szCs w:val="24"/>
          <w:lang w:eastAsia="ru-RU"/>
        </w:rPr>
      </w:pPr>
      <w:r w:rsidRPr="003E1F5C">
        <w:rPr>
          <w:szCs w:val="24"/>
          <w:lang w:eastAsia="ru-RU"/>
        </w:rPr>
        <w:t>2) Размещение отвалов размываемых грунтов;</w:t>
      </w:r>
    </w:p>
    <w:p w:rsidR="003E1F5C" w:rsidRPr="003E1F5C" w:rsidRDefault="003E1F5C" w:rsidP="003E1F5C">
      <w:pPr>
        <w:ind w:firstLine="567"/>
        <w:rPr>
          <w:szCs w:val="24"/>
          <w:lang w:eastAsia="ru-RU"/>
        </w:rPr>
      </w:pPr>
      <w:r w:rsidRPr="003E1F5C">
        <w:rPr>
          <w:szCs w:val="24"/>
          <w:lang w:eastAsia="ru-RU"/>
        </w:rPr>
        <w:t>3) Выпас сельскохозяйственных животных, организация для них летних лагерей и ванн.</w:t>
      </w:r>
    </w:p>
    <w:p w:rsidR="003E1F5C" w:rsidRDefault="003E1F5C">
      <w:pPr>
        <w:ind w:firstLine="0"/>
        <w:jc w:val="left"/>
        <w:rPr>
          <w:color w:val="000000"/>
          <w:szCs w:val="24"/>
          <w:shd w:val="clear" w:color="auto" w:fill="FFFFFF"/>
        </w:rPr>
      </w:pPr>
    </w:p>
    <w:p w:rsidR="00E1541F" w:rsidRPr="00E1541F" w:rsidRDefault="00E1541F" w:rsidP="00E1541F">
      <w:pPr>
        <w:ind w:firstLine="567"/>
        <w:rPr>
          <w:b/>
          <w:color w:val="000000"/>
          <w:szCs w:val="24"/>
          <w:shd w:val="clear" w:color="auto" w:fill="FFFFFF"/>
        </w:rPr>
      </w:pPr>
      <w:r w:rsidRPr="00E1541F">
        <w:rPr>
          <w:b/>
          <w:szCs w:val="24"/>
          <w:lang w:eastAsia="ru-RU"/>
        </w:rPr>
        <w:t>Береговая</w:t>
      </w:r>
      <w:r w:rsidRPr="00E1541F">
        <w:rPr>
          <w:b/>
          <w:color w:val="000000"/>
          <w:szCs w:val="24"/>
          <w:shd w:val="clear" w:color="auto" w:fill="FFFFFF"/>
        </w:rPr>
        <w:t xml:space="preserve"> полоса</w:t>
      </w:r>
    </w:p>
    <w:p w:rsidR="00E1541F" w:rsidRDefault="00E1541F">
      <w:pPr>
        <w:ind w:firstLine="0"/>
        <w:jc w:val="left"/>
        <w:rPr>
          <w:color w:val="000000"/>
          <w:szCs w:val="24"/>
          <w:shd w:val="clear" w:color="auto" w:fill="FFFFFF"/>
        </w:rPr>
      </w:pPr>
    </w:p>
    <w:p w:rsidR="003057E9" w:rsidRPr="003057E9" w:rsidRDefault="00E1541F" w:rsidP="003057E9">
      <w:pPr>
        <w:ind w:firstLine="567"/>
        <w:rPr>
          <w:szCs w:val="24"/>
          <w:lang w:eastAsia="ru-RU"/>
        </w:rPr>
      </w:pPr>
      <w:r w:rsidRPr="003057E9">
        <w:rPr>
          <w:szCs w:val="24"/>
          <w:lang w:eastAsia="ru-RU"/>
        </w:rPr>
        <w:t xml:space="preserve">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w:t>
      </w:r>
      <w:r w:rsidR="003057E9">
        <w:rPr>
          <w:szCs w:val="24"/>
          <w:lang w:eastAsia="ru-RU"/>
        </w:rPr>
        <w:t xml:space="preserve">Береговая полоса </w:t>
      </w:r>
      <w:r w:rsidR="00126D0F">
        <w:rPr>
          <w:szCs w:val="24"/>
          <w:lang w:eastAsia="ru-RU"/>
        </w:rPr>
        <w:t xml:space="preserve"> может использоваться, </w:t>
      </w:r>
      <w:r w:rsidR="00C91A26">
        <w:rPr>
          <w:szCs w:val="24"/>
          <w:lang w:eastAsia="ru-RU"/>
        </w:rPr>
        <w:t>в соответствии с статьей 23 Земельного кодекса Российской Федерации</w:t>
      </w:r>
      <w:r w:rsidR="00126D0F">
        <w:rPr>
          <w:szCs w:val="24"/>
          <w:lang w:eastAsia="ru-RU"/>
        </w:rPr>
        <w:t>,</w:t>
      </w:r>
      <w:r w:rsidR="00C91A26">
        <w:rPr>
          <w:szCs w:val="24"/>
          <w:lang w:eastAsia="ru-RU"/>
        </w:rPr>
        <w:t xml:space="preserve"> на праве частного и публичного </w:t>
      </w:r>
      <w:r w:rsidR="00126D0F">
        <w:rPr>
          <w:szCs w:val="24"/>
          <w:lang w:eastAsia="ru-RU"/>
        </w:rPr>
        <w:t xml:space="preserve">сервитута. </w:t>
      </w:r>
      <w:r w:rsidR="00126D0F" w:rsidRPr="00126D0F">
        <w:rPr>
          <w:szCs w:val="24"/>
          <w:lang w:eastAsia="ru-RU"/>
        </w:rPr>
        <w:t>Сервитуты подлежат государственной регистрации в соот</w:t>
      </w:r>
      <w:r w:rsidR="00126D0F">
        <w:rPr>
          <w:szCs w:val="24"/>
          <w:lang w:eastAsia="ru-RU"/>
        </w:rPr>
        <w:t>ветствии с Федеральным законом «</w:t>
      </w:r>
      <w:r w:rsidR="00126D0F" w:rsidRPr="00126D0F">
        <w:rPr>
          <w:szCs w:val="24"/>
          <w:lang w:eastAsia="ru-RU"/>
        </w:rPr>
        <w:t>О государственной регистрации прав на недв</w:t>
      </w:r>
      <w:r w:rsidR="00126D0F">
        <w:rPr>
          <w:szCs w:val="24"/>
          <w:lang w:eastAsia="ru-RU"/>
        </w:rPr>
        <w:t>ижимое имущество и сделок с ним»</w:t>
      </w:r>
      <w:r w:rsidR="00126D0F" w:rsidRPr="00126D0F">
        <w:rPr>
          <w:szCs w:val="24"/>
          <w:lang w:eastAsia="ru-RU"/>
        </w:rPr>
        <w:t>.</w:t>
      </w:r>
      <w:r w:rsidR="00126D0F">
        <w:rPr>
          <w:szCs w:val="24"/>
          <w:lang w:eastAsia="ru-RU"/>
        </w:rPr>
        <w:t xml:space="preserve"> </w:t>
      </w:r>
    </w:p>
    <w:p w:rsidR="00E1541F" w:rsidRPr="00126D0F" w:rsidRDefault="00E1541F" w:rsidP="00126D0F">
      <w:pPr>
        <w:ind w:firstLine="567"/>
        <w:rPr>
          <w:szCs w:val="24"/>
          <w:lang w:eastAsia="ru-RU"/>
        </w:rPr>
      </w:pPr>
    </w:p>
    <w:p w:rsidR="00BF0353" w:rsidRPr="00BF0353" w:rsidRDefault="00BF0353" w:rsidP="00BF0353">
      <w:pPr>
        <w:ind w:firstLine="567"/>
        <w:rPr>
          <w:b/>
          <w:szCs w:val="24"/>
          <w:lang w:eastAsia="ru-RU"/>
        </w:rPr>
      </w:pPr>
      <w:bookmarkStart w:id="36" w:name="_Toc516212341"/>
      <w:r w:rsidRPr="00BF0353">
        <w:rPr>
          <w:b/>
          <w:szCs w:val="24"/>
          <w:lang w:eastAsia="ru-RU"/>
        </w:rPr>
        <w:t>Зоны залегания полезных ископаемых</w:t>
      </w:r>
      <w:bookmarkEnd w:id="36"/>
    </w:p>
    <w:p w:rsidR="00BF0353" w:rsidRDefault="00BF0353" w:rsidP="00BF0353">
      <w:pPr>
        <w:ind w:firstLine="567"/>
        <w:rPr>
          <w:szCs w:val="24"/>
          <w:lang w:eastAsia="ru-RU"/>
        </w:rPr>
      </w:pPr>
    </w:p>
    <w:p w:rsidR="00BF0353" w:rsidRPr="00757D11" w:rsidRDefault="00BF0353" w:rsidP="00BF0353">
      <w:pPr>
        <w:ind w:firstLine="567"/>
        <w:rPr>
          <w:szCs w:val="24"/>
          <w:lang w:eastAsia="ru-RU"/>
        </w:rPr>
      </w:pPr>
      <w:r w:rsidRPr="00757D11">
        <w:rPr>
          <w:szCs w:val="24"/>
          <w:lang w:eastAsia="ru-RU"/>
        </w:rPr>
        <w:t>В границах проектирования отсутствуют месторождения полезных ископаемых, в том числе отбракованные объекты по эколого-природоохранным ограничениям и экономическим обоснованиям в соответствии с данными «Концепции развития, рационального использования и охраны минерально-сырьевых ресурсов Ленинградской области на основе геолого-экономической оценки минерально-сырьевого потенциала муниципальных образований, включая ревизионные работы по расчистке балансовых запасов твёрдых полезных ископаемых».</w:t>
      </w:r>
    </w:p>
    <w:p w:rsidR="00BF0353" w:rsidRPr="00757D11" w:rsidRDefault="00BF0353" w:rsidP="00BF0353">
      <w:pPr>
        <w:ind w:firstLine="567"/>
        <w:rPr>
          <w:szCs w:val="24"/>
          <w:lang w:eastAsia="ru-RU"/>
        </w:rPr>
      </w:pPr>
      <w:r w:rsidRPr="00757D11">
        <w:rPr>
          <w:szCs w:val="24"/>
          <w:lang w:eastAsia="ru-RU"/>
        </w:rPr>
        <w:t>В департамент по недропользованию по Северо-Западному федеральному округу в соответствии с административным регламентом предоставления Федеральным агентством по недропользованию государственной услуги по выдаче заключений об отсутствии полезных ископаемых в недрах под участком предстоящей застройки и разрешения на осуществление застройки площадей залегания полезных ископаемых, а также размещение в местах их залегания подземных сооружений, утвержденным приказом Министерства природных ресурсов и экологии Российской Федерации от 13.02.2013 № 53, направлено сопроводительным письмом от 30.05.2018 № 673 направлено заявление на выдачу заключения об отсутствии полезных ископаемых в недрах под участком предстоящей застройки</w:t>
      </w:r>
      <w:r w:rsidRPr="00757D11">
        <w:rPr>
          <w:szCs w:val="24"/>
        </w:rPr>
        <w:footnoteReference w:id="3"/>
      </w:r>
      <w:r w:rsidRPr="00757D11">
        <w:rPr>
          <w:szCs w:val="24"/>
          <w:lang w:eastAsia="ru-RU"/>
        </w:rPr>
        <w:t>.</w:t>
      </w:r>
    </w:p>
    <w:p w:rsidR="00BF0353" w:rsidRDefault="00BF0353">
      <w:pPr>
        <w:ind w:firstLine="0"/>
        <w:jc w:val="left"/>
        <w:rPr>
          <w:color w:val="000000"/>
          <w:szCs w:val="24"/>
          <w:shd w:val="clear" w:color="auto" w:fill="FFFFFF"/>
        </w:rPr>
      </w:pPr>
    </w:p>
    <w:p w:rsidR="00A065FD" w:rsidRPr="00A065FD" w:rsidRDefault="00A065FD" w:rsidP="00A065FD">
      <w:pPr>
        <w:pStyle w:val="ae"/>
        <w:numPr>
          <w:ilvl w:val="0"/>
          <w:numId w:val="4"/>
        </w:numPr>
        <w:ind w:left="851" w:right="709" w:hanging="425"/>
        <w:contextualSpacing w:val="0"/>
        <w:jc w:val="center"/>
        <w:outlineLvl w:val="0"/>
        <w:rPr>
          <w:b/>
          <w:szCs w:val="24"/>
        </w:rPr>
      </w:pPr>
      <w:bookmarkStart w:id="37" w:name="_Toc517188213"/>
      <w:r w:rsidRPr="00A065FD">
        <w:rPr>
          <w:b/>
          <w:szCs w:val="24"/>
        </w:rPr>
        <w:t>Комплексная оценка территории в границах проектирования</w:t>
      </w:r>
      <w:bookmarkEnd w:id="37"/>
    </w:p>
    <w:p w:rsidR="00757D11" w:rsidRDefault="00757D11" w:rsidP="00757D11">
      <w:pPr>
        <w:ind w:firstLine="567"/>
        <w:rPr>
          <w:szCs w:val="24"/>
          <w:lang w:eastAsia="ru-RU"/>
        </w:rPr>
      </w:pPr>
    </w:p>
    <w:p w:rsidR="00213082" w:rsidRPr="00213082" w:rsidRDefault="00213082" w:rsidP="00213082">
      <w:pPr>
        <w:pStyle w:val="ae"/>
        <w:numPr>
          <w:ilvl w:val="1"/>
          <w:numId w:val="4"/>
        </w:numPr>
        <w:ind w:left="1418" w:hanging="709"/>
        <w:contextualSpacing w:val="0"/>
        <w:outlineLvl w:val="2"/>
        <w:rPr>
          <w:b/>
          <w:szCs w:val="24"/>
        </w:rPr>
      </w:pPr>
      <w:bookmarkStart w:id="38" w:name="_Toc517188214"/>
      <w:r w:rsidRPr="00213082">
        <w:rPr>
          <w:b/>
          <w:szCs w:val="24"/>
        </w:rPr>
        <w:t>Физико-географическая характеристика</w:t>
      </w:r>
      <w:bookmarkEnd w:id="38"/>
    </w:p>
    <w:p w:rsidR="00213082" w:rsidRDefault="00213082" w:rsidP="00213082">
      <w:pPr>
        <w:ind w:firstLine="567"/>
        <w:rPr>
          <w:szCs w:val="24"/>
          <w:lang w:eastAsia="ru-RU"/>
        </w:rPr>
      </w:pPr>
    </w:p>
    <w:p w:rsidR="00757D11" w:rsidRDefault="00213082" w:rsidP="00B9581C">
      <w:pPr>
        <w:ind w:firstLine="567"/>
        <w:rPr>
          <w:szCs w:val="24"/>
          <w:lang w:eastAsia="ru-RU"/>
        </w:rPr>
      </w:pPr>
      <w:r w:rsidRPr="00213082">
        <w:rPr>
          <w:szCs w:val="24"/>
          <w:lang w:eastAsia="ru-RU"/>
        </w:rPr>
        <w:t xml:space="preserve">Земельный участок </w:t>
      </w:r>
      <w:r w:rsidR="00305ECC">
        <w:rPr>
          <w:szCs w:val="24"/>
          <w:lang w:eastAsia="ru-RU"/>
        </w:rPr>
        <w:t xml:space="preserve"> с кадастровым номером </w:t>
      </w:r>
      <w:r w:rsidRPr="00213082">
        <w:rPr>
          <w:szCs w:val="24"/>
          <w:lang w:eastAsia="ru-RU"/>
        </w:rPr>
        <w:t>47:05:0000000:5265 находиться в центральной части Вознесенского городского поселения, в устье рек Святуха и Свирь. Расстояние до ближайшего населенного пункта деревни Родионово – 19 километров, до городского поселка Вознесенье – 36 километров.</w:t>
      </w:r>
      <w:r>
        <w:rPr>
          <w:szCs w:val="24"/>
          <w:lang w:eastAsia="ru-RU"/>
        </w:rPr>
        <w:t xml:space="preserve"> </w:t>
      </w:r>
      <w:r w:rsidR="00757D11" w:rsidRPr="00757D11">
        <w:rPr>
          <w:szCs w:val="24"/>
          <w:lang w:eastAsia="ru-RU"/>
        </w:rPr>
        <w:t>В настоящее время в границах земельного участка с кадастровым номером 47:05:0000000:5265 хозяйственная деятельность не ведется. На территории сохранились развалины причала, локомотивного депо, разрушенные фундаменты построек.</w:t>
      </w:r>
      <w:r w:rsidR="00B9581C" w:rsidRPr="00E9034B">
        <w:rPr>
          <w:szCs w:val="24"/>
          <w:lang w:eastAsia="ru-RU"/>
        </w:rPr>
        <w:t xml:space="preserve"> В границах проектирования подземные инженерные коммуникации отсутствуют.</w:t>
      </w:r>
    </w:p>
    <w:p w:rsidR="00B9581C" w:rsidRPr="00E9034B" w:rsidRDefault="00B9581C" w:rsidP="00E9034B">
      <w:pPr>
        <w:ind w:firstLine="567"/>
        <w:rPr>
          <w:szCs w:val="24"/>
          <w:lang w:eastAsia="ru-RU"/>
        </w:rPr>
      </w:pPr>
      <w:r w:rsidRPr="00E9034B">
        <w:rPr>
          <w:szCs w:val="24"/>
          <w:lang w:eastAsia="ru-RU"/>
        </w:rPr>
        <w:t>Рельеф местности равнинный, перепад высот составляет от 33,5 м до 35,5 м в Балтийской системе высот 1977 г. Г</w:t>
      </w:r>
      <w:r w:rsidR="00E9034B">
        <w:rPr>
          <w:szCs w:val="24"/>
          <w:lang w:eastAsia="ru-RU"/>
        </w:rPr>
        <w:t>еоморфология: моренные равнины.</w:t>
      </w:r>
    </w:p>
    <w:p w:rsidR="00B9581C" w:rsidRDefault="00B9581C" w:rsidP="00B9581C">
      <w:pPr>
        <w:ind w:firstLine="567"/>
        <w:rPr>
          <w:szCs w:val="24"/>
          <w:lang w:eastAsia="ru-RU"/>
        </w:rPr>
      </w:pPr>
      <w:r w:rsidRPr="00E9034B">
        <w:rPr>
          <w:szCs w:val="24"/>
          <w:lang w:eastAsia="ru-RU"/>
        </w:rPr>
        <w:t xml:space="preserve">Растительность характерная для среднерусской полосы. </w:t>
      </w:r>
      <w:r w:rsidRPr="00757D11">
        <w:rPr>
          <w:szCs w:val="24"/>
          <w:lang w:eastAsia="ru-RU"/>
        </w:rPr>
        <w:t>Земельный участок на 60 % покрыт древесно-кустарниковой растительностью. Преобладающие породы: береза, ольха; в восточной части территории – осина; в центральной части вдоль береговой полосы – осина.</w:t>
      </w:r>
    </w:p>
    <w:p w:rsidR="00B9581C" w:rsidRDefault="00B9581C" w:rsidP="00B9581C">
      <w:pPr>
        <w:ind w:firstLine="567"/>
        <w:rPr>
          <w:szCs w:val="24"/>
          <w:lang w:eastAsia="ru-RU"/>
        </w:rPr>
      </w:pPr>
      <w:r w:rsidRPr="00E9034B">
        <w:rPr>
          <w:szCs w:val="24"/>
          <w:lang w:eastAsia="ru-RU"/>
        </w:rPr>
        <w:t>Гидрография: участ</w:t>
      </w:r>
      <w:r w:rsidR="00801D5A">
        <w:rPr>
          <w:szCs w:val="24"/>
          <w:lang w:eastAsia="ru-RU"/>
        </w:rPr>
        <w:t>ок расположен вдоль реки Святуха</w:t>
      </w:r>
      <w:r w:rsidRPr="00E9034B">
        <w:rPr>
          <w:szCs w:val="24"/>
          <w:lang w:eastAsia="ru-RU"/>
        </w:rPr>
        <w:t>. Река вытекает из Юксовского озера. Устье реки находи</w:t>
      </w:r>
      <w:r w:rsidR="00801D5A">
        <w:rPr>
          <w:szCs w:val="24"/>
          <w:lang w:eastAsia="ru-RU"/>
        </w:rPr>
        <w:t>тся в 2</w:t>
      </w:r>
      <w:r w:rsidR="00E9034B">
        <w:rPr>
          <w:szCs w:val="24"/>
          <w:lang w:eastAsia="ru-RU"/>
        </w:rPr>
        <w:t>0 км от устья реки Свирь</w:t>
      </w:r>
      <w:r w:rsidRPr="00E9034B">
        <w:rPr>
          <w:szCs w:val="24"/>
          <w:lang w:eastAsia="ru-RU"/>
        </w:rPr>
        <w:t xml:space="preserve">. </w:t>
      </w:r>
      <w:r>
        <w:rPr>
          <w:szCs w:val="24"/>
          <w:lang w:eastAsia="ru-RU"/>
        </w:rPr>
        <w:t>В</w:t>
      </w:r>
      <w:r w:rsidRPr="00757D11">
        <w:rPr>
          <w:szCs w:val="24"/>
          <w:lang w:eastAsia="ru-RU"/>
        </w:rPr>
        <w:t xml:space="preserve"> соответствии с </w:t>
      </w:r>
      <w:r w:rsidR="0035555B" w:rsidRPr="00757D11">
        <w:rPr>
          <w:szCs w:val="24"/>
          <w:lang w:eastAsia="ru-RU"/>
        </w:rPr>
        <w:t xml:space="preserve">материалами </w:t>
      </w:r>
      <w:r w:rsidR="0035555B">
        <w:rPr>
          <w:szCs w:val="24"/>
          <w:lang w:eastAsia="ru-RU"/>
        </w:rPr>
        <w:t>инженерно-</w:t>
      </w:r>
      <w:r w:rsidRPr="00757D11">
        <w:rPr>
          <w:szCs w:val="24"/>
          <w:lang w:eastAsia="ru-RU"/>
        </w:rPr>
        <w:t>гидрометеорологических изысканий</w:t>
      </w:r>
      <w:r w:rsidRPr="00BF0353">
        <w:rPr>
          <w:szCs w:val="24"/>
          <w:lang w:eastAsia="ru-RU"/>
        </w:rPr>
        <w:t xml:space="preserve"> </w:t>
      </w:r>
      <w:r>
        <w:rPr>
          <w:szCs w:val="24"/>
          <w:lang w:eastAsia="ru-RU"/>
        </w:rPr>
        <w:t xml:space="preserve">территория проектирования </w:t>
      </w:r>
      <w:r w:rsidRPr="00757D11">
        <w:rPr>
          <w:szCs w:val="24"/>
          <w:lang w:eastAsia="ru-RU"/>
        </w:rPr>
        <w:t>находится в зо</w:t>
      </w:r>
      <w:r w:rsidR="0035555B">
        <w:rPr>
          <w:szCs w:val="24"/>
          <w:lang w:eastAsia="ru-RU"/>
        </w:rPr>
        <w:t>не подтопления в периоды прохождения весеннего половодья и дождевых паводков редкой повторяемости (Том «Исходно-разрешительная документация»).</w:t>
      </w:r>
    </w:p>
    <w:p w:rsidR="0035555B" w:rsidRPr="00757D11" w:rsidRDefault="0035555B" w:rsidP="0035555B">
      <w:pPr>
        <w:ind w:firstLine="567"/>
        <w:rPr>
          <w:szCs w:val="24"/>
          <w:lang w:eastAsia="ru-RU"/>
        </w:rPr>
      </w:pPr>
      <w:r w:rsidRPr="00E9034B">
        <w:rPr>
          <w:szCs w:val="24"/>
          <w:lang w:eastAsia="ru-RU"/>
        </w:rPr>
        <w:lastRenderedPageBreak/>
        <w:t>Глубина промерзания грунтов до 1,2 м.</w:t>
      </w:r>
    </w:p>
    <w:p w:rsidR="00E836F9" w:rsidRPr="00E9034B" w:rsidRDefault="00E836F9" w:rsidP="00E836F9">
      <w:pPr>
        <w:ind w:firstLine="567"/>
        <w:rPr>
          <w:szCs w:val="24"/>
          <w:lang w:eastAsia="ru-RU"/>
        </w:rPr>
      </w:pPr>
      <w:r w:rsidRPr="00E9034B">
        <w:rPr>
          <w:szCs w:val="24"/>
          <w:lang w:eastAsia="ru-RU"/>
        </w:rPr>
        <w:t>Опасные природные и тех</w:t>
      </w:r>
      <w:r w:rsidR="0035555B">
        <w:rPr>
          <w:szCs w:val="24"/>
          <w:lang w:eastAsia="ru-RU"/>
        </w:rPr>
        <w:t>ногенные процессы в границах проектирования</w:t>
      </w:r>
      <w:r w:rsidRPr="00E9034B">
        <w:rPr>
          <w:szCs w:val="24"/>
          <w:lang w:eastAsia="ru-RU"/>
        </w:rPr>
        <w:t xml:space="preserve"> отсутствуют. </w:t>
      </w:r>
    </w:p>
    <w:p w:rsidR="00757D11" w:rsidRDefault="00757D11" w:rsidP="00757D11">
      <w:pPr>
        <w:ind w:firstLine="567"/>
        <w:rPr>
          <w:szCs w:val="24"/>
          <w:lang w:eastAsia="ru-RU"/>
        </w:rPr>
      </w:pPr>
    </w:p>
    <w:p w:rsidR="00757D11" w:rsidRPr="00757D11" w:rsidRDefault="00757D11" w:rsidP="00757D11">
      <w:pPr>
        <w:pStyle w:val="ae"/>
        <w:numPr>
          <w:ilvl w:val="1"/>
          <w:numId w:val="4"/>
        </w:numPr>
        <w:ind w:left="1418" w:hanging="709"/>
        <w:contextualSpacing w:val="0"/>
        <w:outlineLvl w:val="2"/>
        <w:rPr>
          <w:b/>
          <w:szCs w:val="24"/>
        </w:rPr>
      </w:pPr>
      <w:bookmarkStart w:id="39" w:name="_Toc517188215"/>
      <w:r w:rsidRPr="00757D11">
        <w:rPr>
          <w:b/>
          <w:szCs w:val="24"/>
        </w:rPr>
        <w:t>Благоприятность территории для строительства</w:t>
      </w:r>
      <w:bookmarkEnd w:id="39"/>
    </w:p>
    <w:p w:rsidR="00757D11" w:rsidRDefault="00757D11" w:rsidP="00757D11">
      <w:pPr>
        <w:ind w:firstLine="567"/>
        <w:rPr>
          <w:szCs w:val="24"/>
          <w:lang w:eastAsia="ru-RU"/>
        </w:rPr>
      </w:pPr>
    </w:p>
    <w:p w:rsidR="00801D5A" w:rsidRDefault="00757D11" w:rsidP="00757D11">
      <w:pPr>
        <w:ind w:firstLine="567"/>
        <w:rPr>
          <w:szCs w:val="24"/>
          <w:lang w:eastAsia="ru-RU"/>
        </w:rPr>
      </w:pPr>
      <w:r w:rsidRPr="00757D11">
        <w:rPr>
          <w:szCs w:val="24"/>
          <w:lang w:eastAsia="ru-RU"/>
        </w:rPr>
        <w:t xml:space="preserve">Оценка благоприятности территорий в границах земельного участка с </w:t>
      </w:r>
      <w:r>
        <w:rPr>
          <w:szCs w:val="24"/>
          <w:lang w:eastAsia="ru-RU"/>
        </w:rPr>
        <w:t xml:space="preserve">кадастровым номером </w:t>
      </w:r>
      <w:r w:rsidRPr="00757D11">
        <w:rPr>
          <w:szCs w:val="24"/>
          <w:lang w:eastAsia="ru-RU"/>
        </w:rPr>
        <w:t xml:space="preserve">47:05:0000000:5265 выполнялась в соответствии с материалами инженерно-геодезических и инженерно-гидрометеорологических изысканий. </w:t>
      </w:r>
      <w:r w:rsidR="00801D5A">
        <w:rPr>
          <w:szCs w:val="24"/>
          <w:lang w:eastAsia="ru-RU"/>
        </w:rPr>
        <w:t>Основные результаты оценки территории для размещения объектов капитального строительства рыбоводного профиля:</w:t>
      </w:r>
    </w:p>
    <w:p w:rsidR="00757D11" w:rsidRPr="00757D11" w:rsidRDefault="00757D11" w:rsidP="00757D11">
      <w:pPr>
        <w:ind w:firstLine="567"/>
        <w:rPr>
          <w:szCs w:val="24"/>
          <w:lang w:eastAsia="ru-RU"/>
        </w:rPr>
      </w:pPr>
      <w:r>
        <w:rPr>
          <w:szCs w:val="24"/>
          <w:lang w:eastAsia="ru-RU"/>
        </w:rPr>
        <w:t>- р</w:t>
      </w:r>
      <w:r w:rsidRPr="00757D11">
        <w:rPr>
          <w:szCs w:val="24"/>
          <w:lang w:eastAsia="ru-RU"/>
        </w:rPr>
        <w:t>ассматриваемый з</w:t>
      </w:r>
      <w:r>
        <w:rPr>
          <w:szCs w:val="24"/>
          <w:lang w:eastAsia="ru-RU"/>
        </w:rPr>
        <w:t xml:space="preserve">емельный участок примыкает к реке </w:t>
      </w:r>
      <w:r w:rsidRPr="00757D11">
        <w:rPr>
          <w:szCs w:val="24"/>
          <w:lang w:eastAsia="ru-RU"/>
        </w:rPr>
        <w:t>Свирь и находится в непосредственной</w:t>
      </w:r>
      <w:r>
        <w:rPr>
          <w:szCs w:val="24"/>
          <w:lang w:eastAsia="ru-RU"/>
        </w:rPr>
        <w:t xml:space="preserve"> близости к рыбоводному участку;</w:t>
      </w:r>
      <w:r w:rsidRPr="00757D11">
        <w:rPr>
          <w:szCs w:val="24"/>
          <w:lang w:eastAsia="ru-RU"/>
        </w:rPr>
        <w:t xml:space="preserve"> </w:t>
      </w:r>
    </w:p>
    <w:p w:rsidR="00757D11" w:rsidRPr="00757D11" w:rsidRDefault="00801D5A" w:rsidP="00757D11">
      <w:pPr>
        <w:ind w:firstLine="567"/>
        <w:rPr>
          <w:szCs w:val="24"/>
          <w:lang w:eastAsia="ru-RU"/>
        </w:rPr>
      </w:pPr>
      <w:r>
        <w:rPr>
          <w:szCs w:val="24"/>
          <w:lang w:eastAsia="ru-RU"/>
        </w:rPr>
        <w:t>- д</w:t>
      </w:r>
      <w:r w:rsidR="00757D11" w:rsidRPr="00757D11">
        <w:rPr>
          <w:szCs w:val="24"/>
          <w:lang w:eastAsia="ru-RU"/>
        </w:rPr>
        <w:t>остаточная площадь земельного участка 5,5 гектара,</w:t>
      </w:r>
      <w:r>
        <w:rPr>
          <w:szCs w:val="24"/>
          <w:lang w:eastAsia="ru-RU"/>
        </w:rPr>
        <w:t xml:space="preserve"> вытянутая форма вдоль берега реки</w:t>
      </w:r>
      <w:r w:rsidR="00757D11" w:rsidRPr="00757D11">
        <w:rPr>
          <w:szCs w:val="24"/>
          <w:lang w:eastAsia="ru-RU"/>
        </w:rPr>
        <w:t xml:space="preserve"> Свирь, большая протяженность береговой полосы 710 метров, ширина земельного участка от 70 до 130 метров, в совокупности обеспечивают полноценные условия для размещения необходимых планируемых сооружений, в том числе планируемого комплекса из модульных сооружений по производству посадочного материала.</w:t>
      </w:r>
    </w:p>
    <w:p w:rsidR="00757D11" w:rsidRPr="00757D11" w:rsidRDefault="00757D11" w:rsidP="00757D11">
      <w:pPr>
        <w:ind w:firstLine="567"/>
        <w:rPr>
          <w:szCs w:val="24"/>
          <w:lang w:eastAsia="ru-RU"/>
        </w:rPr>
      </w:pPr>
      <w:r>
        <w:rPr>
          <w:szCs w:val="24"/>
          <w:lang w:eastAsia="ru-RU"/>
        </w:rPr>
        <w:t>- и</w:t>
      </w:r>
      <w:r w:rsidRPr="00757D11">
        <w:rPr>
          <w:szCs w:val="24"/>
          <w:lang w:eastAsia="ru-RU"/>
        </w:rPr>
        <w:t>сключением негативного воздействия планируемого рыбоводного предприятия на территории с нормируемыми показателями качества среды обитания. Земельный участок расположен на значительном расстоянии от территорий с нормируемыми показателями качества среды обитания, обеспечивающем выполнение требований п. 7.1.8. СаНПиН 2.2.1/2.1.1.1200-03 «Санитарно-защитные зоны и классификация предприятий, сооружений и иных объектов» по установлению санитарно-защитной зоны от объектов по добыче промысловых рыб размером 300 метров.</w:t>
      </w:r>
    </w:p>
    <w:p w:rsidR="00757D11" w:rsidRDefault="00757D11" w:rsidP="00757D11">
      <w:pPr>
        <w:ind w:firstLine="567"/>
        <w:rPr>
          <w:szCs w:val="24"/>
          <w:lang w:eastAsia="ru-RU"/>
        </w:rPr>
      </w:pPr>
      <w:r>
        <w:rPr>
          <w:szCs w:val="24"/>
          <w:lang w:eastAsia="ru-RU"/>
        </w:rPr>
        <w:t>- о</w:t>
      </w:r>
      <w:r w:rsidRPr="00757D11">
        <w:rPr>
          <w:szCs w:val="24"/>
          <w:lang w:eastAsia="ru-RU"/>
        </w:rPr>
        <w:t>тсутствием градостроительных ограничений для хозяйственного освоения, в том числе в целях размещения объектов сельскохозяйственного назначения.</w:t>
      </w:r>
      <w:r>
        <w:rPr>
          <w:szCs w:val="24"/>
          <w:lang w:eastAsia="ru-RU"/>
        </w:rPr>
        <w:t xml:space="preserve"> </w:t>
      </w:r>
      <w:r w:rsidRPr="00757D11">
        <w:rPr>
          <w:szCs w:val="24"/>
          <w:lang w:eastAsia="ru-RU"/>
        </w:rPr>
        <w:t>В соответствии с письмом комитета по культуре Ленинградской области от 03.05.2018 № 01-14-841/2018 в границах планируемой к установлению функциональной зоны объекты культурного наследия, включенные в единый государственный реестр объектов культурного наследия (памятников истории и культуры) народов Российской Федерации, выявленные объекты культурного наследия, объекты, обладающие признаками объекта культурного наследия (учитывая освоенный характер территории), а также зоны охраны и защитные зоны объектов культурного наследия, отсутствуют.</w:t>
      </w:r>
    </w:p>
    <w:p w:rsidR="00801D5A" w:rsidRPr="00757D11" w:rsidRDefault="00801D5A" w:rsidP="00801D5A">
      <w:pPr>
        <w:ind w:firstLine="567"/>
        <w:rPr>
          <w:szCs w:val="24"/>
          <w:lang w:eastAsia="ru-RU"/>
        </w:rPr>
      </w:pPr>
      <w:r w:rsidRPr="00757D11">
        <w:rPr>
          <w:szCs w:val="24"/>
          <w:lang w:eastAsia="ru-RU"/>
        </w:rPr>
        <w:t>Исходя из местоположения и характеристик земельного участка, рельефа, гидрогеологических условий, природоохранных и градостроительных ограничений, территория в границах проектирования определена как благоприятная</w:t>
      </w:r>
      <w:r>
        <w:rPr>
          <w:szCs w:val="24"/>
          <w:lang w:eastAsia="ru-RU"/>
        </w:rPr>
        <w:t xml:space="preserve"> для строительства объектов капитального строительства рыбоводного профиля.</w:t>
      </w:r>
    </w:p>
    <w:p w:rsidR="00757D11" w:rsidRDefault="00757D11" w:rsidP="00757D11">
      <w:pPr>
        <w:ind w:firstLine="567"/>
        <w:rPr>
          <w:szCs w:val="24"/>
          <w:lang w:eastAsia="ru-RU"/>
        </w:rPr>
      </w:pPr>
    </w:p>
    <w:p w:rsidR="008B0644" w:rsidRPr="008B0644" w:rsidRDefault="008B0644" w:rsidP="008B0644">
      <w:pPr>
        <w:pStyle w:val="ae"/>
        <w:numPr>
          <w:ilvl w:val="1"/>
          <w:numId w:val="4"/>
        </w:numPr>
        <w:ind w:left="1418" w:hanging="709"/>
        <w:contextualSpacing w:val="0"/>
        <w:outlineLvl w:val="2"/>
        <w:rPr>
          <w:b/>
          <w:szCs w:val="24"/>
        </w:rPr>
      </w:pPr>
      <w:bookmarkStart w:id="40" w:name="_Toc517188216"/>
      <w:r w:rsidRPr="008B0644">
        <w:rPr>
          <w:b/>
          <w:szCs w:val="24"/>
        </w:rPr>
        <w:t>Анализ возможного негативного воздействия на водные объекты</w:t>
      </w:r>
      <w:bookmarkEnd w:id="40"/>
    </w:p>
    <w:p w:rsidR="008B0644" w:rsidRDefault="008B0644" w:rsidP="00757D11">
      <w:pPr>
        <w:ind w:firstLine="567"/>
        <w:rPr>
          <w:szCs w:val="24"/>
          <w:lang w:eastAsia="ru-RU"/>
        </w:rPr>
      </w:pPr>
    </w:p>
    <w:p w:rsidR="007A671D" w:rsidRPr="00315A03" w:rsidRDefault="007A671D" w:rsidP="007A671D">
      <w:pPr>
        <w:rPr>
          <w:color w:val="000000" w:themeColor="text1"/>
          <w:szCs w:val="24"/>
        </w:rPr>
      </w:pPr>
      <w:r w:rsidRPr="00315A03">
        <w:rPr>
          <w:color w:val="000000" w:themeColor="text1"/>
          <w:szCs w:val="24"/>
        </w:rPr>
        <w:t>ООО «Гавань», является пользователем рыбоводного участка</w:t>
      </w:r>
      <w:r>
        <w:rPr>
          <w:color w:val="000000" w:themeColor="text1"/>
          <w:szCs w:val="24"/>
        </w:rPr>
        <w:t xml:space="preserve"> в Вознесенском городском поселении,</w:t>
      </w:r>
      <w:r w:rsidRPr="00315A03">
        <w:rPr>
          <w:color w:val="000000" w:themeColor="text1"/>
          <w:szCs w:val="24"/>
        </w:rPr>
        <w:t xml:space="preserve"> пло</w:t>
      </w:r>
      <w:r>
        <w:rPr>
          <w:color w:val="000000" w:themeColor="text1"/>
          <w:szCs w:val="24"/>
        </w:rPr>
        <w:t>щадью 84 га в устье рек</w:t>
      </w:r>
      <w:r w:rsidRPr="00315A03">
        <w:rPr>
          <w:color w:val="000000" w:themeColor="text1"/>
          <w:szCs w:val="24"/>
        </w:rPr>
        <w:t xml:space="preserve"> Свирь </w:t>
      </w:r>
      <w:r>
        <w:rPr>
          <w:color w:val="000000" w:themeColor="text1"/>
          <w:szCs w:val="24"/>
        </w:rPr>
        <w:t xml:space="preserve"> и Святуха, </w:t>
      </w:r>
      <w:r w:rsidRPr="00315A03">
        <w:rPr>
          <w:color w:val="000000" w:themeColor="text1"/>
          <w:szCs w:val="24"/>
        </w:rPr>
        <w:t>на основании договора пользования рыбоводным участком для осуществления индустриального рыбоводства № 047-ЛО/РВ-а от 14.12.2016, заключенного Северо-Западным территориальным управлением Федерального агентства по рыболовству на срок 25</w:t>
      </w:r>
      <w:r>
        <w:rPr>
          <w:color w:val="000000" w:themeColor="text1"/>
          <w:szCs w:val="24"/>
        </w:rPr>
        <w:t xml:space="preserve"> лет до 14.12.2041 (Том «Исходно-разрешительная документация»</w:t>
      </w:r>
      <w:r w:rsidRPr="00315A03">
        <w:rPr>
          <w:color w:val="000000" w:themeColor="text1"/>
          <w:szCs w:val="24"/>
        </w:rPr>
        <w:t>).</w:t>
      </w:r>
    </w:p>
    <w:p w:rsidR="007A671D" w:rsidRPr="00315A03" w:rsidRDefault="0048782F" w:rsidP="007A671D">
      <w:pPr>
        <w:rPr>
          <w:color w:val="000000" w:themeColor="text1"/>
          <w:szCs w:val="24"/>
        </w:rPr>
      </w:pPr>
      <w:r>
        <w:rPr>
          <w:color w:val="000000" w:themeColor="text1"/>
          <w:szCs w:val="24"/>
        </w:rPr>
        <w:t xml:space="preserve">Основные показатели </w:t>
      </w:r>
      <w:r w:rsidR="007A671D">
        <w:rPr>
          <w:color w:val="000000" w:themeColor="text1"/>
          <w:szCs w:val="24"/>
        </w:rPr>
        <w:t>рыбоводного предприятия</w:t>
      </w:r>
      <w:r w:rsidR="007A671D" w:rsidRPr="00315A03">
        <w:rPr>
          <w:color w:val="000000" w:themeColor="text1"/>
          <w:szCs w:val="24"/>
        </w:rPr>
        <w:t>:</w:t>
      </w:r>
    </w:p>
    <w:p w:rsidR="007A671D" w:rsidRPr="00315A03" w:rsidRDefault="007A671D" w:rsidP="007A671D">
      <w:pPr>
        <w:rPr>
          <w:color w:val="000000" w:themeColor="text1"/>
          <w:szCs w:val="24"/>
        </w:rPr>
      </w:pPr>
      <w:r w:rsidRPr="00315A03">
        <w:rPr>
          <w:color w:val="000000" w:themeColor="text1"/>
          <w:szCs w:val="24"/>
        </w:rPr>
        <w:t>- мощность рыбоводного предприятия: объемы выращивания тонн форели в год: 776 тонн/год с реализацией 518 тонн/го</w:t>
      </w:r>
      <w:r>
        <w:rPr>
          <w:color w:val="000000" w:themeColor="text1"/>
          <w:szCs w:val="24"/>
        </w:rPr>
        <w:t>д;</w:t>
      </w:r>
    </w:p>
    <w:p w:rsidR="007A671D" w:rsidRPr="00315A03" w:rsidRDefault="007A671D" w:rsidP="007A671D">
      <w:pPr>
        <w:rPr>
          <w:color w:val="000000" w:themeColor="text1"/>
          <w:szCs w:val="24"/>
        </w:rPr>
      </w:pPr>
      <w:r w:rsidRPr="00315A03">
        <w:rPr>
          <w:color w:val="000000" w:themeColor="text1"/>
          <w:szCs w:val="24"/>
        </w:rPr>
        <w:t>- продукция: объекты аквакультуры – осетр сибирский, стерлядь, гибриды осетровых, форель радужная, палия, сиг обыкновенный, пелядь, муксун, чир, нельм</w:t>
      </w:r>
      <w:r>
        <w:rPr>
          <w:color w:val="000000" w:themeColor="text1"/>
          <w:szCs w:val="24"/>
        </w:rPr>
        <w:t>а, гибриды сиговых, сазан, карп;</w:t>
      </w:r>
    </w:p>
    <w:p w:rsidR="007A671D" w:rsidRPr="00315A03" w:rsidRDefault="007A671D" w:rsidP="007A671D">
      <w:pPr>
        <w:rPr>
          <w:color w:val="000000" w:themeColor="text1"/>
          <w:szCs w:val="24"/>
        </w:rPr>
      </w:pPr>
      <w:r w:rsidRPr="00315A03">
        <w:rPr>
          <w:color w:val="000000" w:themeColor="text1"/>
          <w:szCs w:val="24"/>
        </w:rPr>
        <w:t xml:space="preserve">- </w:t>
      </w:r>
      <w:r>
        <w:rPr>
          <w:color w:val="000000" w:themeColor="text1"/>
          <w:szCs w:val="24"/>
        </w:rPr>
        <w:t>количество рабочих мест: 32 единиц;</w:t>
      </w:r>
    </w:p>
    <w:p w:rsidR="007A671D" w:rsidRPr="00315A03" w:rsidRDefault="007A671D" w:rsidP="007A671D">
      <w:pPr>
        <w:rPr>
          <w:color w:val="000000" w:themeColor="text1"/>
          <w:szCs w:val="24"/>
        </w:rPr>
      </w:pPr>
      <w:r w:rsidRPr="00315A03">
        <w:rPr>
          <w:color w:val="000000" w:themeColor="text1"/>
          <w:szCs w:val="24"/>
        </w:rPr>
        <w:t>- основной рынок сбыта продукции – торговые сети Ленинградской области и Санкт-Петербурга.</w:t>
      </w:r>
    </w:p>
    <w:p w:rsidR="005320D9" w:rsidRDefault="007A671D" w:rsidP="00757D11">
      <w:pPr>
        <w:ind w:firstLine="567"/>
        <w:rPr>
          <w:szCs w:val="24"/>
          <w:lang w:eastAsia="ru-RU"/>
        </w:rPr>
      </w:pPr>
      <w:r>
        <w:rPr>
          <w:szCs w:val="24"/>
          <w:lang w:eastAsia="ru-RU"/>
        </w:rPr>
        <w:lastRenderedPageBreak/>
        <w:t xml:space="preserve">Инфраструктура рыбоводного в границах проектирования предназначена для обеспечения разведения, содержания, выращивания, изъятия из садков объектов аквакультуры с периодом выращивания 3 года. </w:t>
      </w:r>
    </w:p>
    <w:p w:rsidR="007A671D" w:rsidRDefault="005D03FC" w:rsidP="00757D11">
      <w:pPr>
        <w:ind w:firstLine="567"/>
        <w:rPr>
          <w:szCs w:val="24"/>
          <w:lang w:eastAsia="ru-RU"/>
        </w:rPr>
      </w:pPr>
      <w:r>
        <w:rPr>
          <w:szCs w:val="24"/>
          <w:lang w:eastAsia="ru-RU"/>
        </w:rPr>
        <w:t>Основные технологические операции для обеспечения аквакультуры:</w:t>
      </w:r>
    </w:p>
    <w:p w:rsidR="005D03FC" w:rsidRDefault="005D03FC" w:rsidP="00757D11">
      <w:pPr>
        <w:ind w:firstLine="567"/>
        <w:rPr>
          <w:szCs w:val="24"/>
          <w:lang w:eastAsia="ru-RU"/>
        </w:rPr>
      </w:pPr>
      <w:r>
        <w:rPr>
          <w:szCs w:val="24"/>
          <w:lang w:eastAsia="ru-RU"/>
        </w:rPr>
        <w:t>- обслуживание садков для выращивания рыбы;</w:t>
      </w:r>
    </w:p>
    <w:p w:rsidR="005D03FC" w:rsidRDefault="00B16CE7" w:rsidP="00757D11">
      <w:pPr>
        <w:ind w:firstLine="567"/>
        <w:rPr>
          <w:szCs w:val="24"/>
          <w:lang w:eastAsia="ru-RU"/>
        </w:rPr>
      </w:pPr>
      <w:r>
        <w:rPr>
          <w:szCs w:val="24"/>
          <w:lang w:eastAsia="ru-RU"/>
        </w:rPr>
        <w:t xml:space="preserve">- </w:t>
      </w:r>
      <w:r w:rsidR="005D03FC">
        <w:rPr>
          <w:szCs w:val="24"/>
          <w:lang w:eastAsia="ru-RU"/>
        </w:rPr>
        <w:t>стоянка водного транспорта;</w:t>
      </w:r>
    </w:p>
    <w:p w:rsidR="005D03FC" w:rsidRDefault="00B16CE7" w:rsidP="00757D11">
      <w:pPr>
        <w:ind w:firstLine="567"/>
        <w:rPr>
          <w:szCs w:val="24"/>
          <w:lang w:eastAsia="ru-RU"/>
        </w:rPr>
      </w:pPr>
      <w:r>
        <w:rPr>
          <w:szCs w:val="24"/>
          <w:lang w:eastAsia="ru-RU"/>
        </w:rPr>
        <w:t>- с</w:t>
      </w:r>
      <w:r w:rsidR="005D03FC">
        <w:rPr>
          <w:szCs w:val="24"/>
          <w:lang w:eastAsia="ru-RU"/>
        </w:rPr>
        <w:t>тоянка автомобильного транспорта;</w:t>
      </w:r>
    </w:p>
    <w:p w:rsidR="005D03FC" w:rsidRDefault="005D03FC" w:rsidP="00757D11">
      <w:pPr>
        <w:ind w:firstLine="567"/>
        <w:rPr>
          <w:szCs w:val="24"/>
          <w:lang w:eastAsia="ru-RU"/>
        </w:rPr>
      </w:pPr>
      <w:r>
        <w:rPr>
          <w:szCs w:val="24"/>
          <w:lang w:eastAsia="ru-RU"/>
        </w:rPr>
        <w:t>- перегрузка кормов</w:t>
      </w:r>
      <w:r w:rsidR="0048782F">
        <w:rPr>
          <w:szCs w:val="24"/>
          <w:lang w:eastAsia="ru-RU"/>
        </w:rPr>
        <w:t xml:space="preserve"> с автомобильного транспорта на водный транспорт</w:t>
      </w:r>
      <w:r>
        <w:rPr>
          <w:szCs w:val="24"/>
          <w:lang w:eastAsia="ru-RU"/>
        </w:rPr>
        <w:t>;</w:t>
      </w:r>
    </w:p>
    <w:p w:rsidR="005D03FC" w:rsidRDefault="005D03FC" w:rsidP="00757D11">
      <w:pPr>
        <w:ind w:firstLine="567"/>
        <w:rPr>
          <w:szCs w:val="24"/>
          <w:lang w:eastAsia="ru-RU"/>
        </w:rPr>
      </w:pPr>
      <w:r>
        <w:rPr>
          <w:szCs w:val="24"/>
          <w:lang w:eastAsia="ru-RU"/>
        </w:rPr>
        <w:t>- перегрузка посадочного материала</w:t>
      </w:r>
      <w:r w:rsidR="0048782F">
        <w:rPr>
          <w:szCs w:val="24"/>
          <w:lang w:eastAsia="ru-RU"/>
        </w:rPr>
        <w:t xml:space="preserve"> с автомобильного транспорта на водный транспорт</w:t>
      </w:r>
      <w:r>
        <w:rPr>
          <w:szCs w:val="24"/>
          <w:lang w:eastAsia="ru-RU"/>
        </w:rPr>
        <w:t>;</w:t>
      </w:r>
    </w:p>
    <w:p w:rsidR="0048782F" w:rsidRDefault="0048782F" w:rsidP="00757D11">
      <w:pPr>
        <w:ind w:firstLine="567"/>
        <w:rPr>
          <w:szCs w:val="24"/>
          <w:lang w:eastAsia="ru-RU"/>
        </w:rPr>
      </w:pPr>
      <w:r>
        <w:rPr>
          <w:szCs w:val="24"/>
          <w:lang w:eastAsia="ru-RU"/>
        </w:rPr>
        <w:t xml:space="preserve">- перегрузка продукции аквакультуры с водного транспорта </w:t>
      </w:r>
      <w:r w:rsidR="00156A49">
        <w:rPr>
          <w:szCs w:val="24"/>
          <w:lang w:eastAsia="ru-RU"/>
        </w:rPr>
        <w:t>на автомобильный транспорт;</w:t>
      </w:r>
    </w:p>
    <w:p w:rsidR="005D03FC" w:rsidRDefault="005D03FC" w:rsidP="00757D11">
      <w:pPr>
        <w:ind w:firstLine="567"/>
        <w:rPr>
          <w:szCs w:val="24"/>
          <w:lang w:eastAsia="ru-RU"/>
        </w:rPr>
      </w:pPr>
      <w:r>
        <w:rPr>
          <w:szCs w:val="24"/>
          <w:lang w:eastAsia="ru-RU"/>
        </w:rPr>
        <w:t xml:space="preserve">- </w:t>
      </w:r>
      <w:r w:rsidR="00474E64">
        <w:rPr>
          <w:szCs w:val="24"/>
          <w:lang w:eastAsia="ru-RU"/>
        </w:rPr>
        <w:t>временное проживание обслуживающего персонала.</w:t>
      </w:r>
    </w:p>
    <w:p w:rsidR="00D475E9" w:rsidRDefault="008857FB" w:rsidP="00757D11">
      <w:pPr>
        <w:ind w:firstLine="567"/>
        <w:rPr>
          <w:szCs w:val="24"/>
          <w:lang w:eastAsia="ru-RU"/>
        </w:rPr>
      </w:pPr>
      <w:r>
        <w:rPr>
          <w:szCs w:val="24"/>
          <w:lang w:eastAsia="ru-RU"/>
        </w:rPr>
        <w:t xml:space="preserve">В </w:t>
      </w:r>
      <w:r w:rsidRPr="00593401">
        <w:rPr>
          <w:szCs w:val="24"/>
          <w:lang w:eastAsia="ru-RU"/>
        </w:rPr>
        <w:t>Методических</w:t>
      </w:r>
      <w:r w:rsidR="00D475E9" w:rsidRPr="00593401">
        <w:rPr>
          <w:szCs w:val="24"/>
          <w:lang w:eastAsia="ru-RU"/>
        </w:rPr>
        <w:t xml:space="preserve"> указания</w:t>
      </w:r>
      <w:r w:rsidRPr="00593401">
        <w:rPr>
          <w:szCs w:val="24"/>
          <w:lang w:eastAsia="ru-RU"/>
        </w:rPr>
        <w:t>х</w:t>
      </w:r>
      <w:r w:rsidR="00D475E9" w:rsidRPr="00593401">
        <w:rPr>
          <w:szCs w:val="24"/>
          <w:lang w:eastAsia="ru-RU"/>
        </w:rPr>
        <w:t xml:space="preserve"> по разработке нормативов допустимого воздействия на водные объекты</w:t>
      </w:r>
      <w:r w:rsidRPr="00593401">
        <w:rPr>
          <w:szCs w:val="24"/>
          <w:lang w:eastAsia="ru-RU"/>
        </w:rPr>
        <w:t xml:space="preserve">, утверждены Приказом </w:t>
      </w:r>
      <w:r w:rsidR="00593401" w:rsidRPr="00593401">
        <w:rPr>
          <w:szCs w:val="24"/>
          <w:lang w:eastAsia="ru-RU"/>
        </w:rPr>
        <w:t>Министерства природных ресурсов Российской Федерации от 12.12.2007 №</w:t>
      </w:r>
      <w:r w:rsidR="00D475E9" w:rsidRPr="00593401">
        <w:rPr>
          <w:szCs w:val="24"/>
          <w:lang w:eastAsia="ru-RU"/>
        </w:rPr>
        <w:t xml:space="preserve"> 328</w:t>
      </w:r>
      <w:r w:rsidR="00593401" w:rsidRPr="00593401">
        <w:rPr>
          <w:szCs w:val="24"/>
          <w:lang w:eastAsia="ru-RU"/>
        </w:rPr>
        <w:t xml:space="preserve"> определены основные показатели н</w:t>
      </w:r>
      <w:r w:rsidR="00593401">
        <w:rPr>
          <w:szCs w:val="24"/>
          <w:lang w:eastAsia="ru-RU"/>
        </w:rPr>
        <w:t>егативного воздействия на водные объекты:</w:t>
      </w:r>
    </w:p>
    <w:p w:rsidR="008857FB" w:rsidRDefault="008857FB" w:rsidP="00757D11">
      <w:pPr>
        <w:ind w:firstLine="567"/>
        <w:rPr>
          <w:szCs w:val="24"/>
          <w:lang w:eastAsia="ru-RU"/>
        </w:rPr>
      </w:pPr>
      <w:r w:rsidRPr="008857FB">
        <w:rPr>
          <w:rFonts w:ascii="Tahoma" w:hAnsi="Tahoma" w:cs="Tahoma"/>
          <w:color w:val="222222"/>
          <w:sz w:val="21"/>
          <w:szCs w:val="21"/>
          <w:shd w:val="clear" w:color="auto" w:fill="FFFFFF"/>
        </w:rPr>
        <w:t>1</w:t>
      </w:r>
      <w:r w:rsidRPr="008857FB">
        <w:rPr>
          <w:szCs w:val="24"/>
          <w:lang w:eastAsia="ru-RU"/>
        </w:rPr>
        <w:t xml:space="preserve">) показатель А - привнос химических и взвешенных минеральных веществ, характеризующийся общей массой привноса в водный объект или его часть веществ, включенных в перечень нормируемых, за расчетный временной период, зависящий от условий формирования качественных характеристик (мг/дм) и режима поступления загрязняющих веществ (г/час, т/год, т/сезон); </w:t>
      </w:r>
    </w:p>
    <w:p w:rsidR="008857FB" w:rsidRDefault="008857FB" w:rsidP="00757D11">
      <w:pPr>
        <w:ind w:firstLine="567"/>
        <w:rPr>
          <w:szCs w:val="24"/>
          <w:lang w:eastAsia="ru-RU"/>
        </w:rPr>
      </w:pPr>
      <w:r w:rsidRPr="008857FB">
        <w:rPr>
          <w:szCs w:val="24"/>
          <w:lang w:eastAsia="ru-RU"/>
        </w:rPr>
        <w:t xml:space="preserve">2) показатель Б - привнос микроорганизмов, характеризующийся общим количеством микробиологических показателей в установленных санитарными правилами единицах (например, колониеобразующие единицы (КОЕ), бляшкообразующие единицы (БОЕ) и т.д.); </w:t>
      </w:r>
    </w:p>
    <w:p w:rsidR="008857FB" w:rsidRDefault="008857FB" w:rsidP="00757D11">
      <w:pPr>
        <w:ind w:firstLine="567"/>
        <w:rPr>
          <w:szCs w:val="24"/>
          <w:lang w:eastAsia="ru-RU"/>
        </w:rPr>
      </w:pPr>
      <w:r w:rsidRPr="008857FB">
        <w:rPr>
          <w:szCs w:val="24"/>
          <w:lang w:eastAsia="ru-RU"/>
        </w:rPr>
        <w:t xml:space="preserve">3) показатель В - привнос тепла, характеризующийся объемом и температурой теплой воды, поступающей от антропогенных источников и вызывающей допустимое повышение температуры воды в водном объекте относительно естественного температурного режима (градус * куб. м); </w:t>
      </w:r>
    </w:p>
    <w:p w:rsidR="008857FB" w:rsidRDefault="008857FB" w:rsidP="00757D11">
      <w:pPr>
        <w:ind w:firstLine="567"/>
        <w:rPr>
          <w:szCs w:val="24"/>
          <w:lang w:eastAsia="ru-RU"/>
        </w:rPr>
      </w:pPr>
      <w:r w:rsidRPr="008857FB">
        <w:rPr>
          <w:szCs w:val="24"/>
          <w:lang w:eastAsia="ru-RU"/>
        </w:rPr>
        <w:t xml:space="preserve">4) показатель Г - привнос воды, характеризующийся расходами воды (куб. м/с) и режимом их поступления, вызывающими негативные последствия: </w:t>
      </w:r>
    </w:p>
    <w:p w:rsidR="008857FB" w:rsidRDefault="008857FB" w:rsidP="00757D11">
      <w:pPr>
        <w:ind w:firstLine="567"/>
        <w:rPr>
          <w:szCs w:val="24"/>
          <w:lang w:eastAsia="ru-RU"/>
        </w:rPr>
      </w:pPr>
      <w:r w:rsidRPr="008857FB">
        <w:rPr>
          <w:szCs w:val="24"/>
          <w:lang w:eastAsia="ru-RU"/>
        </w:rPr>
        <w:t xml:space="preserve">а) по условиям нереста рыбы на участке, подверженном влиянию сброса объемов воды; </w:t>
      </w:r>
    </w:p>
    <w:p w:rsidR="008857FB" w:rsidRDefault="008857FB" w:rsidP="00757D11">
      <w:pPr>
        <w:ind w:firstLine="567"/>
        <w:rPr>
          <w:szCs w:val="24"/>
          <w:lang w:eastAsia="ru-RU"/>
        </w:rPr>
      </w:pPr>
      <w:r w:rsidRPr="008857FB">
        <w:rPr>
          <w:szCs w:val="24"/>
          <w:lang w:eastAsia="ru-RU"/>
        </w:rPr>
        <w:t xml:space="preserve">б) по затоплению и (или) подтоплению хозяйственных объектов и сельскохозяйственных угодий, включая заболачивание; </w:t>
      </w:r>
    </w:p>
    <w:p w:rsidR="008857FB" w:rsidRDefault="008857FB" w:rsidP="00757D11">
      <w:pPr>
        <w:ind w:firstLine="567"/>
        <w:rPr>
          <w:szCs w:val="24"/>
          <w:lang w:eastAsia="ru-RU"/>
        </w:rPr>
      </w:pPr>
      <w:r w:rsidRPr="008857FB">
        <w:rPr>
          <w:szCs w:val="24"/>
          <w:lang w:eastAsia="ru-RU"/>
        </w:rPr>
        <w:t xml:space="preserve">в) по размыву берегов и русла (изменения типа руслового процесса и т.д.); </w:t>
      </w:r>
    </w:p>
    <w:p w:rsidR="008857FB" w:rsidRDefault="008857FB" w:rsidP="00757D11">
      <w:pPr>
        <w:ind w:firstLine="567"/>
        <w:rPr>
          <w:szCs w:val="24"/>
          <w:lang w:eastAsia="ru-RU"/>
        </w:rPr>
      </w:pPr>
      <w:r w:rsidRPr="008857FB">
        <w:rPr>
          <w:szCs w:val="24"/>
          <w:lang w:eastAsia="ru-RU"/>
        </w:rPr>
        <w:t>5) показатель Д - забор (изъятие) водных ресурсов, характеризующийся общим объемом безвозвратного изъятия воды на участке за определенный временной период (за год, сезоны, месяцы) для наиболее критических условий по водности (95% обеспеченности) в куб. м/с, млн. куб. м и т.д.; в зависимости от преобладающих видов использования водных ресурсов (орошение, питьевое водоснабжение, др.)</w:t>
      </w:r>
    </w:p>
    <w:p w:rsidR="00474E64" w:rsidRDefault="00474E64" w:rsidP="00474E64">
      <w:pPr>
        <w:ind w:firstLine="567"/>
        <w:rPr>
          <w:szCs w:val="24"/>
          <w:lang w:eastAsia="ru-RU"/>
        </w:rPr>
      </w:pPr>
      <w:r>
        <w:rPr>
          <w:szCs w:val="24"/>
          <w:lang w:eastAsia="ru-RU"/>
        </w:rPr>
        <w:t>Анализ негативного воздействия на реку</w:t>
      </w:r>
      <w:r w:rsidR="0048782F">
        <w:rPr>
          <w:szCs w:val="24"/>
          <w:lang w:eastAsia="ru-RU"/>
        </w:rPr>
        <w:t xml:space="preserve"> Свирь выполнен</w:t>
      </w:r>
      <w:r w:rsidR="00201808">
        <w:rPr>
          <w:szCs w:val="24"/>
          <w:lang w:eastAsia="ru-RU"/>
        </w:rPr>
        <w:t xml:space="preserve"> </w:t>
      </w:r>
      <w:r w:rsidR="0048782F">
        <w:rPr>
          <w:szCs w:val="24"/>
          <w:lang w:eastAsia="ru-RU"/>
        </w:rPr>
        <w:t>по основным</w:t>
      </w:r>
      <w:r>
        <w:rPr>
          <w:szCs w:val="24"/>
          <w:lang w:eastAsia="ru-RU"/>
        </w:rPr>
        <w:t xml:space="preserve"> </w:t>
      </w:r>
      <w:r w:rsidR="0048782F">
        <w:rPr>
          <w:szCs w:val="24"/>
          <w:lang w:eastAsia="ru-RU"/>
        </w:rPr>
        <w:t>технологическим операциям</w:t>
      </w:r>
      <w:r>
        <w:rPr>
          <w:szCs w:val="24"/>
          <w:lang w:eastAsia="ru-RU"/>
        </w:rPr>
        <w:t xml:space="preserve"> для обеспечения  инду</w:t>
      </w:r>
      <w:r w:rsidR="0048782F">
        <w:rPr>
          <w:szCs w:val="24"/>
          <w:lang w:eastAsia="ru-RU"/>
        </w:rPr>
        <w:t>ст</w:t>
      </w:r>
      <w:r w:rsidR="00201808">
        <w:rPr>
          <w:szCs w:val="24"/>
          <w:lang w:eastAsia="ru-RU"/>
        </w:rPr>
        <w:t>риальной аквакультуры, таблица 3.</w:t>
      </w:r>
    </w:p>
    <w:p w:rsidR="00201808" w:rsidRDefault="00201808" w:rsidP="00474E64">
      <w:pPr>
        <w:ind w:firstLine="567"/>
        <w:rPr>
          <w:szCs w:val="24"/>
          <w:lang w:eastAsia="ru-RU"/>
        </w:rPr>
      </w:pPr>
    </w:p>
    <w:p w:rsidR="00474E64" w:rsidRPr="00201808" w:rsidRDefault="00201808" w:rsidP="00201808">
      <w:pPr>
        <w:ind w:firstLine="567"/>
        <w:jc w:val="center"/>
        <w:rPr>
          <w:szCs w:val="24"/>
          <w:lang w:eastAsia="ru-RU"/>
        </w:rPr>
      </w:pPr>
      <w:r w:rsidRPr="00201808">
        <w:rPr>
          <w:szCs w:val="24"/>
          <w:lang w:eastAsia="ru-RU"/>
        </w:rPr>
        <w:t xml:space="preserve">Таблица </w:t>
      </w:r>
      <w:r w:rsidRPr="00201808">
        <w:t xml:space="preserve"> </w:t>
      </w:r>
      <w:fldSimple w:instr=" SEQ Таблица \* ARABIC ">
        <w:r>
          <w:rPr>
            <w:noProof/>
          </w:rPr>
          <w:t>3</w:t>
        </w:r>
      </w:fldSimple>
      <w:r w:rsidRPr="00201808">
        <w:rPr>
          <w:szCs w:val="24"/>
          <w:lang w:eastAsia="ru-RU"/>
        </w:rPr>
        <w:t>. Анализ негативного воздействия на реку Свирь</w:t>
      </w:r>
    </w:p>
    <w:tbl>
      <w:tblPr>
        <w:tblStyle w:val="afe"/>
        <w:tblW w:w="5000" w:type="pct"/>
        <w:tblLook w:val="04A0" w:firstRow="1" w:lastRow="0" w:firstColumn="1" w:lastColumn="0" w:noHBand="0" w:noVBand="1"/>
      </w:tblPr>
      <w:tblGrid>
        <w:gridCol w:w="632"/>
        <w:gridCol w:w="2870"/>
        <w:gridCol w:w="1225"/>
        <w:gridCol w:w="1225"/>
        <w:gridCol w:w="1225"/>
        <w:gridCol w:w="1225"/>
        <w:gridCol w:w="1225"/>
      </w:tblGrid>
      <w:tr w:rsidR="00201808" w:rsidTr="00201808">
        <w:trPr>
          <w:trHeight w:val="481"/>
        </w:trPr>
        <w:tc>
          <w:tcPr>
            <w:tcW w:w="721" w:type="dxa"/>
            <w:vMerge w:val="restart"/>
            <w:vAlign w:val="center"/>
          </w:tcPr>
          <w:p w:rsidR="00201808" w:rsidRDefault="00201808" w:rsidP="00201808">
            <w:pPr>
              <w:ind w:firstLine="0"/>
              <w:jc w:val="center"/>
              <w:rPr>
                <w:szCs w:val="24"/>
                <w:lang w:eastAsia="ru-RU"/>
              </w:rPr>
            </w:pPr>
            <w:r>
              <w:rPr>
                <w:szCs w:val="24"/>
                <w:lang w:eastAsia="ru-RU"/>
              </w:rPr>
              <w:t>№ п/п</w:t>
            </w:r>
          </w:p>
        </w:tc>
        <w:tc>
          <w:tcPr>
            <w:tcW w:w="4799" w:type="dxa"/>
            <w:vMerge w:val="restart"/>
            <w:vAlign w:val="center"/>
          </w:tcPr>
          <w:p w:rsidR="00201808" w:rsidRDefault="00201808" w:rsidP="00201808">
            <w:pPr>
              <w:ind w:firstLine="0"/>
              <w:jc w:val="center"/>
              <w:rPr>
                <w:szCs w:val="24"/>
                <w:lang w:eastAsia="ru-RU"/>
              </w:rPr>
            </w:pPr>
            <w:r>
              <w:rPr>
                <w:szCs w:val="24"/>
                <w:lang w:eastAsia="ru-RU"/>
              </w:rPr>
              <w:t>Технологические операции для обеспечения аквакультуры</w:t>
            </w:r>
          </w:p>
        </w:tc>
        <w:tc>
          <w:tcPr>
            <w:tcW w:w="4107" w:type="dxa"/>
            <w:gridSpan w:val="5"/>
            <w:vAlign w:val="center"/>
          </w:tcPr>
          <w:p w:rsidR="00201808" w:rsidRDefault="00201808" w:rsidP="00201808">
            <w:pPr>
              <w:ind w:firstLine="0"/>
              <w:jc w:val="center"/>
              <w:rPr>
                <w:szCs w:val="24"/>
                <w:lang w:eastAsia="ru-RU"/>
              </w:rPr>
            </w:pPr>
            <w:r>
              <w:rPr>
                <w:szCs w:val="24"/>
                <w:lang w:eastAsia="ru-RU"/>
              </w:rPr>
              <w:t>Показатели негативного воздействия на водный объект</w:t>
            </w:r>
          </w:p>
        </w:tc>
      </w:tr>
      <w:tr w:rsidR="00201808" w:rsidTr="00201808">
        <w:trPr>
          <w:trHeight w:val="270"/>
        </w:trPr>
        <w:tc>
          <w:tcPr>
            <w:tcW w:w="721" w:type="dxa"/>
            <w:vMerge/>
            <w:vAlign w:val="center"/>
          </w:tcPr>
          <w:p w:rsidR="00201808" w:rsidRDefault="00201808" w:rsidP="00201808">
            <w:pPr>
              <w:ind w:firstLine="0"/>
              <w:jc w:val="center"/>
              <w:rPr>
                <w:szCs w:val="24"/>
                <w:lang w:eastAsia="ru-RU"/>
              </w:rPr>
            </w:pPr>
          </w:p>
        </w:tc>
        <w:tc>
          <w:tcPr>
            <w:tcW w:w="4799" w:type="dxa"/>
            <w:vMerge/>
            <w:vAlign w:val="center"/>
          </w:tcPr>
          <w:p w:rsidR="00201808" w:rsidRDefault="00201808" w:rsidP="00201808">
            <w:pPr>
              <w:ind w:firstLine="0"/>
              <w:jc w:val="center"/>
              <w:rPr>
                <w:szCs w:val="24"/>
                <w:lang w:eastAsia="ru-RU"/>
              </w:rPr>
            </w:pPr>
          </w:p>
        </w:tc>
        <w:tc>
          <w:tcPr>
            <w:tcW w:w="925" w:type="dxa"/>
            <w:vAlign w:val="center"/>
          </w:tcPr>
          <w:p w:rsidR="00201808" w:rsidRDefault="00201808" w:rsidP="00201808">
            <w:pPr>
              <w:ind w:firstLine="0"/>
              <w:jc w:val="center"/>
              <w:rPr>
                <w:szCs w:val="24"/>
                <w:lang w:eastAsia="ru-RU"/>
              </w:rPr>
            </w:pPr>
            <w:r>
              <w:rPr>
                <w:szCs w:val="24"/>
                <w:lang w:eastAsia="ru-RU"/>
              </w:rPr>
              <w:t xml:space="preserve">А, </w:t>
            </w:r>
            <w:r w:rsidRPr="008857FB">
              <w:rPr>
                <w:szCs w:val="24"/>
                <w:lang w:eastAsia="ru-RU"/>
              </w:rPr>
              <w:t>г/час</w:t>
            </w:r>
          </w:p>
        </w:tc>
        <w:tc>
          <w:tcPr>
            <w:tcW w:w="719" w:type="dxa"/>
            <w:vAlign w:val="center"/>
          </w:tcPr>
          <w:p w:rsidR="00201808" w:rsidRDefault="00201808" w:rsidP="00201808">
            <w:pPr>
              <w:ind w:firstLine="0"/>
              <w:jc w:val="center"/>
              <w:rPr>
                <w:szCs w:val="24"/>
                <w:lang w:eastAsia="ru-RU"/>
              </w:rPr>
            </w:pPr>
            <w:r>
              <w:rPr>
                <w:szCs w:val="24"/>
                <w:lang w:eastAsia="ru-RU"/>
              </w:rPr>
              <w:t>Б, ед</w:t>
            </w:r>
          </w:p>
        </w:tc>
        <w:tc>
          <w:tcPr>
            <w:tcW w:w="821" w:type="dxa"/>
            <w:vAlign w:val="center"/>
          </w:tcPr>
          <w:p w:rsidR="00201808" w:rsidRDefault="00201808" w:rsidP="00201808">
            <w:pPr>
              <w:ind w:firstLine="0"/>
              <w:jc w:val="center"/>
              <w:rPr>
                <w:szCs w:val="24"/>
                <w:lang w:eastAsia="ru-RU"/>
              </w:rPr>
            </w:pPr>
            <w:r>
              <w:rPr>
                <w:szCs w:val="24"/>
                <w:lang w:eastAsia="ru-RU"/>
              </w:rPr>
              <w:t>В,</w:t>
            </w:r>
            <w:r w:rsidRPr="008857FB">
              <w:rPr>
                <w:szCs w:val="24"/>
                <w:lang w:eastAsia="ru-RU"/>
              </w:rPr>
              <w:t xml:space="preserve"> градус * куб. м</w:t>
            </w:r>
          </w:p>
        </w:tc>
        <w:tc>
          <w:tcPr>
            <w:tcW w:w="821" w:type="dxa"/>
            <w:vAlign w:val="center"/>
          </w:tcPr>
          <w:p w:rsidR="00201808" w:rsidRDefault="00201808" w:rsidP="00201808">
            <w:pPr>
              <w:ind w:firstLine="0"/>
              <w:jc w:val="center"/>
              <w:rPr>
                <w:szCs w:val="24"/>
                <w:lang w:eastAsia="ru-RU"/>
              </w:rPr>
            </w:pPr>
            <w:r>
              <w:rPr>
                <w:szCs w:val="24"/>
                <w:lang w:eastAsia="ru-RU"/>
              </w:rPr>
              <w:t xml:space="preserve">Г, </w:t>
            </w:r>
            <w:r w:rsidRPr="008857FB">
              <w:rPr>
                <w:szCs w:val="24"/>
                <w:lang w:eastAsia="ru-RU"/>
              </w:rPr>
              <w:t>куб. м/с</w:t>
            </w:r>
          </w:p>
        </w:tc>
        <w:tc>
          <w:tcPr>
            <w:tcW w:w="821" w:type="dxa"/>
            <w:vAlign w:val="center"/>
          </w:tcPr>
          <w:p w:rsidR="00201808" w:rsidRDefault="00201808" w:rsidP="00201808">
            <w:pPr>
              <w:ind w:firstLine="0"/>
              <w:jc w:val="center"/>
              <w:rPr>
                <w:szCs w:val="24"/>
                <w:lang w:eastAsia="ru-RU"/>
              </w:rPr>
            </w:pPr>
            <w:r>
              <w:rPr>
                <w:szCs w:val="24"/>
                <w:lang w:eastAsia="ru-RU"/>
              </w:rPr>
              <w:t xml:space="preserve">Д, </w:t>
            </w:r>
            <w:r w:rsidRPr="008857FB">
              <w:rPr>
                <w:szCs w:val="24"/>
                <w:lang w:eastAsia="ru-RU"/>
              </w:rPr>
              <w:t>куб. м/с</w:t>
            </w:r>
          </w:p>
        </w:tc>
      </w:tr>
      <w:tr w:rsidR="00201808" w:rsidTr="00201808">
        <w:tc>
          <w:tcPr>
            <w:tcW w:w="721" w:type="dxa"/>
          </w:tcPr>
          <w:p w:rsidR="00201808" w:rsidRDefault="00201808" w:rsidP="00201808">
            <w:pPr>
              <w:ind w:firstLine="0"/>
              <w:rPr>
                <w:szCs w:val="24"/>
                <w:lang w:eastAsia="ru-RU"/>
              </w:rPr>
            </w:pPr>
            <w:r>
              <w:rPr>
                <w:szCs w:val="24"/>
                <w:lang w:eastAsia="ru-RU"/>
              </w:rPr>
              <w:t>1.</w:t>
            </w:r>
          </w:p>
        </w:tc>
        <w:tc>
          <w:tcPr>
            <w:tcW w:w="4799" w:type="dxa"/>
          </w:tcPr>
          <w:p w:rsidR="00201808" w:rsidRPr="00D86AA1" w:rsidRDefault="00201808" w:rsidP="00201808">
            <w:pPr>
              <w:ind w:firstLine="0"/>
              <w:rPr>
                <w:szCs w:val="24"/>
              </w:rPr>
            </w:pPr>
            <w:r>
              <w:rPr>
                <w:szCs w:val="24"/>
                <w:lang w:eastAsia="ru-RU"/>
              </w:rPr>
              <w:t>О</w:t>
            </w:r>
            <w:r w:rsidRPr="00D86AA1">
              <w:rPr>
                <w:szCs w:val="24"/>
                <w:lang w:eastAsia="ru-RU"/>
              </w:rPr>
              <w:t>бслужива</w:t>
            </w:r>
            <w:r>
              <w:rPr>
                <w:szCs w:val="24"/>
                <w:lang w:eastAsia="ru-RU"/>
              </w:rPr>
              <w:t>ние садков для выращивания рыбы</w:t>
            </w:r>
          </w:p>
        </w:tc>
        <w:tc>
          <w:tcPr>
            <w:tcW w:w="925" w:type="dxa"/>
          </w:tcPr>
          <w:p w:rsidR="00201808" w:rsidRDefault="00201808" w:rsidP="00201808">
            <w:r w:rsidRPr="00486F1A">
              <w:rPr>
                <w:szCs w:val="24"/>
                <w:lang w:eastAsia="ru-RU"/>
              </w:rPr>
              <w:t>0,0</w:t>
            </w:r>
          </w:p>
        </w:tc>
        <w:tc>
          <w:tcPr>
            <w:tcW w:w="719"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r>
      <w:tr w:rsidR="00201808" w:rsidTr="00201808">
        <w:tc>
          <w:tcPr>
            <w:tcW w:w="721" w:type="dxa"/>
          </w:tcPr>
          <w:p w:rsidR="00201808" w:rsidRDefault="00201808" w:rsidP="00201808">
            <w:pPr>
              <w:ind w:firstLine="0"/>
              <w:rPr>
                <w:szCs w:val="24"/>
                <w:lang w:eastAsia="ru-RU"/>
              </w:rPr>
            </w:pPr>
            <w:r>
              <w:rPr>
                <w:szCs w:val="24"/>
                <w:lang w:eastAsia="ru-RU"/>
              </w:rPr>
              <w:t>2.</w:t>
            </w:r>
          </w:p>
        </w:tc>
        <w:tc>
          <w:tcPr>
            <w:tcW w:w="4799" w:type="dxa"/>
          </w:tcPr>
          <w:p w:rsidR="00201808" w:rsidRPr="00D86AA1" w:rsidRDefault="00681D38" w:rsidP="00201808">
            <w:pPr>
              <w:ind w:firstLine="0"/>
              <w:rPr>
                <w:szCs w:val="24"/>
              </w:rPr>
            </w:pPr>
            <w:r>
              <w:rPr>
                <w:szCs w:val="24"/>
                <w:lang w:eastAsia="ru-RU"/>
              </w:rPr>
              <w:t>С</w:t>
            </w:r>
            <w:r w:rsidR="00201808" w:rsidRPr="00D86AA1">
              <w:rPr>
                <w:szCs w:val="24"/>
                <w:lang w:eastAsia="ru-RU"/>
              </w:rPr>
              <w:t>тоянка вод</w:t>
            </w:r>
            <w:r w:rsidR="00201808">
              <w:rPr>
                <w:szCs w:val="24"/>
                <w:lang w:eastAsia="ru-RU"/>
              </w:rPr>
              <w:t>ного транспорта</w:t>
            </w:r>
          </w:p>
        </w:tc>
        <w:tc>
          <w:tcPr>
            <w:tcW w:w="925" w:type="dxa"/>
          </w:tcPr>
          <w:p w:rsidR="00201808" w:rsidRDefault="00201808" w:rsidP="00201808">
            <w:r w:rsidRPr="00486F1A">
              <w:rPr>
                <w:szCs w:val="24"/>
                <w:lang w:eastAsia="ru-RU"/>
              </w:rPr>
              <w:t>0,0</w:t>
            </w:r>
          </w:p>
        </w:tc>
        <w:tc>
          <w:tcPr>
            <w:tcW w:w="719"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r>
      <w:tr w:rsidR="00201808" w:rsidTr="00201808">
        <w:tc>
          <w:tcPr>
            <w:tcW w:w="721" w:type="dxa"/>
          </w:tcPr>
          <w:p w:rsidR="00201808" w:rsidRDefault="00201808" w:rsidP="00201808">
            <w:pPr>
              <w:ind w:firstLine="0"/>
              <w:rPr>
                <w:szCs w:val="24"/>
                <w:lang w:eastAsia="ru-RU"/>
              </w:rPr>
            </w:pPr>
            <w:r>
              <w:rPr>
                <w:szCs w:val="24"/>
                <w:lang w:eastAsia="ru-RU"/>
              </w:rPr>
              <w:t>3.</w:t>
            </w:r>
          </w:p>
        </w:tc>
        <w:tc>
          <w:tcPr>
            <w:tcW w:w="4799" w:type="dxa"/>
          </w:tcPr>
          <w:p w:rsidR="00201808" w:rsidRPr="00D86AA1" w:rsidRDefault="00201808" w:rsidP="00201808">
            <w:pPr>
              <w:ind w:firstLine="0"/>
              <w:rPr>
                <w:szCs w:val="24"/>
              </w:rPr>
            </w:pPr>
            <w:r>
              <w:rPr>
                <w:szCs w:val="24"/>
                <w:lang w:eastAsia="ru-RU"/>
              </w:rPr>
              <w:t>С</w:t>
            </w:r>
            <w:r w:rsidRPr="00D86AA1">
              <w:rPr>
                <w:szCs w:val="24"/>
                <w:lang w:eastAsia="ru-RU"/>
              </w:rPr>
              <w:t>тоянка автом</w:t>
            </w:r>
            <w:r>
              <w:rPr>
                <w:szCs w:val="24"/>
                <w:lang w:eastAsia="ru-RU"/>
              </w:rPr>
              <w:t>обильного транспорта</w:t>
            </w:r>
          </w:p>
        </w:tc>
        <w:tc>
          <w:tcPr>
            <w:tcW w:w="925" w:type="dxa"/>
          </w:tcPr>
          <w:p w:rsidR="00201808" w:rsidRDefault="00201808" w:rsidP="00201808">
            <w:r w:rsidRPr="00486F1A">
              <w:rPr>
                <w:szCs w:val="24"/>
                <w:lang w:eastAsia="ru-RU"/>
              </w:rPr>
              <w:t>0,0</w:t>
            </w:r>
          </w:p>
        </w:tc>
        <w:tc>
          <w:tcPr>
            <w:tcW w:w="719"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r>
      <w:tr w:rsidR="00201808" w:rsidTr="00201808">
        <w:tc>
          <w:tcPr>
            <w:tcW w:w="721" w:type="dxa"/>
          </w:tcPr>
          <w:p w:rsidR="00201808" w:rsidRDefault="00201808" w:rsidP="00201808">
            <w:pPr>
              <w:ind w:firstLine="0"/>
              <w:rPr>
                <w:szCs w:val="24"/>
                <w:lang w:eastAsia="ru-RU"/>
              </w:rPr>
            </w:pPr>
            <w:r>
              <w:rPr>
                <w:szCs w:val="24"/>
                <w:lang w:eastAsia="ru-RU"/>
              </w:rPr>
              <w:lastRenderedPageBreak/>
              <w:t>4.</w:t>
            </w:r>
          </w:p>
        </w:tc>
        <w:tc>
          <w:tcPr>
            <w:tcW w:w="4799" w:type="dxa"/>
          </w:tcPr>
          <w:p w:rsidR="00201808" w:rsidRPr="00D86AA1" w:rsidRDefault="00201808" w:rsidP="00201808">
            <w:pPr>
              <w:ind w:firstLine="0"/>
              <w:rPr>
                <w:szCs w:val="24"/>
              </w:rPr>
            </w:pPr>
            <w:r>
              <w:rPr>
                <w:szCs w:val="24"/>
                <w:lang w:eastAsia="ru-RU"/>
              </w:rPr>
              <w:t>П</w:t>
            </w:r>
            <w:r w:rsidRPr="00D86AA1">
              <w:rPr>
                <w:szCs w:val="24"/>
                <w:lang w:eastAsia="ru-RU"/>
              </w:rPr>
              <w:t>ерегрузка кормов с автомобильного транспорта на водный транспорт</w:t>
            </w:r>
          </w:p>
        </w:tc>
        <w:tc>
          <w:tcPr>
            <w:tcW w:w="925" w:type="dxa"/>
          </w:tcPr>
          <w:p w:rsidR="00201808" w:rsidRDefault="00201808" w:rsidP="00201808">
            <w:r w:rsidRPr="00486F1A">
              <w:rPr>
                <w:szCs w:val="24"/>
                <w:lang w:eastAsia="ru-RU"/>
              </w:rPr>
              <w:t>0,0</w:t>
            </w:r>
          </w:p>
        </w:tc>
        <w:tc>
          <w:tcPr>
            <w:tcW w:w="719"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r>
      <w:tr w:rsidR="00201808" w:rsidTr="00201808">
        <w:tc>
          <w:tcPr>
            <w:tcW w:w="721" w:type="dxa"/>
          </w:tcPr>
          <w:p w:rsidR="00201808" w:rsidRDefault="00201808" w:rsidP="00201808">
            <w:pPr>
              <w:ind w:firstLine="0"/>
              <w:rPr>
                <w:szCs w:val="24"/>
                <w:lang w:eastAsia="ru-RU"/>
              </w:rPr>
            </w:pPr>
            <w:r>
              <w:rPr>
                <w:szCs w:val="24"/>
                <w:lang w:eastAsia="ru-RU"/>
              </w:rPr>
              <w:t>5.</w:t>
            </w:r>
          </w:p>
        </w:tc>
        <w:tc>
          <w:tcPr>
            <w:tcW w:w="4799" w:type="dxa"/>
          </w:tcPr>
          <w:p w:rsidR="00201808" w:rsidRPr="00D86AA1" w:rsidRDefault="00201808" w:rsidP="00201808">
            <w:pPr>
              <w:ind w:firstLine="0"/>
              <w:rPr>
                <w:szCs w:val="24"/>
              </w:rPr>
            </w:pPr>
            <w:r>
              <w:rPr>
                <w:szCs w:val="24"/>
                <w:lang w:eastAsia="ru-RU"/>
              </w:rPr>
              <w:t>П</w:t>
            </w:r>
            <w:r w:rsidRPr="00D86AA1">
              <w:rPr>
                <w:szCs w:val="24"/>
                <w:lang w:eastAsia="ru-RU"/>
              </w:rPr>
              <w:t>ерегрузка посадочного материала с автомобильного транспорта на водный транспорт</w:t>
            </w:r>
          </w:p>
        </w:tc>
        <w:tc>
          <w:tcPr>
            <w:tcW w:w="925" w:type="dxa"/>
          </w:tcPr>
          <w:p w:rsidR="00201808" w:rsidRDefault="00201808" w:rsidP="00201808">
            <w:r w:rsidRPr="00486F1A">
              <w:rPr>
                <w:szCs w:val="24"/>
                <w:lang w:eastAsia="ru-RU"/>
              </w:rPr>
              <w:t>0,0</w:t>
            </w:r>
          </w:p>
        </w:tc>
        <w:tc>
          <w:tcPr>
            <w:tcW w:w="719"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r>
      <w:tr w:rsidR="00201808" w:rsidTr="00201808">
        <w:tc>
          <w:tcPr>
            <w:tcW w:w="721" w:type="dxa"/>
          </w:tcPr>
          <w:p w:rsidR="00201808" w:rsidRDefault="00201808" w:rsidP="00201808">
            <w:pPr>
              <w:ind w:firstLine="0"/>
              <w:rPr>
                <w:szCs w:val="24"/>
                <w:lang w:eastAsia="ru-RU"/>
              </w:rPr>
            </w:pPr>
            <w:r>
              <w:rPr>
                <w:szCs w:val="24"/>
                <w:lang w:eastAsia="ru-RU"/>
              </w:rPr>
              <w:t>6.</w:t>
            </w:r>
          </w:p>
        </w:tc>
        <w:tc>
          <w:tcPr>
            <w:tcW w:w="4799" w:type="dxa"/>
          </w:tcPr>
          <w:p w:rsidR="00201808" w:rsidRPr="00D86AA1" w:rsidRDefault="00201808" w:rsidP="00201808">
            <w:pPr>
              <w:ind w:firstLine="0"/>
              <w:rPr>
                <w:szCs w:val="24"/>
              </w:rPr>
            </w:pPr>
            <w:r>
              <w:rPr>
                <w:szCs w:val="24"/>
                <w:lang w:eastAsia="ru-RU"/>
              </w:rPr>
              <w:t>П</w:t>
            </w:r>
            <w:r w:rsidRPr="00D86AA1">
              <w:rPr>
                <w:szCs w:val="24"/>
                <w:lang w:eastAsia="ru-RU"/>
              </w:rPr>
              <w:t>ерегрузка продукции аквакультуры с водного транспорта на автомобильный транспорт</w:t>
            </w:r>
          </w:p>
        </w:tc>
        <w:tc>
          <w:tcPr>
            <w:tcW w:w="925" w:type="dxa"/>
          </w:tcPr>
          <w:p w:rsidR="00201808" w:rsidRDefault="00201808" w:rsidP="00201808">
            <w:r w:rsidRPr="00486F1A">
              <w:rPr>
                <w:szCs w:val="24"/>
                <w:lang w:eastAsia="ru-RU"/>
              </w:rPr>
              <w:t>0,0</w:t>
            </w:r>
          </w:p>
        </w:tc>
        <w:tc>
          <w:tcPr>
            <w:tcW w:w="719"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r>
      <w:tr w:rsidR="00201808" w:rsidTr="00201808">
        <w:tc>
          <w:tcPr>
            <w:tcW w:w="721" w:type="dxa"/>
          </w:tcPr>
          <w:p w:rsidR="00201808" w:rsidRDefault="00201808" w:rsidP="00201808">
            <w:pPr>
              <w:ind w:firstLine="0"/>
              <w:rPr>
                <w:szCs w:val="24"/>
                <w:lang w:eastAsia="ru-RU"/>
              </w:rPr>
            </w:pPr>
            <w:r>
              <w:rPr>
                <w:szCs w:val="24"/>
                <w:lang w:eastAsia="ru-RU"/>
              </w:rPr>
              <w:t>7.</w:t>
            </w:r>
          </w:p>
        </w:tc>
        <w:tc>
          <w:tcPr>
            <w:tcW w:w="4799" w:type="dxa"/>
          </w:tcPr>
          <w:p w:rsidR="00201808" w:rsidRPr="00D86AA1" w:rsidRDefault="00201808" w:rsidP="00201808">
            <w:pPr>
              <w:ind w:firstLine="0"/>
              <w:rPr>
                <w:szCs w:val="24"/>
              </w:rPr>
            </w:pPr>
            <w:r>
              <w:rPr>
                <w:szCs w:val="24"/>
                <w:lang w:eastAsia="ru-RU"/>
              </w:rPr>
              <w:t>В</w:t>
            </w:r>
            <w:r w:rsidRPr="00D86AA1">
              <w:rPr>
                <w:szCs w:val="24"/>
                <w:lang w:eastAsia="ru-RU"/>
              </w:rPr>
              <w:t>ременное прож</w:t>
            </w:r>
            <w:r>
              <w:rPr>
                <w:szCs w:val="24"/>
                <w:lang w:eastAsia="ru-RU"/>
              </w:rPr>
              <w:t>ивание обслуживающего персонала*</w:t>
            </w:r>
          </w:p>
        </w:tc>
        <w:tc>
          <w:tcPr>
            <w:tcW w:w="925" w:type="dxa"/>
          </w:tcPr>
          <w:p w:rsidR="00201808" w:rsidRDefault="00201808" w:rsidP="00201808">
            <w:r w:rsidRPr="00486F1A">
              <w:rPr>
                <w:szCs w:val="24"/>
                <w:lang w:eastAsia="ru-RU"/>
              </w:rPr>
              <w:t>0,0</w:t>
            </w:r>
          </w:p>
        </w:tc>
        <w:tc>
          <w:tcPr>
            <w:tcW w:w="719"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c>
          <w:tcPr>
            <w:tcW w:w="821" w:type="dxa"/>
          </w:tcPr>
          <w:p w:rsidR="00201808" w:rsidRDefault="00201808" w:rsidP="00201808">
            <w:r w:rsidRPr="00486F1A">
              <w:rPr>
                <w:szCs w:val="24"/>
                <w:lang w:eastAsia="ru-RU"/>
              </w:rPr>
              <w:t>0,0</w:t>
            </w:r>
          </w:p>
        </w:tc>
      </w:tr>
    </w:tbl>
    <w:p w:rsidR="00474E64" w:rsidRPr="00E87B3B" w:rsidRDefault="00E87B3B" w:rsidP="00E87B3B">
      <w:pPr>
        <w:pStyle w:val="ae"/>
        <w:ind w:left="927" w:firstLine="0"/>
        <w:rPr>
          <w:szCs w:val="24"/>
          <w:lang w:eastAsia="ru-RU"/>
        </w:rPr>
      </w:pPr>
      <w:r>
        <w:rPr>
          <w:szCs w:val="24"/>
          <w:lang w:eastAsia="ru-RU"/>
        </w:rPr>
        <w:t>* с учетом внедрения технологических процессов исключающих сброс сточных вод в водный объект</w:t>
      </w:r>
    </w:p>
    <w:p w:rsidR="00E87B3B" w:rsidRDefault="00E87B3B" w:rsidP="00757D11">
      <w:pPr>
        <w:ind w:firstLine="567"/>
        <w:rPr>
          <w:szCs w:val="24"/>
          <w:lang w:eastAsia="ru-RU"/>
        </w:rPr>
      </w:pPr>
      <w:r w:rsidRPr="00201808">
        <w:rPr>
          <w:szCs w:val="24"/>
          <w:lang w:eastAsia="ru-RU"/>
        </w:rPr>
        <w:t xml:space="preserve">Для временного проживания обслуживающего персонала предусмотрены производственно-технические мероприятия исключающих </w:t>
      </w:r>
      <w:r w:rsidR="00695A57" w:rsidRPr="00201808">
        <w:rPr>
          <w:szCs w:val="24"/>
          <w:lang w:eastAsia="ru-RU"/>
        </w:rPr>
        <w:t xml:space="preserve"> </w:t>
      </w:r>
      <w:r w:rsidR="00201808">
        <w:rPr>
          <w:szCs w:val="24"/>
          <w:lang w:eastAsia="ru-RU"/>
        </w:rPr>
        <w:t>сброс</w:t>
      </w:r>
      <w:r w:rsidR="00695A57" w:rsidRPr="00201808">
        <w:rPr>
          <w:szCs w:val="24"/>
          <w:lang w:eastAsia="ru-RU"/>
        </w:rPr>
        <w:t xml:space="preserve"> сточных вод</w:t>
      </w:r>
      <w:r w:rsidR="00201808">
        <w:rPr>
          <w:szCs w:val="24"/>
          <w:lang w:eastAsia="ru-RU"/>
        </w:rPr>
        <w:t xml:space="preserve"> –</w:t>
      </w:r>
      <w:r w:rsidRPr="00201808">
        <w:rPr>
          <w:szCs w:val="24"/>
          <w:lang w:eastAsia="ru-RU"/>
        </w:rPr>
        <w:t xml:space="preserve"> устр</w:t>
      </w:r>
      <w:r w:rsidR="00201808" w:rsidRPr="00201808">
        <w:rPr>
          <w:szCs w:val="24"/>
          <w:lang w:eastAsia="ru-RU"/>
        </w:rPr>
        <w:t>ойство накопительных емкостей сбора и вывоза сточных вод.</w:t>
      </w:r>
    </w:p>
    <w:p w:rsidR="008B0644" w:rsidRDefault="00305ECC" w:rsidP="00305ECC">
      <w:pPr>
        <w:ind w:firstLine="567"/>
        <w:rPr>
          <w:szCs w:val="24"/>
          <w:lang w:eastAsia="ru-RU"/>
        </w:rPr>
      </w:pPr>
      <w:r>
        <w:rPr>
          <w:szCs w:val="24"/>
          <w:lang w:eastAsia="ru-RU"/>
        </w:rPr>
        <w:t xml:space="preserve">Таким образом, анализ негативного воздействия на реку Свирь показал, что размещение на земельном участке с кадастровым номером </w:t>
      </w:r>
      <w:r w:rsidRPr="00213082">
        <w:rPr>
          <w:szCs w:val="24"/>
          <w:lang w:eastAsia="ru-RU"/>
        </w:rPr>
        <w:t>47:05:0000000:5265</w:t>
      </w:r>
      <w:r>
        <w:rPr>
          <w:szCs w:val="24"/>
          <w:lang w:eastAsia="ru-RU"/>
        </w:rPr>
        <w:t xml:space="preserve"> обслуживающих объектов рыбоводного предприятия не оказывает негативного воздействия на водный объект.</w:t>
      </w:r>
    </w:p>
    <w:p w:rsidR="008B0644" w:rsidRDefault="008B0644" w:rsidP="00757D11">
      <w:pPr>
        <w:ind w:firstLine="567"/>
        <w:rPr>
          <w:szCs w:val="24"/>
          <w:lang w:eastAsia="ru-RU"/>
        </w:rPr>
      </w:pPr>
    </w:p>
    <w:p w:rsidR="008B0644" w:rsidRPr="00757D11" w:rsidRDefault="008B0644" w:rsidP="00757D11">
      <w:pPr>
        <w:ind w:firstLine="567"/>
        <w:rPr>
          <w:szCs w:val="24"/>
          <w:lang w:eastAsia="ru-RU"/>
        </w:rPr>
      </w:pPr>
    </w:p>
    <w:p w:rsidR="00524DB3" w:rsidRPr="0013101F" w:rsidRDefault="00524DB3" w:rsidP="00524DB3">
      <w:pPr>
        <w:pStyle w:val="ae"/>
        <w:numPr>
          <w:ilvl w:val="0"/>
          <w:numId w:val="4"/>
        </w:numPr>
        <w:ind w:left="851" w:right="709" w:hanging="425"/>
        <w:contextualSpacing w:val="0"/>
        <w:jc w:val="center"/>
        <w:outlineLvl w:val="0"/>
        <w:rPr>
          <w:b/>
          <w:szCs w:val="24"/>
        </w:rPr>
      </w:pPr>
      <w:bookmarkStart w:id="41" w:name="_Toc517188217"/>
      <w:r w:rsidRPr="0013101F">
        <w:rPr>
          <w:b/>
          <w:szCs w:val="24"/>
        </w:rPr>
        <w:t>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w:t>
      </w:r>
      <w:bookmarkEnd w:id="41"/>
    </w:p>
    <w:p w:rsidR="00524DB3" w:rsidRDefault="00524DB3" w:rsidP="00524DB3">
      <w:pPr>
        <w:rPr>
          <w:szCs w:val="24"/>
        </w:rPr>
      </w:pPr>
    </w:p>
    <w:p w:rsidR="00524DB3" w:rsidRDefault="00524DB3" w:rsidP="00524DB3">
      <w:pPr>
        <w:rPr>
          <w:szCs w:val="24"/>
        </w:rPr>
      </w:pPr>
      <w:r w:rsidRPr="008C192D">
        <w:rPr>
          <w:szCs w:val="24"/>
        </w:rPr>
        <w:t>В границах проектирования не планируется к размещению объекты капитального строительс</w:t>
      </w:r>
      <w:r w:rsidR="00465E1A">
        <w:rPr>
          <w:szCs w:val="24"/>
        </w:rPr>
        <w:t>тва федерального</w:t>
      </w:r>
      <w:r w:rsidRPr="008C192D">
        <w:rPr>
          <w:szCs w:val="24"/>
        </w:rPr>
        <w:t xml:space="preserve"> </w:t>
      </w:r>
      <w:r w:rsidR="00465E1A">
        <w:rPr>
          <w:szCs w:val="24"/>
        </w:rPr>
        <w:t xml:space="preserve">и регионального </w:t>
      </w:r>
      <w:r w:rsidRPr="008C192D">
        <w:rPr>
          <w:szCs w:val="24"/>
        </w:rPr>
        <w:t>значения</w:t>
      </w:r>
      <w:r>
        <w:rPr>
          <w:szCs w:val="24"/>
        </w:rPr>
        <w:t>.</w:t>
      </w:r>
    </w:p>
    <w:p w:rsidR="00524DB3" w:rsidRPr="008C192D" w:rsidRDefault="00524DB3" w:rsidP="00524DB3">
      <w:pPr>
        <w:rPr>
          <w:szCs w:val="24"/>
        </w:rPr>
      </w:pPr>
    </w:p>
    <w:p w:rsidR="00524DB3" w:rsidRPr="0013101F" w:rsidRDefault="00524DB3" w:rsidP="00524DB3">
      <w:pPr>
        <w:pStyle w:val="ae"/>
        <w:numPr>
          <w:ilvl w:val="0"/>
          <w:numId w:val="4"/>
        </w:numPr>
        <w:ind w:left="851" w:right="709" w:hanging="425"/>
        <w:contextualSpacing w:val="0"/>
        <w:jc w:val="center"/>
        <w:outlineLvl w:val="0"/>
        <w:rPr>
          <w:b/>
          <w:szCs w:val="24"/>
        </w:rPr>
      </w:pPr>
      <w:bookmarkStart w:id="42" w:name="_Toc517188218"/>
      <w:r w:rsidRPr="0013101F">
        <w:rPr>
          <w:b/>
          <w:szCs w:val="24"/>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w:t>
      </w:r>
      <w:bookmarkEnd w:id="42"/>
    </w:p>
    <w:p w:rsidR="00524DB3" w:rsidRDefault="00524DB3" w:rsidP="00524DB3">
      <w:pPr>
        <w:rPr>
          <w:szCs w:val="24"/>
        </w:rPr>
      </w:pPr>
    </w:p>
    <w:p w:rsidR="00524DB3" w:rsidRPr="008C192D" w:rsidRDefault="00524DB3" w:rsidP="00524DB3">
      <w:pPr>
        <w:rPr>
          <w:szCs w:val="24"/>
        </w:rPr>
      </w:pPr>
      <w:r w:rsidRPr="008C192D">
        <w:rPr>
          <w:szCs w:val="24"/>
        </w:rPr>
        <w:t>В границах проектирования не планируется к размещению объекты капитального строитель</w:t>
      </w:r>
      <w:r>
        <w:rPr>
          <w:szCs w:val="24"/>
        </w:rPr>
        <w:t>ства местного значения муниципального район.</w:t>
      </w:r>
    </w:p>
    <w:p w:rsidR="00524DB3" w:rsidRDefault="00524DB3">
      <w:pPr>
        <w:ind w:firstLine="0"/>
        <w:jc w:val="left"/>
        <w:rPr>
          <w:color w:val="000000"/>
          <w:szCs w:val="24"/>
          <w:shd w:val="clear" w:color="auto" w:fill="FFFFFF"/>
        </w:rPr>
      </w:pPr>
    </w:p>
    <w:p w:rsidR="00A7015C" w:rsidRDefault="00A7015C" w:rsidP="00A7015C">
      <w:pPr>
        <w:pStyle w:val="ae"/>
        <w:numPr>
          <w:ilvl w:val="0"/>
          <w:numId w:val="4"/>
        </w:numPr>
        <w:ind w:left="851" w:right="709" w:hanging="425"/>
        <w:contextualSpacing w:val="0"/>
        <w:jc w:val="center"/>
        <w:outlineLvl w:val="0"/>
        <w:rPr>
          <w:szCs w:val="24"/>
        </w:rPr>
      </w:pPr>
      <w:bookmarkStart w:id="43" w:name="_Toc517188219"/>
      <w:r w:rsidRPr="00173FD8">
        <w:rPr>
          <w:b/>
          <w:szCs w:val="24"/>
        </w:rPr>
        <w:t>Анализ ранее разработанной градостроительной документации</w:t>
      </w:r>
      <w:bookmarkEnd w:id="43"/>
    </w:p>
    <w:p w:rsidR="00A7015C" w:rsidRDefault="00A7015C" w:rsidP="00A7015C">
      <w:pPr>
        <w:rPr>
          <w:color w:val="000000" w:themeColor="text1"/>
          <w:szCs w:val="24"/>
        </w:rPr>
      </w:pPr>
    </w:p>
    <w:p w:rsidR="00B06583" w:rsidRPr="00B06583" w:rsidRDefault="00B06583" w:rsidP="00B06583">
      <w:pPr>
        <w:rPr>
          <w:color w:val="000000" w:themeColor="text1"/>
          <w:szCs w:val="24"/>
        </w:rPr>
      </w:pPr>
      <w:r w:rsidRPr="00B06583">
        <w:rPr>
          <w:color w:val="000000" w:themeColor="text1"/>
          <w:szCs w:val="24"/>
        </w:rPr>
        <w:t>Генеральным планом муниципального образования «Вознесенское городское поселение Подпорожского муниципального района Ленинградской области», утвержденным постановлением Правительства Ленинградской области от 25 мая 2017 года № 169, в отношении земельного участка с кадастровым номером 47:05:0000000:5265 не установлена функциональная зона.</w:t>
      </w:r>
    </w:p>
    <w:p w:rsidR="00B06583" w:rsidRPr="00B06583" w:rsidRDefault="00B06583" w:rsidP="00B06583">
      <w:pPr>
        <w:rPr>
          <w:color w:val="000000" w:themeColor="text1"/>
          <w:szCs w:val="24"/>
        </w:rPr>
      </w:pPr>
      <w:r w:rsidRPr="00B06583">
        <w:rPr>
          <w:color w:val="000000" w:themeColor="text1"/>
          <w:szCs w:val="24"/>
        </w:rPr>
        <w:t>Правила землепользования и застройки муниципального образования, утвержденные решением совета депутатов МО «Вознесенское городское поселение Подпорожского муниципального района Ленинградской обл</w:t>
      </w:r>
      <w:r w:rsidR="00801D5A">
        <w:rPr>
          <w:color w:val="000000" w:themeColor="text1"/>
          <w:szCs w:val="24"/>
        </w:rPr>
        <w:t>асти» от 25.12.2014 года</w:t>
      </w:r>
      <w:r w:rsidRPr="00B06583">
        <w:rPr>
          <w:color w:val="000000" w:themeColor="text1"/>
          <w:szCs w:val="24"/>
        </w:rPr>
        <w:t xml:space="preserve"> № 54, разработаны применительно к населенным пунктам, входящим в состав муниципального образования. Правилами </w:t>
      </w:r>
      <w:r w:rsidRPr="00B06583">
        <w:rPr>
          <w:color w:val="000000" w:themeColor="text1"/>
          <w:szCs w:val="24"/>
        </w:rPr>
        <w:lastRenderedPageBreak/>
        <w:t>землепользования и застройки муниципального образования территориальная зона и градостроительный регламент применительно к земельному участку с КН 47:05:0000000:5265 не установлены.</w:t>
      </w:r>
    </w:p>
    <w:p w:rsidR="00B06583" w:rsidRPr="00B06583" w:rsidRDefault="00B06583" w:rsidP="00B06583">
      <w:pPr>
        <w:rPr>
          <w:color w:val="000000" w:themeColor="text1"/>
          <w:szCs w:val="24"/>
        </w:rPr>
      </w:pPr>
      <w:r w:rsidRPr="00B06583">
        <w:rPr>
          <w:color w:val="000000" w:themeColor="text1"/>
          <w:szCs w:val="24"/>
        </w:rPr>
        <w:t>Земельный участок с КН 47:05:0000000:5265 не входит в границы территории, в отношении которой разработан и утвержден проект планировки и межевания.</w:t>
      </w:r>
    </w:p>
    <w:p w:rsidR="00A7015C" w:rsidRPr="00173FD8" w:rsidRDefault="00A7015C" w:rsidP="00A7015C">
      <w:pPr>
        <w:rPr>
          <w:color w:val="000000" w:themeColor="text1"/>
          <w:szCs w:val="24"/>
        </w:rPr>
      </w:pPr>
      <w:r w:rsidRPr="00173FD8">
        <w:rPr>
          <w:color w:val="000000" w:themeColor="text1"/>
          <w:szCs w:val="24"/>
        </w:rPr>
        <w:t>Земельный участок</w:t>
      </w:r>
      <w:r>
        <w:rPr>
          <w:color w:val="000000" w:themeColor="text1"/>
          <w:szCs w:val="24"/>
        </w:rPr>
        <w:t xml:space="preserve">, в границах проектирования, </w:t>
      </w:r>
      <w:r w:rsidRPr="00173FD8">
        <w:rPr>
          <w:color w:val="000000" w:themeColor="text1"/>
          <w:szCs w:val="24"/>
        </w:rPr>
        <w:t>не является изъятым из оборота или ограниченным в обороте. Решений об изъятии данного земельного участка в целях размещения объектов федерального, регионального либо местного не принималось.</w:t>
      </w:r>
    </w:p>
    <w:p w:rsidR="00A7015C" w:rsidRPr="00173FD8" w:rsidRDefault="00A7015C" w:rsidP="00A7015C">
      <w:pPr>
        <w:rPr>
          <w:color w:val="000000" w:themeColor="text1"/>
          <w:szCs w:val="24"/>
        </w:rPr>
      </w:pPr>
      <w:r w:rsidRPr="00173FD8">
        <w:rPr>
          <w:color w:val="000000" w:themeColor="text1"/>
          <w:szCs w:val="24"/>
        </w:rPr>
        <w:t>Земельный участок не является зарезервированным для государственных или муниципальных нужд.</w:t>
      </w:r>
    </w:p>
    <w:p w:rsidR="00A7015C" w:rsidRPr="00173FD8" w:rsidRDefault="00A7015C" w:rsidP="00A7015C">
      <w:pPr>
        <w:rPr>
          <w:color w:val="000000" w:themeColor="text1"/>
          <w:szCs w:val="24"/>
        </w:rPr>
      </w:pPr>
      <w:r>
        <w:rPr>
          <w:color w:val="000000" w:themeColor="text1"/>
          <w:szCs w:val="24"/>
        </w:rPr>
        <w:t>Земельный участок</w:t>
      </w:r>
      <w:r w:rsidRPr="00173FD8">
        <w:rPr>
          <w:color w:val="000000" w:themeColor="text1"/>
          <w:szCs w:val="24"/>
        </w:rPr>
        <w:t>, в границах</w:t>
      </w:r>
      <w:r>
        <w:rPr>
          <w:color w:val="000000" w:themeColor="text1"/>
          <w:szCs w:val="24"/>
        </w:rPr>
        <w:t xml:space="preserve"> проектирования</w:t>
      </w:r>
      <w:r w:rsidRPr="00173FD8">
        <w:rPr>
          <w:color w:val="000000" w:themeColor="text1"/>
          <w:szCs w:val="24"/>
        </w:rPr>
        <w:t>, не расположен в границах территории, в отношении которой с другим лицом заключен договор о развитии застроенной территории.</w:t>
      </w:r>
    </w:p>
    <w:p w:rsidR="00A7015C" w:rsidRPr="00B06583" w:rsidRDefault="00A7015C" w:rsidP="00B06583">
      <w:pPr>
        <w:rPr>
          <w:color w:val="000000" w:themeColor="text1"/>
          <w:szCs w:val="24"/>
        </w:rPr>
      </w:pPr>
    </w:p>
    <w:p w:rsidR="00A7015C" w:rsidRPr="00A7015C" w:rsidRDefault="00A7015C" w:rsidP="00A7015C">
      <w:pPr>
        <w:pStyle w:val="ae"/>
        <w:numPr>
          <w:ilvl w:val="0"/>
          <w:numId w:val="4"/>
        </w:numPr>
        <w:ind w:left="851" w:right="709" w:hanging="425"/>
        <w:contextualSpacing w:val="0"/>
        <w:jc w:val="center"/>
        <w:outlineLvl w:val="0"/>
        <w:rPr>
          <w:b/>
          <w:szCs w:val="24"/>
        </w:rPr>
      </w:pPr>
      <w:bookmarkStart w:id="44" w:name="_Toc517188220"/>
      <w:r w:rsidRPr="00A7015C">
        <w:rPr>
          <w:b/>
          <w:szCs w:val="24"/>
        </w:rPr>
        <w:t>Раз</w:t>
      </w:r>
      <w:r w:rsidR="00C443CF">
        <w:rPr>
          <w:b/>
          <w:szCs w:val="24"/>
        </w:rPr>
        <w:t xml:space="preserve">витие рыбохозяйственного комплекса на </w:t>
      </w:r>
      <w:r w:rsidR="0035555B">
        <w:rPr>
          <w:b/>
          <w:szCs w:val="24"/>
        </w:rPr>
        <w:t xml:space="preserve">территории </w:t>
      </w:r>
      <w:r w:rsidR="0035555B" w:rsidRPr="00A7015C">
        <w:rPr>
          <w:b/>
          <w:szCs w:val="24"/>
        </w:rPr>
        <w:t>Вознесенского</w:t>
      </w:r>
      <w:r w:rsidRPr="00A7015C">
        <w:rPr>
          <w:b/>
          <w:szCs w:val="24"/>
        </w:rPr>
        <w:t xml:space="preserve"> городского поселения</w:t>
      </w:r>
      <w:bookmarkEnd w:id="44"/>
    </w:p>
    <w:p w:rsidR="00C443CF" w:rsidRDefault="00C443CF" w:rsidP="00C443CF">
      <w:pPr>
        <w:rPr>
          <w:szCs w:val="24"/>
          <w:lang w:val="x-none"/>
        </w:rPr>
      </w:pPr>
    </w:p>
    <w:p w:rsidR="00C443CF" w:rsidRPr="00C443CF" w:rsidRDefault="00C443CF" w:rsidP="00C443CF">
      <w:pPr>
        <w:rPr>
          <w:szCs w:val="24"/>
          <w:lang w:val="x-none"/>
        </w:rPr>
      </w:pPr>
      <w:r w:rsidRPr="00C443CF">
        <w:rPr>
          <w:szCs w:val="24"/>
          <w:lang w:val="x-none"/>
        </w:rPr>
        <w:t>По данным комитета по агропромышленному и рыбохозяйственному комплексу Ленинградской области, Подпорожский муниципальный район обладает значительным водным фондом, пригодным для рыбохозяйственной деятельности различных направлений: промышленное рыболовство, промышленное рыбоводство, организация предоставления услуг по любительскому и спортивному рыболовству, искусственное воспроизводство ценных видов водных биоресурсов.</w:t>
      </w:r>
    </w:p>
    <w:p w:rsidR="00C443CF" w:rsidRPr="00C443CF" w:rsidRDefault="00C443CF" w:rsidP="00C443CF">
      <w:pPr>
        <w:rPr>
          <w:szCs w:val="24"/>
          <w:lang w:val="x-none"/>
        </w:rPr>
      </w:pPr>
      <w:r w:rsidRPr="00C443CF">
        <w:rPr>
          <w:szCs w:val="24"/>
          <w:lang w:val="x-none"/>
        </w:rPr>
        <w:t xml:space="preserve">В 2006 году </w:t>
      </w:r>
      <w:r>
        <w:rPr>
          <w:szCs w:val="24"/>
          <w:lang w:val="x-none"/>
        </w:rPr>
        <w:t>Государственным научно-исследовательским</w:t>
      </w:r>
      <w:r w:rsidRPr="00C443CF">
        <w:rPr>
          <w:szCs w:val="24"/>
          <w:lang w:val="x-none"/>
        </w:rPr>
        <w:t xml:space="preserve"> институт</w:t>
      </w:r>
      <w:r>
        <w:rPr>
          <w:szCs w:val="24"/>
        </w:rPr>
        <w:t>ом</w:t>
      </w:r>
      <w:r w:rsidRPr="00C443CF">
        <w:rPr>
          <w:szCs w:val="24"/>
          <w:lang w:val="x-none"/>
        </w:rPr>
        <w:t xml:space="preserve"> озерно</w:t>
      </w:r>
      <w:r>
        <w:rPr>
          <w:szCs w:val="24"/>
          <w:lang w:val="x-none"/>
        </w:rPr>
        <w:t>го и речного рыбного хозяйства</w:t>
      </w:r>
      <w:r w:rsidRPr="00C443CF">
        <w:rPr>
          <w:szCs w:val="24"/>
          <w:lang w:val="x-none"/>
        </w:rPr>
        <w:t xml:space="preserve"> была выполнена научно-исследовательская работа  по теме «Разработка рекомендаций по размещению рыбоводных предприятий различного целевого назначения на внутренних водоемах Ленинградской области (вос</w:t>
      </w:r>
      <w:r>
        <w:rPr>
          <w:szCs w:val="24"/>
          <w:lang w:val="x-none"/>
        </w:rPr>
        <w:t xml:space="preserve">точная часть)». В результате научно-исследовательской работы </w:t>
      </w:r>
      <w:r w:rsidRPr="00C443CF">
        <w:rPr>
          <w:szCs w:val="24"/>
          <w:lang w:val="x-none"/>
        </w:rPr>
        <w:t xml:space="preserve"> были разработаны рыбоводно-биологические обоснования товарных рыбоводных хозяйств, в том числе одно на территории Вознесенского городского поселения.  </w:t>
      </w:r>
    </w:p>
    <w:p w:rsidR="00C443CF" w:rsidRDefault="00C443CF" w:rsidP="00C443CF">
      <w:pPr>
        <w:rPr>
          <w:szCs w:val="24"/>
          <w:lang w:val="x-none"/>
        </w:rPr>
      </w:pPr>
      <w:r w:rsidRPr="00C443CF">
        <w:rPr>
          <w:szCs w:val="24"/>
          <w:lang w:val="x-none"/>
        </w:rPr>
        <w:t>Выписка из проекта перечня рыбопромысловых участков во внутренних пресноводных водоемах в границах Вознесенского горо</w:t>
      </w:r>
      <w:r>
        <w:rPr>
          <w:szCs w:val="24"/>
          <w:lang w:val="x-none"/>
        </w:rPr>
        <w:t>дского представлена в табл</w:t>
      </w:r>
      <w:r w:rsidR="008001EB">
        <w:rPr>
          <w:szCs w:val="24"/>
          <w:lang w:val="x-none"/>
        </w:rPr>
        <w:t>ице 4</w:t>
      </w:r>
      <w:r w:rsidR="000F49ED">
        <w:rPr>
          <w:szCs w:val="24"/>
          <w:lang w:val="x-none"/>
        </w:rPr>
        <w:t>.</w:t>
      </w:r>
    </w:p>
    <w:p w:rsidR="00183024" w:rsidRPr="00C443CF" w:rsidRDefault="00183024" w:rsidP="00C443CF">
      <w:pPr>
        <w:rPr>
          <w:szCs w:val="24"/>
          <w:lang w:val="x-none"/>
        </w:rPr>
      </w:pPr>
    </w:p>
    <w:p w:rsidR="00C443CF" w:rsidRPr="00C443CF" w:rsidRDefault="000F49ED" w:rsidP="000F49ED">
      <w:pPr>
        <w:pStyle w:val="af8"/>
        <w:keepNext/>
        <w:jc w:val="center"/>
        <w:rPr>
          <w:szCs w:val="24"/>
          <w:lang w:val="x-none"/>
        </w:rPr>
      </w:pPr>
      <w:r w:rsidRPr="00C67CA0">
        <w:rPr>
          <w:b w:val="0"/>
        </w:rPr>
        <w:t xml:space="preserve">Таблица </w:t>
      </w:r>
      <w:r w:rsidRPr="00C67CA0">
        <w:rPr>
          <w:b w:val="0"/>
        </w:rPr>
        <w:fldChar w:fldCharType="begin"/>
      </w:r>
      <w:r w:rsidRPr="00C67CA0">
        <w:rPr>
          <w:b w:val="0"/>
        </w:rPr>
        <w:instrText xml:space="preserve"> SEQ Таблица \* ARABIC </w:instrText>
      </w:r>
      <w:r w:rsidRPr="00C67CA0">
        <w:rPr>
          <w:b w:val="0"/>
        </w:rPr>
        <w:fldChar w:fldCharType="separate"/>
      </w:r>
      <w:r w:rsidR="008001EB">
        <w:rPr>
          <w:b w:val="0"/>
          <w:noProof/>
        </w:rPr>
        <w:t>4</w:t>
      </w:r>
      <w:r w:rsidRPr="00C67CA0">
        <w:rPr>
          <w:b w:val="0"/>
        </w:rPr>
        <w:fldChar w:fldCharType="end"/>
      </w:r>
      <w:r>
        <w:rPr>
          <w:b w:val="0"/>
        </w:rPr>
        <w:t>.</w:t>
      </w:r>
      <w:r w:rsidRPr="00C67CA0">
        <w:rPr>
          <w:b w:val="0"/>
          <w:szCs w:val="24"/>
          <w:lang w:eastAsia="ru-RU"/>
        </w:rPr>
        <w:t xml:space="preserve"> </w:t>
      </w:r>
      <w:r w:rsidR="00C443CF" w:rsidRPr="00C443CF">
        <w:rPr>
          <w:szCs w:val="24"/>
          <w:lang w:val="x-none"/>
        </w:rPr>
        <w:t xml:space="preserve"> </w:t>
      </w:r>
      <w:r w:rsidR="00C443CF" w:rsidRPr="000F49ED">
        <w:rPr>
          <w:b w:val="0"/>
          <w:bCs w:val="0"/>
          <w:szCs w:val="24"/>
          <w:lang w:val="x-none"/>
        </w:rPr>
        <w:t>Выписка из проекта перечня рыбопромысловых участков во внутренних пресноводных водоемах в границах Вознесенского городского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3"/>
        <w:gridCol w:w="3385"/>
        <w:gridCol w:w="1276"/>
        <w:gridCol w:w="2398"/>
        <w:gridCol w:w="2035"/>
      </w:tblGrid>
      <w:tr w:rsidR="000F49ED" w:rsidRPr="00F12C7A" w:rsidTr="000F49ED">
        <w:trPr>
          <w:jc w:val="center"/>
        </w:trPr>
        <w:tc>
          <w:tcPr>
            <w:tcW w:w="540" w:type="dxa"/>
          </w:tcPr>
          <w:p w:rsidR="000F49ED" w:rsidRPr="001E7184" w:rsidRDefault="000F49ED" w:rsidP="00FA4D21">
            <w:pPr>
              <w:ind w:left="-65" w:right="-83" w:firstLine="0"/>
              <w:jc w:val="center"/>
              <w:rPr>
                <w:rFonts w:eastAsiaTheme="minorHAnsi"/>
                <w:sz w:val="22"/>
                <w:lang w:val="en-US" w:bidi="en-US"/>
              </w:rPr>
            </w:pPr>
            <w:r w:rsidRPr="001E7184">
              <w:rPr>
                <w:rFonts w:eastAsiaTheme="minorHAnsi"/>
                <w:sz w:val="22"/>
                <w:lang w:val="en-US" w:bidi="en-US"/>
              </w:rPr>
              <w:t>№ п/п</w:t>
            </w:r>
          </w:p>
        </w:tc>
        <w:tc>
          <w:tcPr>
            <w:tcW w:w="3555" w:type="dxa"/>
            <w:vAlign w:val="center"/>
          </w:tcPr>
          <w:p w:rsidR="000F49ED" w:rsidRPr="001E7184" w:rsidRDefault="000F49ED" w:rsidP="00FA4D21">
            <w:pPr>
              <w:ind w:left="-65" w:right="-83" w:firstLine="0"/>
              <w:jc w:val="center"/>
              <w:rPr>
                <w:rFonts w:eastAsiaTheme="minorHAnsi"/>
                <w:sz w:val="22"/>
                <w:lang w:bidi="en-US"/>
              </w:rPr>
            </w:pPr>
            <w:r w:rsidRPr="001E7184">
              <w:rPr>
                <w:rFonts w:eastAsiaTheme="minorHAnsi"/>
                <w:sz w:val="22"/>
                <w:lang w:bidi="en-US"/>
              </w:rPr>
              <w:t>Местонахождение участка: район, границы участка</w:t>
            </w:r>
          </w:p>
        </w:tc>
        <w:tc>
          <w:tcPr>
            <w:tcW w:w="1297" w:type="dxa"/>
            <w:vAlign w:val="center"/>
          </w:tcPr>
          <w:p w:rsidR="000F49ED" w:rsidRPr="001E7184" w:rsidRDefault="000F49ED" w:rsidP="00FA4D21">
            <w:pPr>
              <w:ind w:left="-65" w:right="-83" w:firstLine="0"/>
              <w:jc w:val="center"/>
              <w:rPr>
                <w:rFonts w:eastAsiaTheme="minorHAnsi"/>
                <w:sz w:val="22"/>
                <w:lang w:val="en-US" w:bidi="en-US"/>
              </w:rPr>
            </w:pPr>
            <w:r w:rsidRPr="001E7184">
              <w:rPr>
                <w:rFonts w:eastAsiaTheme="minorHAnsi"/>
                <w:sz w:val="22"/>
                <w:lang w:val="en-US" w:bidi="en-US"/>
              </w:rPr>
              <w:t>Площадь участка, га</w:t>
            </w:r>
          </w:p>
        </w:tc>
        <w:tc>
          <w:tcPr>
            <w:tcW w:w="2476" w:type="dxa"/>
            <w:vAlign w:val="center"/>
          </w:tcPr>
          <w:p w:rsidR="000F49ED" w:rsidRPr="001E7184" w:rsidRDefault="000F49ED" w:rsidP="00FA4D21">
            <w:pPr>
              <w:ind w:left="-65" w:right="-83" w:firstLine="0"/>
              <w:jc w:val="center"/>
              <w:rPr>
                <w:rFonts w:eastAsiaTheme="minorHAnsi"/>
                <w:sz w:val="22"/>
                <w:lang w:val="en-US" w:bidi="en-US"/>
              </w:rPr>
            </w:pPr>
            <w:r w:rsidRPr="001E7184">
              <w:rPr>
                <w:rFonts w:eastAsiaTheme="minorHAnsi"/>
                <w:sz w:val="22"/>
                <w:lang w:val="en-US" w:bidi="en-US"/>
              </w:rPr>
              <w:t>Вид деятельности</w:t>
            </w:r>
          </w:p>
        </w:tc>
        <w:tc>
          <w:tcPr>
            <w:tcW w:w="2069" w:type="dxa"/>
            <w:vAlign w:val="center"/>
          </w:tcPr>
          <w:p w:rsidR="000F49ED" w:rsidRPr="001E7184" w:rsidRDefault="000F49ED" w:rsidP="00FA4D21">
            <w:pPr>
              <w:ind w:left="-65" w:right="-83" w:firstLine="0"/>
              <w:jc w:val="center"/>
              <w:rPr>
                <w:rFonts w:eastAsiaTheme="minorHAnsi"/>
                <w:sz w:val="22"/>
                <w:lang w:val="en-US" w:bidi="en-US"/>
              </w:rPr>
            </w:pPr>
            <w:r w:rsidRPr="001E7184">
              <w:rPr>
                <w:rFonts w:eastAsiaTheme="minorHAnsi"/>
                <w:sz w:val="22"/>
                <w:lang w:val="en-US" w:bidi="en-US"/>
              </w:rPr>
              <w:t>Примечание</w:t>
            </w:r>
          </w:p>
        </w:tc>
      </w:tr>
      <w:tr w:rsidR="000F49ED" w:rsidRPr="0023720B" w:rsidTr="000F49ED">
        <w:trPr>
          <w:jc w:val="center"/>
        </w:trPr>
        <w:tc>
          <w:tcPr>
            <w:tcW w:w="540" w:type="dxa"/>
          </w:tcPr>
          <w:p w:rsidR="000F49ED" w:rsidRPr="001E7184" w:rsidRDefault="000F49ED" w:rsidP="00FA4D21">
            <w:pPr>
              <w:ind w:left="-65" w:right="-83" w:firstLine="0"/>
              <w:jc w:val="center"/>
              <w:rPr>
                <w:rFonts w:eastAsiaTheme="minorHAnsi"/>
                <w:sz w:val="22"/>
                <w:lang w:bidi="en-US"/>
              </w:rPr>
            </w:pPr>
            <w:r w:rsidRPr="001E7184">
              <w:rPr>
                <w:rFonts w:eastAsiaTheme="minorHAnsi"/>
                <w:sz w:val="22"/>
                <w:lang w:val="en-US" w:bidi="en-US"/>
              </w:rPr>
              <w:t>1</w:t>
            </w:r>
            <w:r w:rsidRPr="001E7184">
              <w:rPr>
                <w:rFonts w:eastAsiaTheme="minorHAnsi"/>
                <w:sz w:val="22"/>
                <w:lang w:bidi="en-US"/>
              </w:rPr>
              <w:t>.</w:t>
            </w:r>
          </w:p>
        </w:tc>
        <w:tc>
          <w:tcPr>
            <w:tcW w:w="3555" w:type="dxa"/>
          </w:tcPr>
          <w:p w:rsidR="000F49ED" w:rsidRPr="001E7184" w:rsidRDefault="0034490A" w:rsidP="00FA4D21">
            <w:pPr>
              <w:ind w:left="-65" w:right="-83" w:firstLine="0"/>
              <w:rPr>
                <w:rFonts w:eastAsiaTheme="minorHAnsi"/>
                <w:sz w:val="22"/>
                <w:lang w:val="en-US" w:bidi="en-US"/>
              </w:rPr>
            </w:pPr>
            <w:r>
              <w:rPr>
                <w:rFonts w:eastAsiaTheme="minorHAnsi"/>
                <w:sz w:val="22"/>
                <w:lang w:val="en-US" w:bidi="en-US"/>
              </w:rPr>
              <w:t>озеро</w:t>
            </w:r>
            <w:r w:rsidR="000F49ED" w:rsidRPr="001E7184">
              <w:rPr>
                <w:rFonts w:eastAsiaTheme="minorHAnsi"/>
                <w:sz w:val="22"/>
                <w:lang w:val="en-US" w:bidi="en-US"/>
              </w:rPr>
              <w:t xml:space="preserve"> Юксовское (южная часть)</w:t>
            </w:r>
          </w:p>
        </w:tc>
        <w:tc>
          <w:tcPr>
            <w:tcW w:w="1297" w:type="dxa"/>
          </w:tcPr>
          <w:p w:rsidR="000F49ED" w:rsidRPr="001E7184" w:rsidRDefault="000F49ED" w:rsidP="00FA4D21">
            <w:pPr>
              <w:ind w:left="-65" w:right="-83" w:firstLine="0"/>
              <w:jc w:val="center"/>
              <w:rPr>
                <w:rFonts w:eastAsiaTheme="minorHAnsi"/>
                <w:sz w:val="22"/>
                <w:lang w:val="en-US" w:bidi="en-US"/>
              </w:rPr>
            </w:pPr>
            <w:r w:rsidRPr="001E7184">
              <w:rPr>
                <w:rFonts w:eastAsiaTheme="minorHAnsi"/>
                <w:sz w:val="22"/>
                <w:lang w:val="en-US" w:bidi="en-US"/>
              </w:rPr>
              <w:t>3</w:t>
            </w:r>
          </w:p>
        </w:tc>
        <w:tc>
          <w:tcPr>
            <w:tcW w:w="2476" w:type="dxa"/>
          </w:tcPr>
          <w:p w:rsidR="000F49ED" w:rsidRPr="00D975E5" w:rsidRDefault="000F49ED" w:rsidP="00FA4D21">
            <w:pPr>
              <w:ind w:left="-65" w:right="-83" w:firstLine="0"/>
              <w:rPr>
                <w:rFonts w:eastAsiaTheme="minorHAnsi"/>
                <w:sz w:val="22"/>
                <w:lang w:bidi="en-US"/>
              </w:rPr>
            </w:pPr>
            <w:r w:rsidRPr="001E7184">
              <w:rPr>
                <w:rFonts w:eastAsiaTheme="minorHAnsi"/>
                <w:sz w:val="22"/>
                <w:lang w:bidi="en-US"/>
              </w:rPr>
              <w:t xml:space="preserve">Товарное рыбоводство, согласно рыбоводно-биологическому обоснованию </w:t>
            </w:r>
          </w:p>
        </w:tc>
        <w:tc>
          <w:tcPr>
            <w:tcW w:w="2069" w:type="dxa"/>
          </w:tcPr>
          <w:p w:rsidR="000F49ED" w:rsidRPr="001E7184" w:rsidRDefault="000F49ED" w:rsidP="00FA4D21">
            <w:pPr>
              <w:ind w:left="-65" w:right="-83" w:firstLine="0"/>
              <w:rPr>
                <w:rFonts w:eastAsiaTheme="minorHAnsi"/>
                <w:sz w:val="22"/>
                <w:lang w:val="en-US" w:bidi="en-US"/>
              </w:rPr>
            </w:pPr>
            <w:r w:rsidRPr="001E7184">
              <w:rPr>
                <w:rFonts w:eastAsiaTheme="minorHAnsi"/>
                <w:sz w:val="22"/>
                <w:lang w:val="en-US" w:bidi="en-US"/>
              </w:rPr>
              <w:t>Договор</w:t>
            </w:r>
          </w:p>
        </w:tc>
      </w:tr>
      <w:tr w:rsidR="000F49ED" w:rsidRPr="0023720B" w:rsidTr="000F49ED">
        <w:trPr>
          <w:jc w:val="center"/>
        </w:trPr>
        <w:tc>
          <w:tcPr>
            <w:tcW w:w="540" w:type="dxa"/>
          </w:tcPr>
          <w:p w:rsidR="000F49ED" w:rsidRPr="001E7184" w:rsidRDefault="000F49ED" w:rsidP="00FA4D21">
            <w:pPr>
              <w:ind w:left="-65" w:right="-83" w:firstLine="0"/>
              <w:jc w:val="center"/>
              <w:rPr>
                <w:rFonts w:eastAsiaTheme="minorHAnsi"/>
                <w:sz w:val="22"/>
                <w:lang w:bidi="en-US"/>
              </w:rPr>
            </w:pPr>
            <w:r w:rsidRPr="001E7184">
              <w:rPr>
                <w:rFonts w:eastAsiaTheme="minorHAnsi"/>
                <w:sz w:val="22"/>
                <w:lang w:bidi="en-US"/>
              </w:rPr>
              <w:t>2.</w:t>
            </w:r>
          </w:p>
        </w:tc>
        <w:tc>
          <w:tcPr>
            <w:tcW w:w="3555" w:type="dxa"/>
          </w:tcPr>
          <w:p w:rsidR="000F49ED" w:rsidRPr="001E7184" w:rsidRDefault="000F49ED" w:rsidP="00FA4D21">
            <w:pPr>
              <w:ind w:left="-65" w:right="-83" w:firstLine="0"/>
              <w:rPr>
                <w:rFonts w:eastAsiaTheme="minorHAnsi"/>
                <w:sz w:val="22"/>
                <w:lang w:bidi="en-US"/>
              </w:rPr>
            </w:pPr>
            <w:r w:rsidRPr="001E7184">
              <w:rPr>
                <w:rFonts w:eastAsiaTheme="minorHAnsi"/>
                <w:sz w:val="22"/>
                <w:lang w:bidi="en-US"/>
              </w:rPr>
              <w:t>река Свирь</w:t>
            </w:r>
          </w:p>
          <w:p w:rsidR="000F49ED" w:rsidRPr="001E7184" w:rsidRDefault="000F49ED" w:rsidP="00FA4D21">
            <w:pPr>
              <w:ind w:left="-65" w:right="-83" w:firstLine="0"/>
              <w:rPr>
                <w:rFonts w:eastAsiaTheme="minorHAnsi"/>
                <w:sz w:val="22"/>
                <w:lang w:bidi="en-US"/>
              </w:rPr>
            </w:pPr>
            <w:r>
              <w:rPr>
                <w:rFonts w:eastAsiaTheme="minorHAnsi"/>
                <w:sz w:val="22"/>
                <w:lang w:bidi="en-US"/>
              </w:rPr>
              <w:t>61˚00’44,7” с.ш.</w:t>
            </w:r>
            <w:r w:rsidRPr="001E7184">
              <w:rPr>
                <w:rFonts w:eastAsiaTheme="minorHAnsi"/>
                <w:sz w:val="22"/>
                <w:lang w:bidi="en-US"/>
              </w:rPr>
              <w:t xml:space="preserve"> 35˚09’52,9” в.д.</w:t>
            </w:r>
          </w:p>
          <w:p w:rsidR="000F49ED" w:rsidRPr="001E7184" w:rsidRDefault="000F49ED" w:rsidP="00FA4D21">
            <w:pPr>
              <w:ind w:left="-65" w:right="-83" w:firstLine="0"/>
              <w:rPr>
                <w:rFonts w:eastAsiaTheme="minorHAnsi"/>
                <w:sz w:val="22"/>
                <w:lang w:bidi="en-US"/>
              </w:rPr>
            </w:pPr>
            <w:r w:rsidRPr="001E7184">
              <w:rPr>
                <w:rFonts w:eastAsiaTheme="minorHAnsi"/>
                <w:sz w:val="22"/>
                <w:lang w:bidi="en-US"/>
              </w:rPr>
              <w:t>61˚00’34,3” с.ш. 35˚10’04,1” в.д.</w:t>
            </w:r>
          </w:p>
          <w:p w:rsidR="000F49ED" w:rsidRPr="001E7184" w:rsidRDefault="000F49ED" w:rsidP="00FA4D21">
            <w:pPr>
              <w:ind w:left="-65" w:right="-83" w:firstLine="0"/>
              <w:rPr>
                <w:rFonts w:eastAsiaTheme="minorHAnsi"/>
                <w:sz w:val="22"/>
                <w:lang w:bidi="en-US"/>
              </w:rPr>
            </w:pPr>
            <w:r w:rsidRPr="001E7184">
              <w:rPr>
                <w:rFonts w:eastAsiaTheme="minorHAnsi"/>
                <w:sz w:val="22"/>
                <w:lang w:bidi="en-US"/>
              </w:rPr>
              <w:t>61˚00’46,4” с.ш. 35˚11’18,8” в.д.</w:t>
            </w:r>
          </w:p>
          <w:p w:rsidR="000F49ED" w:rsidRPr="001E7184" w:rsidRDefault="000F49ED" w:rsidP="00FA4D21">
            <w:pPr>
              <w:ind w:left="-65" w:right="-83" w:firstLine="0"/>
              <w:rPr>
                <w:rFonts w:eastAsiaTheme="minorHAnsi"/>
                <w:sz w:val="22"/>
                <w:lang w:bidi="en-US"/>
              </w:rPr>
            </w:pPr>
            <w:r w:rsidRPr="001E7184">
              <w:rPr>
                <w:rFonts w:eastAsiaTheme="minorHAnsi"/>
                <w:sz w:val="22"/>
                <w:lang w:bidi="en-US"/>
              </w:rPr>
              <w:t>61˚00’48,7” с.ш. 35˚12’32,0” в.д.</w:t>
            </w:r>
          </w:p>
          <w:p w:rsidR="000F49ED" w:rsidRPr="001E7184" w:rsidRDefault="000F49ED" w:rsidP="00FA4D21">
            <w:pPr>
              <w:ind w:left="-65" w:right="-83" w:firstLine="0"/>
              <w:rPr>
                <w:rFonts w:eastAsiaTheme="minorHAnsi"/>
                <w:sz w:val="22"/>
                <w:lang w:bidi="en-US"/>
              </w:rPr>
            </w:pPr>
            <w:r w:rsidRPr="001E7184">
              <w:rPr>
                <w:rFonts w:eastAsiaTheme="minorHAnsi"/>
                <w:sz w:val="22"/>
                <w:lang w:bidi="en-US"/>
              </w:rPr>
              <w:t>61˚01’08,2” с.ш. 35˚10’54,8” в.д.</w:t>
            </w:r>
          </w:p>
        </w:tc>
        <w:tc>
          <w:tcPr>
            <w:tcW w:w="1297" w:type="dxa"/>
          </w:tcPr>
          <w:p w:rsidR="000F49ED" w:rsidRPr="001E7184" w:rsidRDefault="000F49ED" w:rsidP="00FA4D21">
            <w:pPr>
              <w:ind w:left="-65" w:right="-83" w:firstLine="0"/>
              <w:jc w:val="center"/>
              <w:rPr>
                <w:rFonts w:eastAsiaTheme="minorHAnsi"/>
                <w:sz w:val="22"/>
                <w:lang w:val="en-US" w:bidi="en-US"/>
              </w:rPr>
            </w:pPr>
            <w:r w:rsidRPr="001E7184">
              <w:rPr>
                <w:rFonts w:eastAsiaTheme="minorHAnsi"/>
                <w:sz w:val="22"/>
                <w:lang w:val="en-US" w:bidi="en-US"/>
              </w:rPr>
              <w:t>105</w:t>
            </w:r>
          </w:p>
        </w:tc>
        <w:tc>
          <w:tcPr>
            <w:tcW w:w="2476" w:type="dxa"/>
          </w:tcPr>
          <w:p w:rsidR="000F49ED" w:rsidRPr="001E7184" w:rsidRDefault="000F49ED" w:rsidP="00FA4D21">
            <w:pPr>
              <w:ind w:left="-65" w:right="-83" w:firstLine="0"/>
              <w:rPr>
                <w:rFonts w:eastAsiaTheme="minorHAnsi"/>
                <w:sz w:val="22"/>
                <w:lang w:val="en-US" w:bidi="en-US"/>
              </w:rPr>
            </w:pPr>
            <w:r w:rsidRPr="001E7184">
              <w:rPr>
                <w:rFonts w:eastAsiaTheme="minorHAnsi"/>
                <w:sz w:val="22"/>
                <w:lang w:val="en-US" w:bidi="en-US"/>
              </w:rPr>
              <w:t>Товарное рыбоводство</w:t>
            </w:r>
          </w:p>
        </w:tc>
        <w:tc>
          <w:tcPr>
            <w:tcW w:w="2069" w:type="dxa"/>
          </w:tcPr>
          <w:p w:rsidR="000F49ED" w:rsidRPr="001E7184" w:rsidRDefault="000F49ED" w:rsidP="00FA4D21">
            <w:pPr>
              <w:ind w:left="-65" w:right="-83" w:firstLine="0"/>
              <w:rPr>
                <w:rFonts w:eastAsiaTheme="minorHAnsi"/>
                <w:sz w:val="22"/>
                <w:lang w:val="en-US" w:bidi="en-US"/>
              </w:rPr>
            </w:pPr>
            <w:r w:rsidRPr="001E7184">
              <w:rPr>
                <w:rFonts w:eastAsiaTheme="minorHAnsi"/>
                <w:sz w:val="22"/>
                <w:lang w:val="en-US" w:bidi="en-US"/>
              </w:rPr>
              <w:t>Планируется к использованию</w:t>
            </w:r>
          </w:p>
        </w:tc>
      </w:tr>
    </w:tbl>
    <w:p w:rsidR="000F49ED" w:rsidRDefault="000F49ED" w:rsidP="00C443CF">
      <w:pPr>
        <w:rPr>
          <w:szCs w:val="24"/>
          <w:lang w:val="x-none"/>
        </w:rPr>
      </w:pPr>
    </w:p>
    <w:p w:rsidR="00C443CF" w:rsidRPr="00C443CF" w:rsidRDefault="00C443CF" w:rsidP="00C443CF">
      <w:pPr>
        <w:rPr>
          <w:szCs w:val="24"/>
          <w:lang w:val="x-none"/>
        </w:rPr>
      </w:pPr>
      <w:r w:rsidRPr="00C443CF">
        <w:rPr>
          <w:szCs w:val="24"/>
          <w:lang w:val="x-none"/>
        </w:rPr>
        <w:t>Согласно данных Северо-западного территориального управления Федерального агентства по рыболовству на территории Вознесенского городского поселения рыбохозяйственных заповедных зон нет, река Свирь и Онежское озеро имеют особо ценное рыбохозяйственное значение.</w:t>
      </w:r>
    </w:p>
    <w:p w:rsidR="00315A03" w:rsidRPr="00315A03" w:rsidRDefault="00315A03" w:rsidP="00315A03">
      <w:pPr>
        <w:rPr>
          <w:color w:val="000000" w:themeColor="text1"/>
          <w:szCs w:val="24"/>
        </w:rPr>
      </w:pPr>
      <w:r w:rsidRPr="00315A03">
        <w:rPr>
          <w:color w:val="000000" w:themeColor="text1"/>
          <w:szCs w:val="24"/>
        </w:rPr>
        <w:t>ООО «Гавань», является пользователем рыбоводного участка</w:t>
      </w:r>
      <w:r w:rsidR="00524DB3">
        <w:rPr>
          <w:color w:val="000000" w:themeColor="text1"/>
          <w:szCs w:val="24"/>
        </w:rPr>
        <w:t xml:space="preserve"> в Вознесенском городском поселении,</w:t>
      </w:r>
      <w:r w:rsidRPr="00315A03">
        <w:rPr>
          <w:color w:val="000000" w:themeColor="text1"/>
          <w:szCs w:val="24"/>
        </w:rPr>
        <w:t xml:space="preserve"> пло</w:t>
      </w:r>
      <w:r w:rsidR="00524DB3">
        <w:rPr>
          <w:color w:val="000000" w:themeColor="text1"/>
          <w:szCs w:val="24"/>
        </w:rPr>
        <w:t>щадью 84 га в устье</w:t>
      </w:r>
      <w:r w:rsidR="00623D0A">
        <w:rPr>
          <w:color w:val="000000" w:themeColor="text1"/>
          <w:szCs w:val="24"/>
        </w:rPr>
        <w:t xml:space="preserve"> рек</w:t>
      </w:r>
      <w:r w:rsidRPr="00315A03">
        <w:rPr>
          <w:color w:val="000000" w:themeColor="text1"/>
          <w:szCs w:val="24"/>
        </w:rPr>
        <w:t xml:space="preserve"> Свирь </w:t>
      </w:r>
      <w:r w:rsidR="00623D0A">
        <w:rPr>
          <w:color w:val="000000" w:themeColor="text1"/>
          <w:szCs w:val="24"/>
        </w:rPr>
        <w:t xml:space="preserve"> и Святуха</w:t>
      </w:r>
      <w:r w:rsidR="000F49ED">
        <w:rPr>
          <w:color w:val="000000" w:themeColor="text1"/>
          <w:szCs w:val="24"/>
        </w:rPr>
        <w:t>,</w:t>
      </w:r>
      <w:r w:rsidR="00623D0A">
        <w:rPr>
          <w:color w:val="000000" w:themeColor="text1"/>
          <w:szCs w:val="24"/>
        </w:rPr>
        <w:t xml:space="preserve"> </w:t>
      </w:r>
      <w:r w:rsidRPr="00315A03">
        <w:rPr>
          <w:color w:val="000000" w:themeColor="text1"/>
          <w:szCs w:val="24"/>
        </w:rPr>
        <w:t>на основании договора пользования рыбоводным участком для осуществления индустриального рыбоводства № 047-</w:t>
      </w:r>
      <w:r w:rsidRPr="00315A03">
        <w:rPr>
          <w:color w:val="000000" w:themeColor="text1"/>
          <w:szCs w:val="24"/>
        </w:rPr>
        <w:lastRenderedPageBreak/>
        <w:t>ЛО/РВ-а от 14.12.2016, заключенного Северо-Западным территориальным управлением Федерального агентства по рыболовству на срок 25</w:t>
      </w:r>
      <w:r w:rsidR="00330823">
        <w:rPr>
          <w:color w:val="000000" w:themeColor="text1"/>
          <w:szCs w:val="24"/>
        </w:rPr>
        <w:t xml:space="preserve"> лет до 14.12.2041 (Том «Исходно-разрешительная документация»</w:t>
      </w:r>
      <w:r w:rsidRPr="00315A03">
        <w:rPr>
          <w:color w:val="000000" w:themeColor="text1"/>
          <w:szCs w:val="24"/>
        </w:rPr>
        <w:t>).</w:t>
      </w:r>
    </w:p>
    <w:p w:rsidR="00315A03" w:rsidRPr="00315A03" w:rsidRDefault="00410D97" w:rsidP="00315A03">
      <w:pPr>
        <w:rPr>
          <w:color w:val="000000" w:themeColor="text1"/>
          <w:szCs w:val="24"/>
        </w:rPr>
      </w:pPr>
      <w:r>
        <w:rPr>
          <w:color w:val="000000" w:themeColor="text1"/>
          <w:szCs w:val="24"/>
        </w:rPr>
        <w:t xml:space="preserve">Для достижения положительных результатов по освоению рыбоводного участка необходимо создания инфраструктуры рыбоводного предприятия для обеспечения </w:t>
      </w:r>
      <w:r w:rsidR="00AF5B37">
        <w:rPr>
          <w:color w:val="000000" w:themeColor="text1"/>
          <w:szCs w:val="24"/>
        </w:rPr>
        <w:t>следующих планируемых</w:t>
      </w:r>
      <w:r w:rsidR="000F49ED">
        <w:rPr>
          <w:color w:val="000000" w:themeColor="text1"/>
          <w:szCs w:val="24"/>
        </w:rPr>
        <w:t xml:space="preserve"> </w:t>
      </w:r>
      <w:r w:rsidR="000F49ED" w:rsidRPr="00315A03">
        <w:rPr>
          <w:color w:val="000000" w:themeColor="text1"/>
          <w:szCs w:val="24"/>
        </w:rPr>
        <w:t>показателей</w:t>
      </w:r>
      <w:r w:rsidR="00315A03" w:rsidRPr="00315A03">
        <w:rPr>
          <w:color w:val="000000" w:themeColor="text1"/>
          <w:szCs w:val="24"/>
        </w:rPr>
        <w:t>:</w:t>
      </w:r>
    </w:p>
    <w:p w:rsidR="00315A03" w:rsidRPr="00315A03" w:rsidRDefault="00315A03" w:rsidP="00315A03">
      <w:pPr>
        <w:rPr>
          <w:color w:val="000000" w:themeColor="text1"/>
          <w:szCs w:val="24"/>
        </w:rPr>
      </w:pPr>
      <w:r w:rsidRPr="00315A03">
        <w:rPr>
          <w:color w:val="000000" w:themeColor="text1"/>
          <w:szCs w:val="24"/>
        </w:rPr>
        <w:t>- мощность рыбоводного предприятия: объемы выращивания тонн форели в год: 776 тонн/год с реализацией 518 тонн/го</w:t>
      </w:r>
      <w:r>
        <w:rPr>
          <w:color w:val="000000" w:themeColor="text1"/>
          <w:szCs w:val="24"/>
        </w:rPr>
        <w:t>д;</w:t>
      </w:r>
    </w:p>
    <w:p w:rsidR="00315A03" w:rsidRPr="00315A03" w:rsidRDefault="00315A03" w:rsidP="00315A03">
      <w:pPr>
        <w:rPr>
          <w:color w:val="000000" w:themeColor="text1"/>
          <w:szCs w:val="24"/>
        </w:rPr>
      </w:pPr>
      <w:r w:rsidRPr="00315A03">
        <w:rPr>
          <w:color w:val="000000" w:themeColor="text1"/>
          <w:szCs w:val="24"/>
        </w:rPr>
        <w:t>- продукция: объекты аквакультуры – осетр сибирский, стерлядь, гибриды осетровых, форель радужная, палия, сиг обыкновенный, пелядь, муксун, чир, нельм</w:t>
      </w:r>
      <w:r w:rsidR="000F49ED">
        <w:rPr>
          <w:color w:val="000000" w:themeColor="text1"/>
          <w:szCs w:val="24"/>
        </w:rPr>
        <w:t>а, гибриды сиговых, сазан, карп;</w:t>
      </w:r>
    </w:p>
    <w:p w:rsidR="00315A03" w:rsidRPr="00315A03" w:rsidRDefault="00315A03" w:rsidP="00315A03">
      <w:pPr>
        <w:rPr>
          <w:color w:val="000000" w:themeColor="text1"/>
          <w:szCs w:val="24"/>
        </w:rPr>
      </w:pPr>
      <w:r w:rsidRPr="00315A03">
        <w:rPr>
          <w:color w:val="000000" w:themeColor="text1"/>
          <w:szCs w:val="24"/>
        </w:rPr>
        <w:t xml:space="preserve">- </w:t>
      </w:r>
      <w:r>
        <w:rPr>
          <w:color w:val="000000" w:themeColor="text1"/>
          <w:szCs w:val="24"/>
        </w:rPr>
        <w:t>количество рабочих мест: 32 единиц;</w:t>
      </w:r>
    </w:p>
    <w:p w:rsidR="00315A03" w:rsidRPr="00315A03" w:rsidRDefault="00315A03" w:rsidP="00315A03">
      <w:pPr>
        <w:rPr>
          <w:color w:val="000000" w:themeColor="text1"/>
          <w:szCs w:val="24"/>
        </w:rPr>
      </w:pPr>
      <w:r w:rsidRPr="00315A03">
        <w:rPr>
          <w:color w:val="000000" w:themeColor="text1"/>
          <w:szCs w:val="24"/>
        </w:rPr>
        <w:t>- основной рынок сбыта продукции – торговые сети Ленинградской области и Санкт-Петербурга.</w:t>
      </w:r>
    </w:p>
    <w:p w:rsidR="00315A03" w:rsidRDefault="000F49ED" w:rsidP="00315A03">
      <w:pPr>
        <w:rPr>
          <w:color w:val="000000" w:themeColor="text1"/>
          <w:szCs w:val="24"/>
        </w:rPr>
      </w:pPr>
      <w:r w:rsidRPr="00315A03">
        <w:rPr>
          <w:color w:val="000000" w:themeColor="text1"/>
          <w:szCs w:val="24"/>
        </w:rPr>
        <w:t xml:space="preserve">ООО «Гавань» </w:t>
      </w:r>
      <w:r>
        <w:rPr>
          <w:color w:val="000000" w:themeColor="text1"/>
          <w:szCs w:val="24"/>
        </w:rPr>
        <w:t>планирует р</w:t>
      </w:r>
      <w:r w:rsidR="00315A03" w:rsidRPr="00315A03">
        <w:rPr>
          <w:color w:val="000000" w:themeColor="text1"/>
          <w:szCs w:val="24"/>
        </w:rPr>
        <w:t>азмещение объектов, необходимых для функционирования рыбоводного предприятия</w:t>
      </w:r>
      <w:r w:rsidR="00313450">
        <w:rPr>
          <w:color w:val="000000" w:themeColor="text1"/>
          <w:szCs w:val="24"/>
        </w:rPr>
        <w:t>. Планировочная концепция земельного участка приведена в томе «</w:t>
      </w:r>
      <w:r w:rsidR="00315A03">
        <w:rPr>
          <w:color w:val="000000" w:themeColor="text1"/>
          <w:szCs w:val="24"/>
        </w:rPr>
        <w:t>Исходно-разрешительная документация</w:t>
      </w:r>
      <w:r w:rsidR="00313450">
        <w:rPr>
          <w:color w:val="000000" w:themeColor="text1"/>
          <w:szCs w:val="24"/>
        </w:rPr>
        <w:t xml:space="preserve">». Развитие инфраструктуры предполагается </w:t>
      </w:r>
      <w:r w:rsidR="00313450" w:rsidRPr="00315A03">
        <w:rPr>
          <w:color w:val="000000" w:themeColor="text1"/>
          <w:szCs w:val="24"/>
        </w:rPr>
        <w:t>за</w:t>
      </w:r>
      <w:r w:rsidR="00315A03" w:rsidRPr="00315A03">
        <w:rPr>
          <w:color w:val="000000" w:themeColor="text1"/>
          <w:szCs w:val="24"/>
        </w:rPr>
        <w:t xml:space="preserve"> счет собственных сил и сре</w:t>
      </w:r>
      <w:r>
        <w:rPr>
          <w:color w:val="000000" w:themeColor="text1"/>
          <w:szCs w:val="24"/>
        </w:rPr>
        <w:t>дств,</w:t>
      </w:r>
      <w:r w:rsidR="00313450">
        <w:rPr>
          <w:color w:val="000000" w:themeColor="text1"/>
          <w:szCs w:val="24"/>
        </w:rPr>
        <w:t xml:space="preserve"> </w:t>
      </w:r>
      <w:r w:rsidR="00315A03" w:rsidRPr="00315A03">
        <w:rPr>
          <w:color w:val="000000" w:themeColor="text1"/>
          <w:szCs w:val="24"/>
        </w:rPr>
        <w:t>вложения в реализацию проекта составят 143 млн. руб.</w:t>
      </w:r>
    </w:p>
    <w:p w:rsidR="0034490A" w:rsidRPr="00315A03" w:rsidRDefault="0034490A" w:rsidP="00315A03">
      <w:pPr>
        <w:rPr>
          <w:color w:val="000000" w:themeColor="text1"/>
          <w:szCs w:val="24"/>
        </w:rPr>
      </w:pPr>
    </w:p>
    <w:p w:rsidR="00A7015C" w:rsidRPr="0034490A" w:rsidRDefault="00A20FBC" w:rsidP="0034490A">
      <w:pPr>
        <w:pStyle w:val="ae"/>
        <w:numPr>
          <w:ilvl w:val="0"/>
          <w:numId w:val="4"/>
        </w:numPr>
        <w:ind w:left="851" w:right="709" w:hanging="425"/>
        <w:contextualSpacing w:val="0"/>
        <w:jc w:val="center"/>
        <w:outlineLvl w:val="0"/>
        <w:rPr>
          <w:b/>
          <w:szCs w:val="24"/>
        </w:rPr>
      </w:pPr>
      <w:bookmarkStart w:id="45" w:name="_Toc517188221"/>
      <w:r>
        <w:rPr>
          <w:b/>
          <w:szCs w:val="24"/>
        </w:rPr>
        <w:t>Транспортная</w:t>
      </w:r>
      <w:r w:rsidR="0034490A" w:rsidRPr="0034490A">
        <w:rPr>
          <w:b/>
          <w:szCs w:val="24"/>
        </w:rPr>
        <w:t xml:space="preserve"> инфраструктура</w:t>
      </w:r>
      <w:bookmarkEnd w:id="45"/>
    </w:p>
    <w:p w:rsidR="00A7015C" w:rsidRDefault="00A7015C">
      <w:pPr>
        <w:ind w:firstLine="0"/>
        <w:jc w:val="left"/>
        <w:rPr>
          <w:color w:val="000000"/>
          <w:szCs w:val="24"/>
          <w:shd w:val="clear" w:color="auto" w:fill="FFFFFF"/>
        </w:rPr>
      </w:pPr>
    </w:p>
    <w:p w:rsidR="00777731" w:rsidRPr="00777731" w:rsidRDefault="00777731" w:rsidP="00777731">
      <w:pPr>
        <w:rPr>
          <w:b/>
          <w:color w:val="000000" w:themeColor="text1"/>
          <w:szCs w:val="24"/>
        </w:rPr>
      </w:pPr>
      <w:bookmarkStart w:id="46" w:name="_Toc506374882"/>
      <w:r w:rsidRPr="00777731">
        <w:rPr>
          <w:b/>
          <w:color w:val="000000" w:themeColor="text1"/>
          <w:szCs w:val="24"/>
        </w:rPr>
        <w:t>Железнодорожный транспорт</w:t>
      </w:r>
      <w:bookmarkEnd w:id="46"/>
    </w:p>
    <w:p w:rsidR="00777731" w:rsidRDefault="00777731" w:rsidP="00777731">
      <w:pPr>
        <w:rPr>
          <w:color w:val="000000" w:themeColor="text1"/>
          <w:szCs w:val="24"/>
        </w:rPr>
      </w:pPr>
      <w:bookmarkStart w:id="47" w:name="_Toc462998223"/>
      <w:bookmarkStart w:id="48" w:name="_Toc463000234"/>
      <w:bookmarkStart w:id="49" w:name="_Toc463233396"/>
      <w:bookmarkStart w:id="50" w:name="_Toc468422644"/>
      <w:bookmarkStart w:id="51" w:name="_Toc468423084"/>
      <w:bookmarkStart w:id="52" w:name="_Toc468423432"/>
      <w:bookmarkStart w:id="53" w:name="_Toc478038058"/>
      <w:bookmarkStart w:id="54" w:name="_Toc478039122"/>
    </w:p>
    <w:p w:rsidR="00777731" w:rsidRPr="00777731" w:rsidRDefault="00777731" w:rsidP="00777731">
      <w:pPr>
        <w:rPr>
          <w:color w:val="000000" w:themeColor="text1"/>
          <w:szCs w:val="24"/>
        </w:rPr>
      </w:pPr>
      <w:r w:rsidRPr="00777731">
        <w:rPr>
          <w:color w:val="000000" w:themeColor="text1"/>
          <w:szCs w:val="24"/>
        </w:rPr>
        <w:t xml:space="preserve">Территория проектирования не обеспечена железнодорожным сообщением, но по территории Подпорожского городского поселения проходит участок электрифицированной железнодорожной магистрали «Санкт-Петербург – Мга – Волховстрой – Лодейное Поле – Подпорожье – Петрозаводск – Мурманск». </w:t>
      </w:r>
    </w:p>
    <w:p w:rsidR="00777731" w:rsidRPr="00777731" w:rsidRDefault="00777731" w:rsidP="00777731">
      <w:pPr>
        <w:rPr>
          <w:color w:val="000000" w:themeColor="text1"/>
          <w:szCs w:val="24"/>
        </w:rPr>
      </w:pPr>
      <w:r>
        <w:rPr>
          <w:color w:val="000000" w:themeColor="text1"/>
          <w:szCs w:val="24"/>
        </w:rPr>
        <w:t>В городе</w:t>
      </w:r>
      <w:r w:rsidRPr="00777731">
        <w:rPr>
          <w:color w:val="000000" w:themeColor="text1"/>
          <w:szCs w:val="24"/>
        </w:rPr>
        <w:t xml:space="preserve"> Подпорожье расположена железнодорожная станция «Подпорожье», которая имеет кирпичное здание железнодорожного вокзала и две пассажирские платформы. Железнодорожная станция расположена в 103-километрах от </w:t>
      </w:r>
      <w:r>
        <w:rPr>
          <w:color w:val="000000" w:themeColor="text1"/>
          <w:szCs w:val="24"/>
        </w:rPr>
        <w:t>городского поселка</w:t>
      </w:r>
      <w:r w:rsidRPr="00777731">
        <w:rPr>
          <w:color w:val="000000" w:themeColor="text1"/>
          <w:szCs w:val="24"/>
        </w:rPr>
        <w:t xml:space="preserve"> Вознесенье. </w:t>
      </w:r>
    </w:p>
    <w:p w:rsidR="00777731" w:rsidRPr="00777731" w:rsidRDefault="00777731" w:rsidP="00777731">
      <w:pPr>
        <w:rPr>
          <w:color w:val="000000" w:themeColor="text1"/>
          <w:szCs w:val="24"/>
        </w:rPr>
      </w:pPr>
      <w:bookmarkStart w:id="55" w:name="_Toc462998225"/>
      <w:bookmarkStart w:id="56" w:name="_Toc463000236"/>
      <w:bookmarkStart w:id="57" w:name="_Toc463233398"/>
      <w:bookmarkStart w:id="58" w:name="_Toc468422646"/>
      <w:bookmarkStart w:id="59" w:name="_Toc468423086"/>
      <w:bookmarkStart w:id="60" w:name="_Toc468423434"/>
      <w:bookmarkStart w:id="61" w:name="_Toc478038060"/>
      <w:bookmarkStart w:id="62" w:name="_Toc478039124"/>
      <w:r>
        <w:rPr>
          <w:color w:val="000000" w:themeColor="text1"/>
          <w:szCs w:val="24"/>
        </w:rPr>
        <w:t>До города</w:t>
      </w:r>
      <w:r w:rsidRPr="00777731">
        <w:rPr>
          <w:color w:val="000000" w:themeColor="text1"/>
          <w:szCs w:val="24"/>
        </w:rPr>
        <w:t xml:space="preserve"> Подпорожье </w:t>
      </w:r>
      <w:r>
        <w:rPr>
          <w:color w:val="000000" w:themeColor="text1"/>
          <w:szCs w:val="24"/>
        </w:rPr>
        <w:t>из города</w:t>
      </w:r>
      <w:r w:rsidRPr="00777731">
        <w:rPr>
          <w:color w:val="000000" w:themeColor="text1"/>
          <w:szCs w:val="24"/>
        </w:rPr>
        <w:t xml:space="preserve"> Санкт – Петербург можно добраться на поездах транзитного следования</w:t>
      </w:r>
      <w:r>
        <w:rPr>
          <w:color w:val="000000" w:themeColor="text1"/>
          <w:szCs w:val="24"/>
        </w:rPr>
        <w:t xml:space="preserve"> </w:t>
      </w:r>
      <w:r w:rsidRPr="00777731">
        <w:rPr>
          <w:color w:val="000000" w:themeColor="text1"/>
          <w:szCs w:val="24"/>
        </w:rPr>
        <w:t>:</w:t>
      </w:r>
    </w:p>
    <w:p w:rsidR="00777731" w:rsidRPr="00777731" w:rsidRDefault="00777731" w:rsidP="00777731">
      <w:pPr>
        <w:rPr>
          <w:color w:val="000000" w:themeColor="text1"/>
          <w:szCs w:val="24"/>
        </w:rPr>
      </w:pPr>
      <w:r w:rsidRPr="00777731">
        <w:rPr>
          <w:color w:val="000000" w:themeColor="text1"/>
          <w:szCs w:val="24"/>
        </w:rPr>
        <w:t>- «Санкт – Петербург (Ладожский вокзал) – Свирь», поезд 6012/6014, 1 поезд в сутки, время в пути 4 часа 51 минута,</w:t>
      </w:r>
    </w:p>
    <w:p w:rsidR="00777731" w:rsidRPr="00777731" w:rsidRDefault="00777731" w:rsidP="00777731">
      <w:pPr>
        <w:rPr>
          <w:color w:val="000000" w:themeColor="text1"/>
          <w:szCs w:val="24"/>
        </w:rPr>
      </w:pPr>
      <w:r w:rsidRPr="00777731">
        <w:rPr>
          <w:color w:val="000000" w:themeColor="text1"/>
          <w:szCs w:val="24"/>
        </w:rPr>
        <w:t>- «Санкт – Петербург (Московский вокзал) – Волховстрой 1», поезд 6201/6202 осуществляет 1 рейс в сутки с пересадкой в Волховстрой 1, время в пути 2 часа 25 минут; поезд 6032 «Волховстрой 1-Свирь», 1 поезд в сутки, время в пути 3 часа 1 минута. Общее время в пути 6 часов 21 минута.</w:t>
      </w:r>
      <w:bookmarkEnd w:id="55"/>
      <w:bookmarkEnd w:id="56"/>
      <w:bookmarkEnd w:id="57"/>
      <w:bookmarkEnd w:id="58"/>
      <w:bookmarkEnd w:id="59"/>
      <w:bookmarkEnd w:id="60"/>
      <w:bookmarkEnd w:id="61"/>
      <w:bookmarkEnd w:id="62"/>
    </w:p>
    <w:p w:rsidR="00777731" w:rsidRPr="00777731" w:rsidRDefault="00777731" w:rsidP="00777731">
      <w:pPr>
        <w:rPr>
          <w:color w:val="000000" w:themeColor="text1"/>
          <w:szCs w:val="24"/>
        </w:rPr>
      </w:pPr>
      <w:r w:rsidRPr="00777731">
        <w:rPr>
          <w:color w:val="000000" w:themeColor="text1"/>
          <w:szCs w:val="24"/>
        </w:rPr>
        <w:t>От железнодорожного вокзала до административного центра Вознесенского городского поселения можно добраться пассажирским автомобильным транспортном:</w:t>
      </w:r>
    </w:p>
    <w:p w:rsidR="00777731" w:rsidRPr="00777731" w:rsidRDefault="00777731" w:rsidP="00777731">
      <w:pPr>
        <w:rPr>
          <w:color w:val="000000" w:themeColor="text1"/>
          <w:szCs w:val="24"/>
        </w:rPr>
      </w:pPr>
      <w:r w:rsidRPr="00777731">
        <w:rPr>
          <w:color w:val="000000" w:themeColor="text1"/>
          <w:szCs w:val="24"/>
        </w:rPr>
        <w:t>- пригородный автобусный маршрут № 415 «Подпорожье – Вознесенье»: 2 рейса в день, время в пути 1 час 56 минут</w:t>
      </w:r>
      <w:bookmarkEnd w:id="47"/>
      <w:bookmarkEnd w:id="48"/>
      <w:bookmarkEnd w:id="49"/>
      <w:bookmarkEnd w:id="50"/>
      <w:bookmarkEnd w:id="51"/>
      <w:bookmarkEnd w:id="52"/>
      <w:bookmarkEnd w:id="53"/>
      <w:bookmarkEnd w:id="54"/>
      <w:r w:rsidRPr="00777731">
        <w:rPr>
          <w:color w:val="000000" w:themeColor="text1"/>
          <w:szCs w:val="24"/>
        </w:rPr>
        <w:t xml:space="preserve">, </w:t>
      </w:r>
    </w:p>
    <w:p w:rsidR="00777731" w:rsidRPr="00777731" w:rsidRDefault="00777731" w:rsidP="00777731">
      <w:pPr>
        <w:rPr>
          <w:color w:val="000000" w:themeColor="text1"/>
          <w:szCs w:val="24"/>
        </w:rPr>
      </w:pPr>
      <w:r w:rsidRPr="00777731">
        <w:rPr>
          <w:color w:val="000000" w:themeColor="text1"/>
          <w:szCs w:val="24"/>
        </w:rPr>
        <w:t xml:space="preserve">- транзитный автобусный маршрут № 964 «Санкт-Петербург – Вытегра»: 1 рейса в день, время в пути 1 час 29 минут, </w:t>
      </w:r>
    </w:p>
    <w:p w:rsidR="00777731" w:rsidRPr="00777731" w:rsidRDefault="00777731" w:rsidP="00777731">
      <w:pPr>
        <w:rPr>
          <w:color w:val="000000" w:themeColor="text1"/>
          <w:szCs w:val="24"/>
        </w:rPr>
      </w:pPr>
      <w:r w:rsidRPr="00777731">
        <w:rPr>
          <w:color w:val="000000" w:themeColor="text1"/>
          <w:szCs w:val="24"/>
        </w:rPr>
        <w:t>- прямой междугородный автобусный маршрут № 895 «Санкт-Петербург – Вознесенье»: 1 рейса в день, время в пути 1 час 33 минуты.</w:t>
      </w:r>
    </w:p>
    <w:p w:rsidR="00A20FBC" w:rsidRDefault="00A20FBC" w:rsidP="00777731">
      <w:pPr>
        <w:rPr>
          <w:color w:val="000000" w:themeColor="text1"/>
          <w:szCs w:val="24"/>
        </w:rPr>
      </w:pPr>
    </w:p>
    <w:p w:rsidR="00A20FBC" w:rsidRPr="00A20FBC" w:rsidRDefault="00A20FBC" w:rsidP="00A20FBC">
      <w:pPr>
        <w:rPr>
          <w:b/>
          <w:color w:val="000000" w:themeColor="text1"/>
          <w:szCs w:val="24"/>
        </w:rPr>
      </w:pPr>
      <w:bookmarkStart w:id="63" w:name="_Toc506374883"/>
      <w:r w:rsidRPr="00A20FBC">
        <w:rPr>
          <w:b/>
          <w:color w:val="000000" w:themeColor="text1"/>
          <w:szCs w:val="24"/>
        </w:rPr>
        <w:t>Автомобильный транспорт</w:t>
      </w:r>
      <w:bookmarkEnd w:id="63"/>
    </w:p>
    <w:p w:rsidR="00A20FBC" w:rsidRDefault="00A20FBC" w:rsidP="00A20FBC">
      <w:pPr>
        <w:rPr>
          <w:color w:val="000000" w:themeColor="text1"/>
          <w:szCs w:val="24"/>
        </w:rPr>
      </w:pPr>
    </w:p>
    <w:p w:rsidR="00A20FBC" w:rsidRPr="00A20FBC" w:rsidRDefault="00A20FBC" w:rsidP="00A20FBC">
      <w:pPr>
        <w:rPr>
          <w:color w:val="000000" w:themeColor="text1"/>
          <w:szCs w:val="24"/>
        </w:rPr>
      </w:pPr>
      <w:r w:rsidRPr="00A20FBC">
        <w:rPr>
          <w:color w:val="000000" w:themeColor="text1"/>
          <w:szCs w:val="24"/>
        </w:rPr>
        <w:t>Подъезд к земельному участку с КН 47:05:0000000:5265 осуществляется по подъездной лесной дороге, на основе соглашения безвозмездного временного пользования с ООО «Марлен», проходящей по арендуемой ООО «Марлен» части лесного участка Подпорожского лесничества ЛОГКУ «Ленобллес» ЛОГКУ «Ленобллес».</w:t>
      </w:r>
      <w:r w:rsidR="002274B6">
        <w:rPr>
          <w:color w:val="000000" w:themeColor="text1"/>
          <w:szCs w:val="24"/>
        </w:rPr>
        <w:t xml:space="preserve"> Планируемая среднегодовая интенсивность движения – 3-4 </w:t>
      </w:r>
      <w:r w:rsidR="002274B6" w:rsidRPr="00A20FBC">
        <w:rPr>
          <w:szCs w:val="24"/>
          <w:lang w:eastAsia="ru-RU"/>
        </w:rPr>
        <w:t>авт/сут</w:t>
      </w:r>
      <w:r w:rsidR="002274B6">
        <w:rPr>
          <w:szCs w:val="24"/>
          <w:lang w:eastAsia="ru-RU"/>
        </w:rPr>
        <w:t>.</w:t>
      </w:r>
    </w:p>
    <w:p w:rsidR="00A20FBC" w:rsidRDefault="00A20FBC" w:rsidP="00A20FBC">
      <w:pPr>
        <w:rPr>
          <w:color w:val="000000" w:themeColor="text1"/>
          <w:szCs w:val="24"/>
        </w:rPr>
      </w:pPr>
      <w:r w:rsidRPr="00A20FBC">
        <w:rPr>
          <w:color w:val="000000" w:themeColor="text1"/>
          <w:szCs w:val="24"/>
        </w:rPr>
        <w:lastRenderedPageBreak/>
        <w:t>Подъездная лесная дорога имеет выход на автомобильные дороги регионального значения «Лодейное Поле - Вытегра» Р 37, «Петрозаводск - Ошта», «Бараны - Вознесенье», обеспечивающих транспортную доступность с административным центром Подпорожского</w:t>
      </w:r>
      <w:r>
        <w:rPr>
          <w:color w:val="000000" w:themeColor="text1"/>
          <w:szCs w:val="24"/>
        </w:rPr>
        <w:t xml:space="preserve"> муниципального района  - городом</w:t>
      </w:r>
      <w:r w:rsidRPr="00A20FBC">
        <w:rPr>
          <w:color w:val="000000" w:themeColor="text1"/>
          <w:szCs w:val="24"/>
        </w:rPr>
        <w:t xml:space="preserve"> Подпорожье и административным центром Вознесенк</w:t>
      </w:r>
      <w:r>
        <w:rPr>
          <w:color w:val="000000" w:themeColor="text1"/>
          <w:szCs w:val="24"/>
        </w:rPr>
        <w:t>ого городского поселения – городской послок</w:t>
      </w:r>
      <w:r w:rsidRPr="00A20FBC">
        <w:rPr>
          <w:color w:val="000000" w:themeColor="text1"/>
          <w:szCs w:val="24"/>
        </w:rPr>
        <w:t xml:space="preserve"> Вознесенье</w:t>
      </w:r>
      <w:r>
        <w:rPr>
          <w:color w:val="000000" w:themeColor="text1"/>
          <w:szCs w:val="24"/>
        </w:rPr>
        <w:t xml:space="preserve">, рисунок </w:t>
      </w:r>
      <w:r w:rsidR="00795892">
        <w:rPr>
          <w:color w:val="000000" w:themeColor="text1"/>
          <w:szCs w:val="24"/>
        </w:rPr>
        <w:t>2</w:t>
      </w:r>
      <w:r w:rsidRPr="00A20FBC">
        <w:rPr>
          <w:color w:val="000000" w:themeColor="text1"/>
          <w:szCs w:val="24"/>
        </w:rPr>
        <w:t xml:space="preserve">. </w:t>
      </w:r>
    </w:p>
    <w:p w:rsidR="00A20FBC" w:rsidRDefault="00A20FBC" w:rsidP="00A20FBC">
      <w:pPr>
        <w:rPr>
          <w:color w:val="000000" w:themeColor="text1"/>
          <w:szCs w:val="24"/>
        </w:rPr>
      </w:pPr>
    </w:p>
    <w:tbl>
      <w:tblPr>
        <w:tblStyle w:val="afe"/>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513"/>
      </w:tblGrid>
      <w:tr w:rsidR="00A20FBC" w:rsidTr="008001EB">
        <w:tc>
          <w:tcPr>
            <w:tcW w:w="9351" w:type="dxa"/>
            <w:gridSpan w:val="2"/>
          </w:tcPr>
          <w:p w:rsidR="00A20FBC" w:rsidRDefault="00A20FBC" w:rsidP="00A20FBC">
            <w:pPr>
              <w:ind w:firstLine="0"/>
              <w:jc w:val="center"/>
              <w:rPr>
                <w:color w:val="000000" w:themeColor="text1"/>
                <w:szCs w:val="24"/>
              </w:rPr>
            </w:pPr>
            <w:r>
              <w:rPr>
                <w:noProof/>
                <w:lang w:eastAsia="ru-RU"/>
              </w:rPr>
              <w:drawing>
                <wp:inline distT="0" distB="0" distL="0" distR="0" wp14:anchorId="6B241C4D" wp14:editId="635EB799">
                  <wp:extent cx="4724400" cy="3134688"/>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30108" cy="3138475"/>
                          </a:xfrm>
                          <a:prstGeom prst="rect">
                            <a:avLst/>
                          </a:prstGeom>
                          <a:noFill/>
                          <a:ln>
                            <a:noFill/>
                          </a:ln>
                        </pic:spPr>
                      </pic:pic>
                    </a:graphicData>
                  </a:graphic>
                </wp:inline>
              </w:drawing>
            </w:r>
          </w:p>
        </w:tc>
      </w:tr>
      <w:tr w:rsidR="00A20FBC" w:rsidTr="008001EB">
        <w:tc>
          <w:tcPr>
            <w:tcW w:w="1838" w:type="dxa"/>
            <w:vMerge w:val="restart"/>
          </w:tcPr>
          <w:p w:rsidR="00A20FBC" w:rsidRDefault="00A20FBC" w:rsidP="00A20FBC">
            <w:pPr>
              <w:ind w:firstLine="0"/>
              <w:rPr>
                <w:color w:val="000000" w:themeColor="text1"/>
                <w:szCs w:val="24"/>
              </w:rPr>
            </w:pPr>
            <w:r>
              <w:rPr>
                <w:noProof/>
                <w:lang w:eastAsia="ru-RU"/>
              </w:rPr>
              <w:drawing>
                <wp:anchor distT="0" distB="0" distL="114300" distR="114300" simplePos="0" relativeHeight="251665408" behindDoc="0" locked="0" layoutInCell="1" allowOverlap="1" wp14:anchorId="43B64BB6" wp14:editId="43836ADF">
                  <wp:simplePos x="0" y="0"/>
                  <wp:positionH relativeFrom="margin">
                    <wp:posOffset>675640</wp:posOffset>
                  </wp:positionH>
                  <wp:positionV relativeFrom="margin">
                    <wp:posOffset>40640</wp:posOffset>
                  </wp:positionV>
                  <wp:extent cx="352425" cy="546735"/>
                  <wp:effectExtent l="0" t="0" r="9525" b="5715"/>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a:extLst>
                              <a:ext uri="{28A0092B-C50C-407E-A947-70E740481C1C}">
                                <a14:useLocalDpi xmlns:a14="http://schemas.microsoft.com/office/drawing/2010/main" val="0"/>
                              </a:ext>
                            </a:extLst>
                          </a:blip>
                          <a:srcRect t="7189" b="15686"/>
                          <a:stretch/>
                        </pic:blipFill>
                        <pic:spPr bwMode="auto">
                          <a:xfrm>
                            <a:off x="0" y="0"/>
                            <a:ext cx="352425" cy="5467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7513" w:type="dxa"/>
          </w:tcPr>
          <w:p w:rsidR="00A20FBC" w:rsidRPr="008001EB" w:rsidRDefault="00A20FBC" w:rsidP="00A20FBC">
            <w:pPr>
              <w:ind w:firstLine="0"/>
              <w:rPr>
                <w:color w:val="000000" w:themeColor="text1"/>
                <w:sz w:val="20"/>
                <w:szCs w:val="20"/>
              </w:rPr>
            </w:pPr>
            <w:r w:rsidRPr="008001EB">
              <w:rPr>
                <w:color w:val="000000" w:themeColor="text1"/>
                <w:sz w:val="20"/>
                <w:szCs w:val="20"/>
              </w:rPr>
              <w:t>Автомобильная дорога регионального значения «Лодейное Поле – Вытегра»</w:t>
            </w:r>
          </w:p>
        </w:tc>
      </w:tr>
      <w:tr w:rsidR="00A20FBC" w:rsidTr="008001EB">
        <w:tc>
          <w:tcPr>
            <w:tcW w:w="1838" w:type="dxa"/>
            <w:vMerge/>
          </w:tcPr>
          <w:p w:rsidR="00A20FBC" w:rsidRDefault="00A20FBC" w:rsidP="00A20FBC">
            <w:pPr>
              <w:ind w:firstLine="0"/>
              <w:rPr>
                <w:color w:val="000000" w:themeColor="text1"/>
                <w:szCs w:val="24"/>
              </w:rPr>
            </w:pPr>
          </w:p>
        </w:tc>
        <w:tc>
          <w:tcPr>
            <w:tcW w:w="7513" w:type="dxa"/>
          </w:tcPr>
          <w:p w:rsidR="00A20FBC" w:rsidRPr="008001EB" w:rsidRDefault="00A20FBC" w:rsidP="00A20FBC">
            <w:pPr>
              <w:ind w:firstLine="0"/>
              <w:rPr>
                <w:color w:val="000000" w:themeColor="text1"/>
                <w:sz w:val="20"/>
                <w:szCs w:val="20"/>
              </w:rPr>
            </w:pPr>
            <w:r w:rsidRPr="008001EB">
              <w:rPr>
                <w:color w:val="000000" w:themeColor="text1"/>
                <w:sz w:val="20"/>
                <w:szCs w:val="20"/>
              </w:rPr>
              <w:t>Автомобильная дорога регионального значения «Бараны – Вознесенье»</w:t>
            </w:r>
          </w:p>
        </w:tc>
      </w:tr>
      <w:tr w:rsidR="00A20FBC" w:rsidTr="008001EB">
        <w:tc>
          <w:tcPr>
            <w:tcW w:w="1838" w:type="dxa"/>
            <w:vMerge/>
          </w:tcPr>
          <w:p w:rsidR="00A20FBC" w:rsidRDefault="00A20FBC" w:rsidP="00A20FBC">
            <w:pPr>
              <w:ind w:firstLine="0"/>
              <w:rPr>
                <w:color w:val="000000" w:themeColor="text1"/>
                <w:szCs w:val="24"/>
              </w:rPr>
            </w:pPr>
          </w:p>
        </w:tc>
        <w:tc>
          <w:tcPr>
            <w:tcW w:w="7513" w:type="dxa"/>
          </w:tcPr>
          <w:p w:rsidR="00A20FBC" w:rsidRPr="008001EB" w:rsidRDefault="00A20FBC" w:rsidP="00A20FBC">
            <w:pPr>
              <w:ind w:firstLine="0"/>
              <w:rPr>
                <w:color w:val="000000" w:themeColor="text1"/>
                <w:sz w:val="20"/>
                <w:szCs w:val="20"/>
              </w:rPr>
            </w:pPr>
            <w:r w:rsidRPr="008001EB">
              <w:rPr>
                <w:color w:val="000000" w:themeColor="text1"/>
                <w:sz w:val="20"/>
                <w:szCs w:val="20"/>
              </w:rPr>
              <w:t>Автомобильная дорога регионального значения «Петрозаводск – Ошта»</w:t>
            </w:r>
          </w:p>
        </w:tc>
      </w:tr>
      <w:tr w:rsidR="00A20FBC" w:rsidTr="008001EB">
        <w:tc>
          <w:tcPr>
            <w:tcW w:w="1838" w:type="dxa"/>
            <w:vMerge/>
          </w:tcPr>
          <w:p w:rsidR="00A20FBC" w:rsidRDefault="00A20FBC" w:rsidP="00A20FBC">
            <w:pPr>
              <w:ind w:firstLine="0"/>
              <w:rPr>
                <w:color w:val="000000" w:themeColor="text1"/>
                <w:szCs w:val="24"/>
              </w:rPr>
            </w:pPr>
          </w:p>
        </w:tc>
        <w:tc>
          <w:tcPr>
            <w:tcW w:w="7513" w:type="dxa"/>
          </w:tcPr>
          <w:p w:rsidR="00A20FBC" w:rsidRPr="008001EB" w:rsidRDefault="008001EB" w:rsidP="008001EB">
            <w:pPr>
              <w:ind w:firstLine="0"/>
              <w:rPr>
                <w:color w:val="000000" w:themeColor="text1"/>
                <w:sz w:val="20"/>
                <w:szCs w:val="20"/>
              </w:rPr>
            </w:pPr>
            <w:r w:rsidRPr="008001EB">
              <w:rPr>
                <w:color w:val="000000" w:themeColor="text1"/>
                <w:sz w:val="20"/>
                <w:szCs w:val="20"/>
              </w:rPr>
              <w:t>Подъездная лесная дорога</w:t>
            </w:r>
          </w:p>
        </w:tc>
      </w:tr>
    </w:tbl>
    <w:p w:rsidR="00A20FBC" w:rsidRDefault="008001EB" w:rsidP="008001EB">
      <w:pPr>
        <w:jc w:val="center"/>
        <w:rPr>
          <w:color w:val="000000" w:themeColor="text1"/>
          <w:szCs w:val="24"/>
        </w:rPr>
      </w:pPr>
      <w:r w:rsidRPr="00795892">
        <w:rPr>
          <w:color w:val="000000" w:themeColor="text1"/>
          <w:szCs w:val="24"/>
        </w:rPr>
        <w:t xml:space="preserve">Рисунок </w:t>
      </w:r>
      <w:r w:rsidR="00795892" w:rsidRPr="00795892">
        <w:rPr>
          <w:color w:val="000000" w:themeColor="text1"/>
          <w:szCs w:val="24"/>
        </w:rPr>
        <w:t>2</w:t>
      </w:r>
      <w:r w:rsidRPr="00795892">
        <w:rPr>
          <w:color w:val="000000" w:themeColor="text1"/>
          <w:szCs w:val="24"/>
        </w:rPr>
        <w:t xml:space="preserve">. </w:t>
      </w:r>
      <w:r w:rsidRPr="00795892">
        <w:t>Схема автомобильных</w:t>
      </w:r>
      <w:r>
        <w:t xml:space="preserve"> дорог</w:t>
      </w:r>
    </w:p>
    <w:p w:rsidR="008001EB" w:rsidRDefault="008001EB" w:rsidP="00A20FBC">
      <w:pPr>
        <w:rPr>
          <w:color w:val="000000" w:themeColor="text1"/>
          <w:szCs w:val="24"/>
        </w:rPr>
      </w:pPr>
    </w:p>
    <w:p w:rsidR="00A20FBC" w:rsidRDefault="00A20FBC" w:rsidP="00A20FBC">
      <w:pPr>
        <w:rPr>
          <w:color w:val="000000" w:themeColor="text1"/>
          <w:szCs w:val="24"/>
        </w:rPr>
      </w:pPr>
      <w:r w:rsidRPr="00A20FBC">
        <w:rPr>
          <w:color w:val="000000" w:themeColor="text1"/>
          <w:szCs w:val="24"/>
        </w:rPr>
        <w:t>Характеристика автомобильных дорог регионального значения отображена в таблице</w:t>
      </w:r>
      <w:r>
        <w:rPr>
          <w:color w:val="000000" w:themeColor="text1"/>
          <w:szCs w:val="24"/>
        </w:rPr>
        <w:t xml:space="preserve"> 5.</w:t>
      </w:r>
    </w:p>
    <w:p w:rsidR="00A20FBC" w:rsidRPr="00A20FBC" w:rsidRDefault="00A20FBC" w:rsidP="00A20FBC">
      <w:pPr>
        <w:rPr>
          <w:color w:val="000000" w:themeColor="text1"/>
          <w:szCs w:val="24"/>
        </w:rPr>
      </w:pPr>
    </w:p>
    <w:p w:rsidR="00A20FBC" w:rsidRPr="00A20FBC" w:rsidRDefault="00A20FBC" w:rsidP="00A20FBC">
      <w:pPr>
        <w:jc w:val="center"/>
        <w:rPr>
          <w:color w:val="000000" w:themeColor="text1"/>
          <w:szCs w:val="24"/>
        </w:rPr>
      </w:pPr>
      <w:r>
        <w:rPr>
          <w:color w:val="000000" w:themeColor="text1"/>
          <w:szCs w:val="24"/>
        </w:rPr>
        <w:t>Таблиц</w:t>
      </w:r>
      <w:r w:rsidRPr="00A20FBC">
        <w:rPr>
          <w:color w:val="000000" w:themeColor="text1"/>
          <w:szCs w:val="24"/>
        </w:rPr>
        <w:t xml:space="preserve">а </w:t>
      </w:r>
      <w:fldSimple w:instr=" SEQ Таблица \* ARABIC ">
        <w:r w:rsidR="008001EB">
          <w:rPr>
            <w:noProof/>
          </w:rPr>
          <w:t>5</w:t>
        </w:r>
      </w:fldSimple>
      <w:r>
        <w:t xml:space="preserve">. </w:t>
      </w:r>
      <w:r w:rsidRPr="00A20FBC">
        <w:rPr>
          <w:color w:val="000000" w:themeColor="text1"/>
          <w:szCs w:val="24"/>
        </w:rPr>
        <w:t>Характеристики автомобильных дорог общего пользования регионального значения</w:t>
      </w:r>
    </w:p>
    <w:tbl>
      <w:tblPr>
        <w:tblW w:w="9337" w:type="dxa"/>
        <w:jc w:val="center"/>
        <w:tblLayout w:type="fixed"/>
        <w:tblCellMar>
          <w:left w:w="40" w:type="dxa"/>
          <w:right w:w="40" w:type="dxa"/>
        </w:tblCellMar>
        <w:tblLook w:val="0000" w:firstRow="0" w:lastRow="0" w:firstColumn="0" w:lastColumn="0" w:noHBand="0" w:noVBand="0"/>
      </w:tblPr>
      <w:tblGrid>
        <w:gridCol w:w="532"/>
        <w:gridCol w:w="3003"/>
        <w:gridCol w:w="1832"/>
        <w:gridCol w:w="1453"/>
        <w:gridCol w:w="2517"/>
      </w:tblGrid>
      <w:tr w:rsidR="00A20FBC" w:rsidRPr="00A20FBC" w:rsidTr="00795892">
        <w:trPr>
          <w:jc w:val="center"/>
        </w:trPr>
        <w:tc>
          <w:tcPr>
            <w:tcW w:w="532" w:type="dxa"/>
            <w:tcBorders>
              <w:top w:val="single" w:sz="6" w:space="0" w:color="auto"/>
              <w:left w:val="single" w:sz="6" w:space="0" w:color="auto"/>
              <w:bottom w:val="single" w:sz="6" w:space="0" w:color="auto"/>
              <w:right w:val="single" w:sz="6" w:space="0" w:color="auto"/>
            </w:tcBorders>
            <w:shd w:val="clear" w:color="auto" w:fill="FFFFFF"/>
            <w:vAlign w:val="center"/>
          </w:tcPr>
          <w:p w:rsidR="00A20FBC" w:rsidRPr="00A20FBC" w:rsidRDefault="00A20FBC" w:rsidP="00A20FBC">
            <w:pPr>
              <w:ind w:left="16" w:right="18" w:firstLine="0"/>
              <w:jc w:val="center"/>
              <w:rPr>
                <w:szCs w:val="24"/>
                <w:lang w:eastAsia="ru-RU"/>
              </w:rPr>
            </w:pPr>
            <w:r w:rsidRPr="00A20FBC">
              <w:rPr>
                <w:szCs w:val="24"/>
                <w:lang w:eastAsia="ru-RU"/>
              </w:rPr>
              <w:t>№ п/п</w:t>
            </w:r>
          </w:p>
        </w:tc>
        <w:tc>
          <w:tcPr>
            <w:tcW w:w="3003" w:type="dxa"/>
            <w:tcBorders>
              <w:top w:val="single" w:sz="6" w:space="0" w:color="auto"/>
              <w:left w:val="single" w:sz="6" w:space="0" w:color="auto"/>
              <w:bottom w:val="single" w:sz="6" w:space="0" w:color="auto"/>
              <w:right w:val="single" w:sz="6" w:space="0" w:color="auto"/>
            </w:tcBorders>
            <w:shd w:val="clear" w:color="auto" w:fill="FFFFFF"/>
            <w:vAlign w:val="center"/>
          </w:tcPr>
          <w:p w:rsidR="00A20FBC" w:rsidRPr="00A20FBC" w:rsidRDefault="00A20FBC" w:rsidP="00A20FBC">
            <w:pPr>
              <w:ind w:left="16" w:right="18" w:firstLine="0"/>
              <w:jc w:val="center"/>
              <w:rPr>
                <w:szCs w:val="24"/>
                <w:lang w:eastAsia="ru-RU"/>
              </w:rPr>
            </w:pPr>
            <w:r w:rsidRPr="00A20FBC">
              <w:rPr>
                <w:szCs w:val="24"/>
                <w:lang w:eastAsia="ru-RU"/>
              </w:rPr>
              <w:t>Наименование</w:t>
            </w:r>
          </w:p>
          <w:p w:rsidR="00A20FBC" w:rsidRPr="00A20FBC" w:rsidRDefault="00A20FBC" w:rsidP="00A20FBC">
            <w:pPr>
              <w:ind w:left="16" w:right="18" w:firstLine="0"/>
              <w:jc w:val="center"/>
              <w:rPr>
                <w:szCs w:val="24"/>
                <w:lang w:eastAsia="ru-RU"/>
              </w:rPr>
            </w:pPr>
            <w:r w:rsidRPr="00A20FBC">
              <w:rPr>
                <w:szCs w:val="24"/>
                <w:lang w:eastAsia="ru-RU"/>
              </w:rPr>
              <w:t>автомобильной дороги</w:t>
            </w:r>
          </w:p>
        </w:tc>
        <w:tc>
          <w:tcPr>
            <w:tcW w:w="1832" w:type="dxa"/>
            <w:tcBorders>
              <w:top w:val="single" w:sz="6" w:space="0" w:color="auto"/>
              <w:left w:val="single" w:sz="6" w:space="0" w:color="auto"/>
              <w:bottom w:val="single" w:sz="6" w:space="0" w:color="auto"/>
              <w:right w:val="single" w:sz="6" w:space="0" w:color="auto"/>
            </w:tcBorders>
            <w:shd w:val="clear" w:color="auto" w:fill="FFFFFF"/>
            <w:vAlign w:val="center"/>
          </w:tcPr>
          <w:p w:rsidR="00A20FBC" w:rsidRPr="00A20FBC" w:rsidRDefault="00A20FBC" w:rsidP="00A20FBC">
            <w:pPr>
              <w:ind w:left="16" w:right="18" w:firstLine="0"/>
              <w:jc w:val="center"/>
              <w:rPr>
                <w:szCs w:val="24"/>
                <w:lang w:eastAsia="ru-RU"/>
              </w:rPr>
            </w:pPr>
            <w:r w:rsidRPr="00A20FBC">
              <w:rPr>
                <w:szCs w:val="24"/>
                <w:lang w:eastAsia="ru-RU"/>
              </w:rPr>
              <w:t>Протяженность, км</w:t>
            </w:r>
          </w:p>
        </w:tc>
        <w:tc>
          <w:tcPr>
            <w:tcW w:w="1453" w:type="dxa"/>
            <w:tcBorders>
              <w:top w:val="single" w:sz="6" w:space="0" w:color="auto"/>
              <w:left w:val="single" w:sz="6" w:space="0" w:color="auto"/>
              <w:bottom w:val="single" w:sz="6" w:space="0" w:color="auto"/>
              <w:right w:val="single" w:sz="6" w:space="0" w:color="auto"/>
            </w:tcBorders>
            <w:shd w:val="clear" w:color="auto" w:fill="FFFFFF"/>
            <w:vAlign w:val="center"/>
          </w:tcPr>
          <w:p w:rsidR="00A20FBC" w:rsidRPr="00A20FBC" w:rsidRDefault="00A20FBC" w:rsidP="00A20FBC">
            <w:pPr>
              <w:ind w:left="-40" w:right="-42" w:firstLine="0"/>
              <w:jc w:val="center"/>
              <w:rPr>
                <w:szCs w:val="24"/>
                <w:lang w:eastAsia="ru-RU"/>
              </w:rPr>
            </w:pPr>
            <w:r w:rsidRPr="00A20FBC">
              <w:rPr>
                <w:szCs w:val="24"/>
                <w:lang w:eastAsia="ru-RU"/>
              </w:rPr>
              <w:t>Техническая категория</w:t>
            </w:r>
          </w:p>
        </w:tc>
        <w:tc>
          <w:tcPr>
            <w:tcW w:w="2517" w:type="dxa"/>
            <w:tcBorders>
              <w:top w:val="single" w:sz="6" w:space="0" w:color="auto"/>
              <w:left w:val="single" w:sz="6" w:space="0" w:color="auto"/>
              <w:bottom w:val="single" w:sz="6" w:space="0" w:color="auto"/>
              <w:right w:val="single" w:sz="6" w:space="0" w:color="auto"/>
            </w:tcBorders>
            <w:shd w:val="clear" w:color="auto" w:fill="FFFFFF"/>
            <w:vAlign w:val="center"/>
          </w:tcPr>
          <w:p w:rsidR="00A20FBC" w:rsidRPr="00A20FBC" w:rsidRDefault="00A20FBC" w:rsidP="00A20FBC">
            <w:pPr>
              <w:ind w:left="16" w:right="18" w:firstLine="0"/>
              <w:jc w:val="center"/>
              <w:rPr>
                <w:szCs w:val="24"/>
                <w:lang w:eastAsia="ru-RU"/>
              </w:rPr>
            </w:pPr>
            <w:r w:rsidRPr="00A20FBC">
              <w:rPr>
                <w:szCs w:val="24"/>
                <w:lang w:eastAsia="ru-RU"/>
              </w:rPr>
              <w:t>Среднегодовая интенсивность,</w:t>
            </w:r>
          </w:p>
          <w:p w:rsidR="00A20FBC" w:rsidRPr="00A20FBC" w:rsidRDefault="00A20FBC" w:rsidP="00A20FBC">
            <w:pPr>
              <w:ind w:left="16" w:right="18" w:firstLine="0"/>
              <w:jc w:val="center"/>
              <w:rPr>
                <w:szCs w:val="24"/>
                <w:lang w:eastAsia="ru-RU"/>
              </w:rPr>
            </w:pPr>
            <w:r w:rsidRPr="00A20FBC">
              <w:rPr>
                <w:szCs w:val="24"/>
                <w:lang w:eastAsia="ru-RU"/>
              </w:rPr>
              <w:t>авт/сут</w:t>
            </w:r>
          </w:p>
        </w:tc>
      </w:tr>
      <w:tr w:rsidR="00A20FBC" w:rsidRPr="00A20FBC" w:rsidTr="00795892">
        <w:trPr>
          <w:jc w:val="center"/>
        </w:trPr>
        <w:tc>
          <w:tcPr>
            <w:tcW w:w="532"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1.</w:t>
            </w:r>
          </w:p>
        </w:tc>
        <w:tc>
          <w:tcPr>
            <w:tcW w:w="3003"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Петрозаводск - Ошта</w:t>
            </w:r>
          </w:p>
        </w:tc>
        <w:tc>
          <w:tcPr>
            <w:tcW w:w="1832"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40,1</w:t>
            </w:r>
          </w:p>
        </w:tc>
        <w:tc>
          <w:tcPr>
            <w:tcW w:w="1453"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III</w:t>
            </w:r>
          </w:p>
        </w:tc>
        <w:tc>
          <w:tcPr>
            <w:tcW w:w="2517"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км 112 – км 137 – 322;</w:t>
            </w:r>
          </w:p>
          <w:p w:rsidR="00A20FBC" w:rsidRPr="00A20FBC" w:rsidRDefault="00A20FBC" w:rsidP="00A20FBC">
            <w:pPr>
              <w:ind w:left="16" w:right="18" w:firstLine="0"/>
              <w:jc w:val="left"/>
              <w:rPr>
                <w:szCs w:val="24"/>
                <w:lang w:eastAsia="ru-RU"/>
              </w:rPr>
            </w:pPr>
            <w:r w:rsidRPr="00A20FBC">
              <w:rPr>
                <w:szCs w:val="24"/>
                <w:lang w:eastAsia="ru-RU"/>
              </w:rPr>
              <w:t>км 137 – км 144 – 544;</w:t>
            </w:r>
          </w:p>
          <w:p w:rsidR="00A20FBC" w:rsidRPr="00A20FBC" w:rsidRDefault="00A20FBC" w:rsidP="00A20FBC">
            <w:pPr>
              <w:ind w:left="16" w:right="18" w:firstLine="0"/>
              <w:jc w:val="left"/>
              <w:rPr>
                <w:szCs w:val="24"/>
                <w:lang w:eastAsia="ru-RU"/>
              </w:rPr>
            </w:pPr>
            <w:r w:rsidRPr="00A20FBC">
              <w:rPr>
                <w:szCs w:val="24"/>
                <w:lang w:eastAsia="ru-RU"/>
              </w:rPr>
              <w:t>км 144 – км 153 – 505</w:t>
            </w:r>
          </w:p>
        </w:tc>
      </w:tr>
      <w:tr w:rsidR="00A20FBC" w:rsidRPr="00A20FBC" w:rsidTr="00795892">
        <w:trPr>
          <w:jc w:val="center"/>
        </w:trPr>
        <w:tc>
          <w:tcPr>
            <w:tcW w:w="532"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2.</w:t>
            </w:r>
          </w:p>
        </w:tc>
        <w:tc>
          <w:tcPr>
            <w:tcW w:w="3003"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Лодейное Поле - Вытегра,</w:t>
            </w:r>
          </w:p>
          <w:p w:rsidR="00A20FBC" w:rsidRPr="00A20FBC" w:rsidRDefault="00A20FBC" w:rsidP="00A20FBC">
            <w:pPr>
              <w:ind w:left="16" w:right="18" w:firstLine="0"/>
              <w:jc w:val="left"/>
              <w:rPr>
                <w:szCs w:val="24"/>
                <w:lang w:eastAsia="ru-RU"/>
              </w:rPr>
            </w:pPr>
            <w:r w:rsidRPr="00A20FBC">
              <w:rPr>
                <w:szCs w:val="24"/>
                <w:lang w:eastAsia="ru-RU"/>
              </w:rPr>
              <w:t>км 16+065 – км 122+877</w:t>
            </w:r>
          </w:p>
        </w:tc>
        <w:tc>
          <w:tcPr>
            <w:tcW w:w="1832"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109,94</w:t>
            </w:r>
          </w:p>
        </w:tc>
        <w:tc>
          <w:tcPr>
            <w:tcW w:w="1453"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III</w:t>
            </w:r>
          </w:p>
        </w:tc>
        <w:tc>
          <w:tcPr>
            <w:tcW w:w="2517"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км 16 – км 27 – 636;</w:t>
            </w:r>
          </w:p>
          <w:p w:rsidR="00A20FBC" w:rsidRPr="00A20FBC" w:rsidRDefault="00A20FBC" w:rsidP="00A20FBC">
            <w:pPr>
              <w:ind w:left="16" w:right="18" w:firstLine="0"/>
              <w:jc w:val="left"/>
              <w:rPr>
                <w:szCs w:val="24"/>
                <w:lang w:eastAsia="ru-RU"/>
              </w:rPr>
            </w:pPr>
            <w:r w:rsidRPr="00A20FBC">
              <w:rPr>
                <w:szCs w:val="24"/>
                <w:lang w:eastAsia="ru-RU"/>
              </w:rPr>
              <w:t>км 27 – км 41 – 2779;</w:t>
            </w:r>
          </w:p>
          <w:p w:rsidR="00A20FBC" w:rsidRPr="00A20FBC" w:rsidRDefault="00A20FBC" w:rsidP="00A20FBC">
            <w:pPr>
              <w:ind w:left="16" w:right="18" w:firstLine="0"/>
              <w:jc w:val="left"/>
              <w:rPr>
                <w:szCs w:val="24"/>
                <w:lang w:eastAsia="ru-RU"/>
              </w:rPr>
            </w:pPr>
            <w:r w:rsidRPr="00A20FBC">
              <w:rPr>
                <w:szCs w:val="24"/>
                <w:lang w:eastAsia="ru-RU"/>
              </w:rPr>
              <w:t>км 41 – км 76 – 658;</w:t>
            </w:r>
          </w:p>
          <w:p w:rsidR="00A20FBC" w:rsidRPr="00A20FBC" w:rsidRDefault="00A20FBC" w:rsidP="00A20FBC">
            <w:pPr>
              <w:ind w:left="16" w:right="18" w:firstLine="0"/>
              <w:jc w:val="left"/>
              <w:rPr>
                <w:szCs w:val="24"/>
                <w:lang w:eastAsia="ru-RU"/>
              </w:rPr>
            </w:pPr>
            <w:r w:rsidRPr="00A20FBC">
              <w:rPr>
                <w:szCs w:val="24"/>
                <w:lang w:eastAsia="ru-RU"/>
              </w:rPr>
              <w:t>км 76 – км 108 – 704;</w:t>
            </w:r>
          </w:p>
          <w:p w:rsidR="00A20FBC" w:rsidRPr="00A20FBC" w:rsidRDefault="00A20FBC" w:rsidP="00A20FBC">
            <w:pPr>
              <w:ind w:left="16" w:right="18" w:firstLine="0"/>
              <w:jc w:val="left"/>
              <w:rPr>
                <w:szCs w:val="24"/>
                <w:lang w:eastAsia="ru-RU"/>
              </w:rPr>
            </w:pPr>
            <w:r w:rsidRPr="00A20FBC">
              <w:rPr>
                <w:szCs w:val="24"/>
                <w:lang w:eastAsia="ru-RU"/>
              </w:rPr>
              <w:t>км 108 – км 123 – 337;</w:t>
            </w:r>
          </w:p>
        </w:tc>
      </w:tr>
      <w:tr w:rsidR="00A20FBC" w:rsidRPr="00A20FBC" w:rsidTr="00795892">
        <w:trPr>
          <w:jc w:val="center"/>
        </w:trPr>
        <w:tc>
          <w:tcPr>
            <w:tcW w:w="532"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3.</w:t>
            </w:r>
          </w:p>
        </w:tc>
        <w:tc>
          <w:tcPr>
            <w:tcW w:w="3003"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Бараны</w:t>
            </w:r>
            <w:r w:rsidR="002274B6">
              <w:rPr>
                <w:szCs w:val="24"/>
                <w:vertAlign w:val="superscript"/>
                <w:lang w:eastAsia="ru-RU"/>
              </w:rPr>
              <w:t xml:space="preserve"> </w:t>
            </w:r>
            <w:r w:rsidRPr="00A20FBC">
              <w:rPr>
                <w:szCs w:val="24"/>
                <w:lang w:eastAsia="ru-RU"/>
              </w:rPr>
              <w:t>- Вознесенье</w:t>
            </w:r>
          </w:p>
        </w:tc>
        <w:tc>
          <w:tcPr>
            <w:tcW w:w="1832"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15,3</w:t>
            </w:r>
          </w:p>
        </w:tc>
        <w:tc>
          <w:tcPr>
            <w:tcW w:w="1453"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IV</w:t>
            </w:r>
          </w:p>
        </w:tc>
        <w:tc>
          <w:tcPr>
            <w:tcW w:w="2517" w:type="dxa"/>
            <w:tcBorders>
              <w:top w:val="single" w:sz="6" w:space="0" w:color="auto"/>
              <w:left w:val="single" w:sz="6" w:space="0" w:color="auto"/>
              <w:bottom w:val="single" w:sz="6" w:space="0" w:color="auto"/>
              <w:right w:val="single" w:sz="6" w:space="0" w:color="auto"/>
            </w:tcBorders>
            <w:shd w:val="clear" w:color="auto" w:fill="FFFFFF"/>
          </w:tcPr>
          <w:p w:rsidR="00A20FBC" w:rsidRPr="00A20FBC" w:rsidRDefault="00A20FBC" w:rsidP="00A20FBC">
            <w:pPr>
              <w:ind w:left="16" w:right="18" w:firstLine="0"/>
              <w:jc w:val="left"/>
              <w:rPr>
                <w:szCs w:val="24"/>
                <w:lang w:eastAsia="ru-RU"/>
              </w:rPr>
            </w:pPr>
            <w:r w:rsidRPr="00A20FBC">
              <w:rPr>
                <w:szCs w:val="24"/>
                <w:lang w:eastAsia="ru-RU"/>
              </w:rPr>
              <w:t>490</w:t>
            </w:r>
          </w:p>
        </w:tc>
      </w:tr>
    </w:tbl>
    <w:p w:rsidR="00A20FBC" w:rsidRPr="00A20FBC" w:rsidRDefault="00A20FBC" w:rsidP="00A20FBC">
      <w:pPr>
        <w:tabs>
          <w:tab w:val="num" w:pos="360"/>
        </w:tabs>
        <w:ind w:firstLine="0"/>
        <w:rPr>
          <w:szCs w:val="24"/>
          <w:lang w:eastAsia="ru-RU"/>
        </w:rPr>
      </w:pPr>
    </w:p>
    <w:p w:rsidR="00A20FBC" w:rsidRPr="00A20FBC" w:rsidRDefault="008001EB" w:rsidP="00A20FBC">
      <w:pPr>
        <w:rPr>
          <w:color w:val="000000" w:themeColor="text1"/>
          <w:szCs w:val="24"/>
        </w:rPr>
      </w:pPr>
      <w:r>
        <w:rPr>
          <w:color w:val="000000" w:themeColor="text1"/>
          <w:szCs w:val="24"/>
        </w:rPr>
        <w:t>Через городской поселок</w:t>
      </w:r>
      <w:r w:rsidR="00A20FBC" w:rsidRPr="00A20FBC">
        <w:rPr>
          <w:color w:val="000000" w:themeColor="text1"/>
          <w:szCs w:val="24"/>
        </w:rPr>
        <w:t xml:space="preserve"> Вознесенье, кроме 2 прямых автобусных маршрутов, проходит 2 транзитных автобусных маршрута:</w:t>
      </w:r>
    </w:p>
    <w:p w:rsidR="00A20FBC" w:rsidRPr="00A20FBC" w:rsidRDefault="00A20FBC" w:rsidP="00A20FBC">
      <w:pPr>
        <w:rPr>
          <w:color w:val="000000" w:themeColor="text1"/>
          <w:szCs w:val="24"/>
        </w:rPr>
      </w:pPr>
      <w:r w:rsidRPr="00A20FBC">
        <w:rPr>
          <w:color w:val="000000" w:themeColor="text1"/>
          <w:szCs w:val="24"/>
        </w:rPr>
        <w:t xml:space="preserve">- пригородный автобусный маршрут № 415 «Подпорожье – Вознесенье»: 2 рейса в день, время в пути 1 час 56 минут, </w:t>
      </w:r>
    </w:p>
    <w:p w:rsidR="00A20FBC" w:rsidRPr="00A20FBC" w:rsidRDefault="00A20FBC" w:rsidP="00A20FBC">
      <w:pPr>
        <w:rPr>
          <w:color w:val="000000" w:themeColor="text1"/>
          <w:szCs w:val="24"/>
        </w:rPr>
      </w:pPr>
      <w:r w:rsidRPr="00A20FBC">
        <w:rPr>
          <w:color w:val="000000" w:themeColor="text1"/>
          <w:szCs w:val="24"/>
        </w:rPr>
        <w:lastRenderedPageBreak/>
        <w:t>- прямой междугородный автобусный маршрут, отправляющийся с автобусного вокзала № 2  «Санкт-Петербург – Вознесенье»: номер маршрута 895, 1 раз в сутки; время в пути 7 часов 17 минут.</w:t>
      </w:r>
    </w:p>
    <w:p w:rsidR="00A20FBC" w:rsidRPr="00A20FBC" w:rsidRDefault="00A20FBC" w:rsidP="00A20FBC">
      <w:pPr>
        <w:rPr>
          <w:color w:val="000000" w:themeColor="text1"/>
          <w:szCs w:val="24"/>
        </w:rPr>
      </w:pPr>
      <w:r w:rsidRPr="00A20FBC">
        <w:rPr>
          <w:color w:val="000000" w:themeColor="text1"/>
          <w:szCs w:val="24"/>
        </w:rPr>
        <w:t>- транзитный автобусный маршрут, отправляющийся с автобусного вокзала № 2 «Санкт-Петербург – Вытегра»: номер маршрута  964, 1 раз в сутки; время в пути 6 часов 34 минуты.</w:t>
      </w:r>
    </w:p>
    <w:p w:rsidR="00A20FBC" w:rsidRPr="00A20FBC" w:rsidRDefault="00A20FBC" w:rsidP="00A20FBC">
      <w:pPr>
        <w:rPr>
          <w:color w:val="000000" w:themeColor="text1"/>
          <w:szCs w:val="24"/>
        </w:rPr>
      </w:pPr>
      <w:r w:rsidRPr="00A20FBC">
        <w:rPr>
          <w:color w:val="000000" w:themeColor="text1"/>
          <w:szCs w:val="24"/>
        </w:rPr>
        <w:t>- «Петрозаводск – Вологда»: 1 раз в сутки; время в пути 30 минут.</w:t>
      </w:r>
    </w:p>
    <w:p w:rsidR="00A20FBC" w:rsidRPr="00A20FBC" w:rsidRDefault="00A20FBC" w:rsidP="00A20FBC">
      <w:pPr>
        <w:rPr>
          <w:color w:val="000000" w:themeColor="text1"/>
          <w:szCs w:val="24"/>
        </w:rPr>
      </w:pPr>
      <w:r w:rsidRPr="00A20FBC">
        <w:rPr>
          <w:color w:val="000000" w:themeColor="text1"/>
          <w:szCs w:val="24"/>
        </w:rPr>
        <w:t>Кроме указанных маршру</w:t>
      </w:r>
      <w:r w:rsidR="008001EB" w:rsidRPr="008001EB">
        <w:rPr>
          <w:color w:val="000000" w:themeColor="text1"/>
          <w:szCs w:val="24"/>
        </w:rPr>
        <w:t>тов из Санкт-Петербурга до городского поселка</w:t>
      </w:r>
      <w:r w:rsidRPr="00A20FBC">
        <w:rPr>
          <w:color w:val="000000" w:themeColor="text1"/>
          <w:szCs w:val="24"/>
        </w:rPr>
        <w:t xml:space="preserve"> Вознесенье можно добраться</w:t>
      </w:r>
      <w:r w:rsidR="008001EB" w:rsidRPr="008001EB">
        <w:rPr>
          <w:color w:val="000000" w:themeColor="text1"/>
          <w:szCs w:val="24"/>
        </w:rPr>
        <w:t xml:space="preserve"> с пересадкой в городе</w:t>
      </w:r>
      <w:r w:rsidRPr="00A20FBC">
        <w:rPr>
          <w:color w:val="000000" w:themeColor="text1"/>
          <w:szCs w:val="24"/>
        </w:rPr>
        <w:t xml:space="preserve"> Подпорожье</w:t>
      </w:r>
      <w:r w:rsidR="008001EB" w:rsidRPr="008001EB">
        <w:rPr>
          <w:color w:val="000000" w:themeColor="text1"/>
          <w:szCs w:val="24"/>
        </w:rPr>
        <w:t xml:space="preserve"> –</w:t>
      </w:r>
      <w:r w:rsidRPr="00A20FBC">
        <w:rPr>
          <w:color w:val="000000" w:themeColor="text1"/>
          <w:szCs w:val="24"/>
        </w:rPr>
        <w:t xml:space="preserve"> </w:t>
      </w:r>
      <w:r w:rsidR="008001EB" w:rsidRPr="008001EB">
        <w:rPr>
          <w:color w:val="000000" w:themeColor="text1"/>
          <w:szCs w:val="24"/>
        </w:rPr>
        <w:t xml:space="preserve">пригородный автобусный маршрут </w:t>
      </w:r>
      <w:r w:rsidRPr="00A20FBC">
        <w:rPr>
          <w:color w:val="000000" w:themeColor="text1"/>
          <w:szCs w:val="24"/>
        </w:rPr>
        <w:t>«Санкт – Петербург – Подпорожье», отправление от метро «Проспект Большевиков», 1 раз в сутки; время в пути 3 часа 30 минут; общее время в пути 10 часов 57 минут; далее пригородный № 415 «Подпорожье-Вознесенье» время в пути 1 час 57 минуты.</w:t>
      </w:r>
    </w:p>
    <w:p w:rsidR="002274B6" w:rsidRDefault="002274B6" w:rsidP="002274B6">
      <w:pPr>
        <w:rPr>
          <w:color w:val="000000" w:themeColor="text1"/>
          <w:szCs w:val="24"/>
        </w:rPr>
      </w:pPr>
      <w:r w:rsidRPr="00777731">
        <w:rPr>
          <w:color w:val="000000" w:themeColor="text1"/>
          <w:szCs w:val="24"/>
        </w:rPr>
        <w:t xml:space="preserve">Расстояние до земельного участка с КН 47:05:0000000:5265 от </w:t>
      </w:r>
      <w:r>
        <w:rPr>
          <w:color w:val="000000" w:themeColor="text1"/>
          <w:szCs w:val="24"/>
        </w:rPr>
        <w:t xml:space="preserve">городского поселка </w:t>
      </w:r>
      <w:r w:rsidRPr="00777731">
        <w:rPr>
          <w:color w:val="000000" w:themeColor="text1"/>
          <w:szCs w:val="24"/>
        </w:rPr>
        <w:t>Вознесенье составляет 39 километров</w:t>
      </w:r>
      <w:r>
        <w:rPr>
          <w:color w:val="000000" w:themeColor="text1"/>
          <w:szCs w:val="24"/>
        </w:rPr>
        <w:t>, от города</w:t>
      </w:r>
      <w:r w:rsidRPr="00777731">
        <w:rPr>
          <w:color w:val="000000" w:themeColor="text1"/>
          <w:szCs w:val="24"/>
        </w:rPr>
        <w:t xml:space="preserve"> Подпорожье 70 километров. Добраться от </w:t>
      </w:r>
      <w:r>
        <w:rPr>
          <w:color w:val="000000" w:themeColor="text1"/>
          <w:szCs w:val="24"/>
        </w:rPr>
        <w:t xml:space="preserve">городского поселка </w:t>
      </w:r>
      <w:r w:rsidRPr="00777731">
        <w:rPr>
          <w:color w:val="000000" w:themeColor="text1"/>
          <w:szCs w:val="24"/>
        </w:rPr>
        <w:t>Вознесенье можно как на личном автомобильном транспорте, так и на служебном автомобильном транспорте ООО «Гавань», осуществляющим перевозки сотрудников предприятия, по подъездной лесной дороге, используемой на основе соглашения безвозмездного временного пользования с ООО «Марлен», проходящей по арендуемой ООО «Марлен» части лесного участка Подпорожского лесничества ЛОГКУ «Ленобллес»</w:t>
      </w:r>
      <w:r>
        <w:rPr>
          <w:color w:val="000000" w:themeColor="text1"/>
          <w:szCs w:val="24"/>
        </w:rPr>
        <w:t>.</w:t>
      </w:r>
    </w:p>
    <w:p w:rsidR="002274B6" w:rsidRDefault="002274B6" w:rsidP="0034490A">
      <w:pPr>
        <w:rPr>
          <w:color w:val="000000" w:themeColor="text1"/>
          <w:szCs w:val="24"/>
        </w:rPr>
      </w:pPr>
    </w:p>
    <w:p w:rsidR="00777731" w:rsidRPr="00777731" w:rsidRDefault="00777731" w:rsidP="00777731">
      <w:pPr>
        <w:pStyle w:val="ae"/>
        <w:numPr>
          <w:ilvl w:val="0"/>
          <w:numId w:val="4"/>
        </w:numPr>
        <w:ind w:left="851" w:right="709" w:hanging="425"/>
        <w:contextualSpacing w:val="0"/>
        <w:jc w:val="center"/>
        <w:outlineLvl w:val="0"/>
        <w:rPr>
          <w:b/>
          <w:szCs w:val="24"/>
        </w:rPr>
      </w:pPr>
      <w:bookmarkStart w:id="64" w:name="_Toc517188222"/>
      <w:r w:rsidRPr="00777731">
        <w:rPr>
          <w:b/>
          <w:szCs w:val="24"/>
        </w:rPr>
        <w:t>Инженерная инфраструктура</w:t>
      </w:r>
      <w:bookmarkEnd w:id="64"/>
    </w:p>
    <w:p w:rsidR="00777731" w:rsidRDefault="00777731" w:rsidP="0034490A">
      <w:pPr>
        <w:rPr>
          <w:color w:val="000000" w:themeColor="text1"/>
          <w:szCs w:val="24"/>
        </w:rPr>
      </w:pPr>
    </w:p>
    <w:p w:rsidR="002274B6" w:rsidRDefault="0034490A" w:rsidP="001B433F">
      <w:pPr>
        <w:rPr>
          <w:color w:val="000000" w:themeColor="text1"/>
          <w:szCs w:val="24"/>
        </w:rPr>
      </w:pPr>
      <w:r>
        <w:rPr>
          <w:color w:val="000000" w:themeColor="text1"/>
          <w:szCs w:val="24"/>
        </w:rPr>
        <w:t>Инженерная инфраструктура, включая системы: электроснабжения, водоснабжени</w:t>
      </w:r>
      <w:r w:rsidR="00B8277F">
        <w:rPr>
          <w:color w:val="000000" w:themeColor="text1"/>
          <w:szCs w:val="24"/>
        </w:rPr>
        <w:t>я, водоотведения,</w:t>
      </w:r>
      <w:r>
        <w:rPr>
          <w:color w:val="000000" w:themeColor="text1"/>
          <w:szCs w:val="24"/>
        </w:rPr>
        <w:t xml:space="preserve"> теплоснабжения планируется автономными. </w:t>
      </w:r>
      <w:r w:rsidR="00FD0977">
        <w:rPr>
          <w:color w:val="000000" w:themeColor="text1"/>
          <w:szCs w:val="24"/>
        </w:rPr>
        <w:t xml:space="preserve"> </w:t>
      </w:r>
      <w:r w:rsidR="00B8277F">
        <w:rPr>
          <w:color w:val="000000" w:themeColor="text1"/>
          <w:szCs w:val="24"/>
        </w:rPr>
        <w:t xml:space="preserve">Теплоснабжение помещений </w:t>
      </w:r>
      <w:r w:rsidR="00FD0977">
        <w:rPr>
          <w:color w:val="000000" w:themeColor="text1"/>
          <w:szCs w:val="24"/>
        </w:rPr>
        <w:t xml:space="preserve">планируется </w:t>
      </w:r>
      <w:r w:rsidR="00B8277F">
        <w:rPr>
          <w:color w:val="000000" w:themeColor="text1"/>
          <w:szCs w:val="24"/>
        </w:rPr>
        <w:t xml:space="preserve">на основе твердого топлива. Мощность оборудования для </w:t>
      </w:r>
      <w:r w:rsidR="00B0576C">
        <w:rPr>
          <w:color w:val="000000" w:themeColor="text1"/>
          <w:szCs w:val="24"/>
        </w:rPr>
        <w:t xml:space="preserve">отопления и количество топлива, будут определены </w:t>
      </w:r>
      <w:r w:rsidR="00811570">
        <w:rPr>
          <w:color w:val="000000" w:themeColor="text1"/>
          <w:szCs w:val="24"/>
        </w:rPr>
        <w:t>на основании площади и тепловых характеристик жилых и производственных зданий</w:t>
      </w:r>
      <w:r w:rsidR="003350F4">
        <w:rPr>
          <w:color w:val="000000" w:themeColor="text1"/>
          <w:szCs w:val="24"/>
        </w:rPr>
        <w:t xml:space="preserve"> на следующих стадиях проектирования.</w:t>
      </w:r>
    </w:p>
    <w:p w:rsidR="009D4F6F" w:rsidRDefault="00B0576C" w:rsidP="009D4F6F">
      <w:r>
        <w:t xml:space="preserve">Расчетные данные </w:t>
      </w:r>
      <w:r w:rsidR="00811570">
        <w:t>по</w:t>
      </w:r>
      <w:r w:rsidR="00811570">
        <w:rPr>
          <w:color w:val="000000" w:themeColor="text1"/>
          <w:szCs w:val="24"/>
        </w:rPr>
        <w:t xml:space="preserve"> основным видам</w:t>
      </w:r>
      <w:r w:rsidR="00B8277F">
        <w:rPr>
          <w:color w:val="000000" w:themeColor="text1"/>
          <w:szCs w:val="24"/>
        </w:rPr>
        <w:t xml:space="preserve"> инженерного обеспечения</w:t>
      </w:r>
      <w:r w:rsidR="00B8277F">
        <w:t xml:space="preserve"> </w:t>
      </w:r>
      <w:r w:rsidR="009D4F6F">
        <w:t>определены исходя из следующих положений:</w:t>
      </w:r>
    </w:p>
    <w:p w:rsidR="009D4F6F" w:rsidRDefault="009D4F6F" w:rsidP="009D4F6F">
      <w:r>
        <w:t>- коли</w:t>
      </w:r>
      <w:r w:rsidR="00144C85">
        <w:t>чество одновременно находящегося на объекте</w:t>
      </w:r>
      <w:r>
        <w:t xml:space="preserve"> персонала – 15 человек;</w:t>
      </w:r>
    </w:p>
    <w:p w:rsidR="00144C85" w:rsidRDefault="00FD0977" w:rsidP="009D4F6F">
      <w:r>
        <w:t>- норматив для</w:t>
      </w:r>
      <w:r w:rsidR="00144C85">
        <w:t xml:space="preserve"> потребления </w:t>
      </w:r>
      <w:r>
        <w:t xml:space="preserve">основными видами инженерного обеспечения </w:t>
      </w:r>
      <w:r w:rsidR="00144C85">
        <w:t>персонала принимается по Местным нормативам градостроительного проектирования</w:t>
      </w:r>
      <w:r>
        <w:t xml:space="preserve"> для индивидуальной жилой застройки;</w:t>
      </w:r>
    </w:p>
    <w:p w:rsidR="009D4F6F" w:rsidRDefault="009D4F6F" w:rsidP="009D4F6F">
      <w:r>
        <w:t xml:space="preserve">- объем </w:t>
      </w:r>
      <w:r w:rsidR="00144C85">
        <w:t>потребления по видам инженерного обеспечения на производственные нужды определен на основе аналогичных предприятий рыбоводческого профиля.</w:t>
      </w:r>
    </w:p>
    <w:p w:rsidR="002274B6" w:rsidRDefault="00B8277F" w:rsidP="001B433F">
      <w:pPr>
        <w:rPr>
          <w:color w:val="000000" w:themeColor="text1"/>
          <w:szCs w:val="24"/>
        </w:rPr>
      </w:pPr>
      <w:r w:rsidRPr="00811570">
        <w:rPr>
          <w:color w:val="000000" w:themeColor="text1"/>
          <w:szCs w:val="24"/>
        </w:rPr>
        <w:t xml:space="preserve">Расчетные данные по объемам основных видов инженерного обеспечения приведены в таблице </w:t>
      </w:r>
      <w:r w:rsidR="00811570" w:rsidRPr="00811570">
        <w:rPr>
          <w:color w:val="000000" w:themeColor="text1"/>
          <w:szCs w:val="24"/>
        </w:rPr>
        <w:t>6</w:t>
      </w:r>
      <w:r w:rsidRPr="00811570">
        <w:rPr>
          <w:color w:val="000000" w:themeColor="text1"/>
          <w:szCs w:val="24"/>
        </w:rPr>
        <w:t>.</w:t>
      </w:r>
    </w:p>
    <w:p w:rsidR="002274B6" w:rsidRDefault="002274B6" w:rsidP="001B433F">
      <w:pPr>
        <w:rPr>
          <w:color w:val="000000" w:themeColor="text1"/>
          <w:szCs w:val="24"/>
        </w:rPr>
      </w:pPr>
    </w:p>
    <w:p w:rsidR="00B0576C" w:rsidRDefault="00B0576C" w:rsidP="00811570">
      <w:pPr>
        <w:jc w:val="center"/>
        <w:rPr>
          <w:color w:val="000000" w:themeColor="text1"/>
          <w:szCs w:val="24"/>
        </w:rPr>
      </w:pPr>
      <w:r>
        <w:rPr>
          <w:color w:val="000000" w:themeColor="text1"/>
          <w:szCs w:val="24"/>
        </w:rPr>
        <w:t xml:space="preserve">Таблица </w:t>
      </w:r>
      <w:fldSimple w:instr=" SEQ Таблица \* ARABIC ">
        <w:r w:rsidR="00811570">
          <w:rPr>
            <w:noProof/>
          </w:rPr>
          <w:t>6</w:t>
        </w:r>
      </w:fldSimple>
      <w:r w:rsidR="00811570">
        <w:rPr>
          <w:color w:val="000000" w:themeColor="text1"/>
          <w:szCs w:val="24"/>
        </w:rPr>
        <w:t>. Расчетные данные п</w:t>
      </w:r>
      <w:r>
        <w:rPr>
          <w:color w:val="000000" w:themeColor="text1"/>
          <w:szCs w:val="24"/>
        </w:rPr>
        <w:t>о видам инженерного обеспечения</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127"/>
        <w:gridCol w:w="1161"/>
        <w:gridCol w:w="1248"/>
        <w:gridCol w:w="1134"/>
        <w:gridCol w:w="1134"/>
        <w:gridCol w:w="1249"/>
        <w:gridCol w:w="878"/>
      </w:tblGrid>
      <w:tr w:rsidR="00B0576C" w:rsidRPr="00B0576C" w:rsidTr="00811570">
        <w:trPr>
          <w:trHeight w:val="1182"/>
        </w:trPr>
        <w:tc>
          <w:tcPr>
            <w:tcW w:w="562" w:type="dxa"/>
            <w:shd w:val="clear" w:color="auto" w:fill="auto"/>
            <w:noWrap/>
            <w:vAlign w:val="center"/>
            <w:hideMark/>
          </w:tcPr>
          <w:p w:rsidR="00B0576C" w:rsidRPr="00B0576C" w:rsidRDefault="00B0576C" w:rsidP="00B0576C">
            <w:pPr>
              <w:ind w:firstLine="0"/>
              <w:jc w:val="left"/>
              <w:rPr>
                <w:color w:val="000000"/>
                <w:szCs w:val="24"/>
                <w:lang w:eastAsia="ru-RU"/>
              </w:rPr>
            </w:pPr>
            <w:r w:rsidRPr="00B0576C">
              <w:rPr>
                <w:color w:val="000000"/>
                <w:szCs w:val="24"/>
                <w:lang w:eastAsia="ru-RU"/>
              </w:rPr>
              <w:t>№ п/п</w:t>
            </w:r>
          </w:p>
        </w:tc>
        <w:tc>
          <w:tcPr>
            <w:tcW w:w="2127" w:type="dxa"/>
            <w:shd w:val="clear" w:color="auto" w:fill="auto"/>
            <w:noWrap/>
            <w:vAlign w:val="center"/>
            <w:hideMark/>
          </w:tcPr>
          <w:p w:rsidR="00B0576C" w:rsidRPr="00B0576C" w:rsidRDefault="00B0576C" w:rsidP="00B0576C">
            <w:pPr>
              <w:ind w:firstLine="0"/>
              <w:jc w:val="left"/>
              <w:rPr>
                <w:color w:val="000000"/>
                <w:szCs w:val="24"/>
                <w:lang w:eastAsia="ru-RU"/>
              </w:rPr>
            </w:pPr>
            <w:r w:rsidRPr="00B0576C">
              <w:rPr>
                <w:color w:val="000000"/>
                <w:szCs w:val="24"/>
                <w:lang w:eastAsia="ru-RU"/>
              </w:rPr>
              <w:t>Вид инженерного обеспечения</w:t>
            </w:r>
          </w:p>
        </w:tc>
        <w:tc>
          <w:tcPr>
            <w:tcW w:w="1161" w:type="dxa"/>
            <w:shd w:val="clear" w:color="auto" w:fill="auto"/>
            <w:vAlign w:val="center"/>
            <w:hideMark/>
          </w:tcPr>
          <w:p w:rsidR="00B0576C" w:rsidRPr="00B0576C" w:rsidRDefault="00B0576C" w:rsidP="00B0576C">
            <w:pPr>
              <w:ind w:firstLine="0"/>
              <w:jc w:val="center"/>
              <w:rPr>
                <w:color w:val="000000"/>
                <w:szCs w:val="24"/>
                <w:lang w:eastAsia="ru-RU"/>
              </w:rPr>
            </w:pPr>
            <w:r w:rsidRPr="00B0576C">
              <w:rPr>
                <w:color w:val="000000"/>
                <w:szCs w:val="24"/>
                <w:lang w:eastAsia="ru-RU"/>
              </w:rPr>
              <w:t>Численность персонала, чел</w:t>
            </w:r>
          </w:p>
        </w:tc>
        <w:tc>
          <w:tcPr>
            <w:tcW w:w="1248" w:type="dxa"/>
            <w:shd w:val="clear" w:color="auto" w:fill="auto"/>
            <w:vAlign w:val="center"/>
            <w:hideMark/>
          </w:tcPr>
          <w:p w:rsidR="00B0576C" w:rsidRPr="00B0576C" w:rsidRDefault="00076C0C" w:rsidP="00B0576C">
            <w:pPr>
              <w:ind w:firstLine="0"/>
              <w:jc w:val="center"/>
              <w:rPr>
                <w:color w:val="000000"/>
                <w:szCs w:val="24"/>
                <w:lang w:eastAsia="ru-RU"/>
              </w:rPr>
            </w:pPr>
            <w:r>
              <w:rPr>
                <w:color w:val="000000"/>
                <w:szCs w:val="24"/>
                <w:lang w:eastAsia="ru-RU"/>
              </w:rPr>
              <w:t>Параметр, е</w:t>
            </w:r>
            <w:r w:rsidR="00B0576C" w:rsidRPr="00B0576C">
              <w:rPr>
                <w:color w:val="000000"/>
                <w:szCs w:val="24"/>
                <w:lang w:eastAsia="ru-RU"/>
              </w:rPr>
              <w:t>диница измерения</w:t>
            </w:r>
          </w:p>
        </w:tc>
        <w:tc>
          <w:tcPr>
            <w:tcW w:w="1134" w:type="dxa"/>
            <w:shd w:val="clear" w:color="auto" w:fill="auto"/>
            <w:vAlign w:val="center"/>
            <w:hideMark/>
          </w:tcPr>
          <w:p w:rsidR="00B0576C" w:rsidRPr="00B0576C" w:rsidRDefault="00B0576C" w:rsidP="00B0576C">
            <w:pPr>
              <w:ind w:firstLine="0"/>
              <w:jc w:val="center"/>
              <w:rPr>
                <w:color w:val="000000"/>
                <w:szCs w:val="24"/>
                <w:lang w:eastAsia="ru-RU"/>
              </w:rPr>
            </w:pPr>
            <w:r w:rsidRPr="00B0576C">
              <w:rPr>
                <w:color w:val="000000"/>
                <w:szCs w:val="24"/>
                <w:lang w:eastAsia="ru-RU"/>
              </w:rPr>
              <w:t>Норматив</w:t>
            </w:r>
          </w:p>
        </w:tc>
        <w:tc>
          <w:tcPr>
            <w:tcW w:w="1134" w:type="dxa"/>
            <w:shd w:val="clear" w:color="auto" w:fill="auto"/>
            <w:vAlign w:val="center"/>
            <w:hideMark/>
          </w:tcPr>
          <w:p w:rsidR="00B0576C" w:rsidRPr="00B0576C" w:rsidRDefault="00B0576C" w:rsidP="00B0576C">
            <w:pPr>
              <w:ind w:firstLine="0"/>
              <w:jc w:val="center"/>
              <w:rPr>
                <w:color w:val="000000"/>
                <w:szCs w:val="24"/>
                <w:lang w:eastAsia="ru-RU"/>
              </w:rPr>
            </w:pPr>
            <w:r w:rsidRPr="00B0576C">
              <w:rPr>
                <w:color w:val="000000"/>
                <w:szCs w:val="24"/>
                <w:lang w:eastAsia="ru-RU"/>
              </w:rPr>
              <w:t>Расход на проживание персонала</w:t>
            </w:r>
          </w:p>
        </w:tc>
        <w:tc>
          <w:tcPr>
            <w:tcW w:w="1249" w:type="dxa"/>
            <w:shd w:val="clear" w:color="auto" w:fill="auto"/>
            <w:vAlign w:val="center"/>
            <w:hideMark/>
          </w:tcPr>
          <w:p w:rsidR="00B0576C" w:rsidRPr="00B0576C" w:rsidRDefault="00B0576C" w:rsidP="00B0576C">
            <w:pPr>
              <w:ind w:firstLine="0"/>
              <w:jc w:val="center"/>
              <w:rPr>
                <w:color w:val="000000"/>
                <w:szCs w:val="24"/>
                <w:lang w:eastAsia="ru-RU"/>
              </w:rPr>
            </w:pPr>
            <w:r w:rsidRPr="00B0576C">
              <w:rPr>
                <w:color w:val="000000"/>
                <w:szCs w:val="24"/>
                <w:lang w:eastAsia="ru-RU"/>
              </w:rPr>
              <w:t>Расход на производственные нужды</w:t>
            </w:r>
            <w:r w:rsidR="00795892">
              <w:rPr>
                <w:color w:val="000000"/>
                <w:szCs w:val="24"/>
                <w:lang w:eastAsia="ru-RU"/>
              </w:rPr>
              <w:t>*</w:t>
            </w:r>
          </w:p>
        </w:tc>
        <w:tc>
          <w:tcPr>
            <w:tcW w:w="878" w:type="dxa"/>
            <w:shd w:val="clear" w:color="auto" w:fill="auto"/>
            <w:vAlign w:val="center"/>
            <w:hideMark/>
          </w:tcPr>
          <w:p w:rsidR="00B0576C" w:rsidRPr="00B0576C" w:rsidRDefault="00B0576C" w:rsidP="00B0576C">
            <w:pPr>
              <w:ind w:firstLine="0"/>
              <w:jc w:val="center"/>
              <w:rPr>
                <w:color w:val="000000"/>
                <w:szCs w:val="24"/>
                <w:lang w:eastAsia="ru-RU"/>
              </w:rPr>
            </w:pPr>
            <w:r w:rsidRPr="00B0576C">
              <w:rPr>
                <w:color w:val="000000"/>
                <w:szCs w:val="24"/>
                <w:lang w:eastAsia="ru-RU"/>
              </w:rPr>
              <w:t>Всего</w:t>
            </w:r>
          </w:p>
        </w:tc>
      </w:tr>
      <w:tr w:rsidR="00B0576C" w:rsidRPr="00B0576C" w:rsidTr="00811570">
        <w:trPr>
          <w:trHeight w:val="300"/>
        </w:trPr>
        <w:tc>
          <w:tcPr>
            <w:tcW w:w="562" w:type="dxa"/>
            <w:shd w:val="clear" w:color="auto" w:fill="auto"/>
            <w:noWrap/>
            <w:hideMark/>
          </w:tcPr>
          <w:p w:rsidR="00B0576C" w:rsidRPr="00B0576C" w:rsidRDefault="00B0576C" w:rsidP="00B0576C">
            <w:pPr>
              <w:ind w:firstLine="0"/>
              <w:jc w:val="right"/>
              <w:rPr>
                <w:color w:val="000000"/>
                <w:szCs w:val="24"/>
                <w:lang w:eastAsia="ru-RU"/>
              </w:rPr>
            </w:pPr>
            <w:r w:rsidRPr="00B0576C">
              <w:rPr>
                <w:color w:val="000000"/>
                <w:szCs w:val="24"/>
                <w:lang w:eastAsia="ru-RU"/>
              </w:rPr>
              <w:t>1</w:t>
            </w:r>
            <w:r w:rsidR="00811570">
              <w:rPr>
                <w:color w:val="000000"/>
                <w:szCs w:val="24"/>
                <w:lang w:eastAsia="ru-RU"/>
              </w:rPr>
              <w:t>.</w:t>
            </w:r>
          </w:p>
        </w:tc>
        <w:tc>
          <w:tcPr>
            <w:tcW w:w="2127" w:type="dxa"/>
            <w:shd w:val="clear" w:color="auto" w:fill="auto"/>
            <w:noWrap/>
            <w:hideMark/>
          </w:tcPr>
          <w:p w:rsidR="00B0576C" w:rsidRPr="00B0576C" w:rsidRDefault="00B0576C" w:rsidP="00B0576C">
            <w:pPr>
              <w:ind w:firstLine="0"/>
              <w:jc w:val="left"/>
              <w:rPr>
                <w:color w:val="000000"/>
                <w:szCs w:val="24"/>
                <w:lang w:eastAsia="ru-RU"/>
              </w:rPr>
            </w:pPr>
            <w:r w:rsidRPr="00B0576C">
              <w:rPr>
                <w:color w:val="000000"/>
                <w:szCs w:val="24"/>
                <w:lang w:eastAsia="ru-RU"/>
              </w:rPr>
              <w:t>Электроснабжение</w:t>
            </w:r>
          </w:p>
        </w:tc>
        <w:tc>
          <w:tcPr>
            <w:tcW w:w="1161" w:type="dxa"/>
            <w:shd w:val="clear" w:color="auto" w:fill="auto"/>
            <w:noWrap/>
            <w:hideMark/>
          </w:tcPr>
          <w:p w:rsidR="00B0576C" w:rsidRPr="00B0576C" w:rsidRDefault="00B0576C" w:rsidP="00B0576C">
            <w:pPr>
              <w:ind w:firstLine="0"/>
              <w:jc w:val="left"/>
              <w:rPr>
                <w:color w:val="000000"/>
                <w:szCs w:val="24"/>
                <w:lang w:eastAsia="ru-RU"/>
              </w:rPr>
            </w:pPr>
            <w:r w:rsidRPr="00B0576C">
              <w:rPr>
                <w:color w:val="000000"/>
                <w:szCs w:val="24"/>
                <w:lang w:eastAsia="ru-RU"/>
              </w:rPr>
              <w:t>15</w:t>
            </w:r>
          </w:p>
        </w:tc>
        <w:tc>
          <w:tcPr>
            <w:tcW w:w="1248" w:type="dxa"/>
            <w:shd w:val="clear" w:color="auto" w:fill="auto"/>
            <w:noWrap/>
            <w:hideMark/>
          </w:tcPr>
          <w:p w:rsidR="00B0576C" w:rsidRPr="00B0576C" w:rsidRDefault="00076C0C" w:rsidP="00B0576C">
            <w:pPr>
              <w:ind w:firstLine="0"/>
              <w:jc w:val="left"/>
              <w:rPr>
                <w:color w:val="000000"/>
                <w:szCs w:val="24"/>
                <w:lang w:eastAsia="ru-RU"/>
              </w:rPr>
            </w:pPr>
            <w:r>
              <w:rPr>
                <w:color w:val="000000"/>
                <w:szCs w:val="24"/>
                <w:lang w:eastAsia="ru-RU"/>
              </w:rPr>
              <w:t xml:space="preserve">Электрическая  нагрузка, полная </w:t>
            </w:r>
            <w:r w:rsidR="00B0576C" w:rsidRPr="00B0576C">
              <w:rPr>
                <w:color w:val="000000"/>
                <w:szCs w:val="24"/>
                <w:lang w:eastAsia="ru-RU"/>
              </w:rPr>
              <w:t>кВА</w:t>
            </w:r>
          </w:p>
        </w:tc>
        <w:tc>
          <w:tcPr>
            <w:tcW w:w="1134"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0,</w:t>
            </w:r>
            <w:r w:rsidR="00B0576C" w:rsidRPr="00B0576C">
              <w:rPr>
                <w:color w:val="000000"/>
                <w:szCs w:val="24"/>
                <w:lang w:eastAsia="ru-RU"/>
              </w:rPr>
              <w:t>41</w:t>
            </w:r>
          </w:p>
        </w:tc>
        <w:tc>
          <w:tcPr>
            <w:tcW w:w="1134"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7,</w:t>
            </w:r>
            <w:r w:rsidR="00B0576C" w:rsidRPr="00B0576C">
              <w:rPr>
                <w:color w:val="000000"/>
                <w:szCs w:val="24"/>
                <w:lang w:eastAsia="ru-RU"/>
              </w:rPr>
              <w:t>38</w:t>
            </w:r>
          </w:p>
        </w:tc>
        <w:tc>
          <w:tcPr>
            <w:tcW w:w="1249" w:type="dxa"/>
            <w:shd w:val="clear" w:color="auto" w:fill="auto"/>
            <w:noWrap/>
            <w:hideMark/>
          </w:tcPr>
          <w:p w:rsidR="00B0576C" w:rsidRPr="00B0576C" w:rsidRDefault="00B0576C" w:rsidP="00B0576C">
            <w:pPr>
              <w:ind w:firstLine="0"/>
              <w:jc w:val="left"/>
              <w:rPr>
                <w:color w:val="000000"/>
                <w:szCs w:val="24"/>
                <w:lang w:eastAsia="ru-RU"/>
              </w:rPr>
            </w:pPr>
            <w:r w:rsidRPr="00B0576C">
              <w:rPr>
                <w:color w:val="000000"/>
                <w:szCs w:val="24"/>
                <w:lang w:eastAsia="ru-RU"/>
              </w:rPr>
              <w:t>20</w:t>
            </w:r>
          </w:p>
        </w:tc>
        <w:tc>
          <w:tcPr>
            <w:tcW w:w="878"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27,</w:t>
            </w:r>
            <w:r w:rsidR="00B0576C" w:rsidRPr="00B0576C">
              <w:rPr>
                <w:color w:val="000000"/>
                <w:szCs w:val="24"/>
                <w:lang w:eastAsia="ru-RU"/>
              </w:rPr>
              <w:t>38</w:t>
            </w:r>
          </w:p>
        </w:tc>
      </w:tr>
      <w:tr w:rsidR="00B0576C" w:rsidRPr="00B0576C" w:rsidTr="00811570">
        <w:trPr>
          <w:trHeight w:val="300"/>
        </w:trPr>
        <w:tc>
          <w:tcPr>
            <w:tcW w:w="562" w:type="dxa"/>
            <w:shd w:val="clear" w:color="auto" w:fill="auto"/>
            <w:noWrap/>
            <w:hideMark/>
          </w:tcPr>
          <w:p w:rsidR="00B0576C" w:rsidRPr="00B0576C" w:rsidRDefault="00B0576C" w:rsidP="00B0576C">
            <w:pPr>
              <w:ind w:firstLine="0"/>
              <w:jc w:val="right"/>
              <w:rPr>
                <w:color w:val="000000"/>
                <w:szCs w:val="24"/>
                <w:lang w:eastAsia="ru-RU"/>
              </w:rPr>
            </w:pPr>
            <w:r w:rsidRPr="00B0576C">
              <w:rPr>
                <w:color w:val="000000"/>
                <w:szCs w:val="24"/>
                <w:lang w:eastAsia="ru-RU"/>
              </w:rPr>
              <w:t>2</w:t>
            </w:r>
            <w:r w:rsidR="00811570">
              <w:rPr>
                <w:color w:val="000000"/>
                <w:szCs w:val="24"/>
                <w:lang w:eastAsia="ru-RU"/>
              </w:rPr>
              <w:t>.</w:t>
            </w:r>
          </w:p>
        </w:tc>
        <w:tc>
          <w:tcPr>
            <w:tcW w:w="2127" w:type="dxa"/>
            <w:shd w:val="clear" w:color="auto" w:fill="auto"/>
            <w:noWrap/>
            <w:hideMark/>
          </w:tcPr>
          <w:p w:rsidR="00B0576C" w:rsidRPr="00B0576C" w:rsidRDefault="00B0576C" w:rsidP="00B0576C">
            <w:pPr>
              <w:ind w:firstLine="0"/>
              <w:jc w:val="left"/>
              <w:rPr>
                <w:color w:val="000000"/>
                <w:szCs w:val="24"/>
                <w:lang w:eastAsia="ru-RU"/>
              </w:rPr>
            </w:pPr>
            <w:r w:rsidRPr="00B0576C">
              <w:rPr>
                <w:color w:val="000000"/>
                <w:szCs w:val="24"/>
                <w:lang w:eastAsia="ru-RU"/>
              </w:rPr>
              <w:t>Водоснабжение</w:t>
            </w:r>
          </w:p>
        </w:tc>
        <w:tc>
          <w:tcPr>
            <w:tcW w:w="1161" w:type="dxa"/>
            <w:shd w:val="clear" w:color="auto" w:fill="auto"/>
            <w:noWrap/>
            <w:hideMark/>
          </w:tcPr>
          <w:p w:rsidR="00B0576C" w:rsidRPr="00B0576C" w:rsidRDefault="00B0576C" w:rsidP="00B0576C">
            <w:pPr>
              <w:ind w:firstLine="0"/>
              <w:jc w:val="left"/>
              <w:rPr>
                <w:color w:val="000000"/>
                <w:szCs w:val="24"/>
                <w:lang w:eastAsia="ru-RU"/>
              </w:rPr>
            </w:pPr>
            <w:r w:rsidRPr="00B0576C">
              <w:rPr>
                <w:color w:val="000000"/>
                <w:szCs w:val="24"/>
                <w:lang w:eastAsia="ru-RU"/>
              </w:rPr>
              <w:t>15</w:t>
            </w:r>
          </w:p>
        </w:tc>
        <w:tc>
          <w:tcPr>
            <w:tcW w:w="1248" w:type="dxa"/>
            <w:shd w:val="clear" w:color="auto" w:fill="auto"/>
            <w:noWrap/>
            <w:hideMark/>
          </w:tcPr>
          <w:p w:rsidR="00B0576C" w:rsidRPr="00B0576C" w:rsidRDefault="00076C0C" w:rsidP="00076C0C">
            <w:pPr>
              <w:ind w:firstLine="0"/>
              <w:jc w:val="left"/>
              <w:rPr>
                <w:color w:val="000000"/>
                <w:szCs w:val="24"/>
                <w:lang w:eastAsia="ru-RU"/>
              </w:rPr>
            </w:pPr>
            <w:r>
              <w:rPr>
                <w:color w:val="000000"/>
                <w:szCs w:val="24"/>
                <w:lang w:eastAsia="ru-RU"/>
              </w:rPr>
              <w:t>Объем водопотребления, куб/сут</w:t>
            </w:r>
          </w:p>
        </w:tc>
        <w:tc>
          <w:tcPr>
            <w:tcW w:w="1134"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0,</w:t>
            </w:r>
            <w:r w:rsidR="00B0576C" w:rsidRPr="00B0576C">
              <w:rPr>
                <w:color w:val="000000"/>
                <w:szCs w:val="24"/>
                <w:lang w:eastAsia="ru-RU"/>
              </w:rPr>
              <w:t>15</w:t>
            </w:r>
          </w:p>
        </w:tc>
        <w:tc>
          <w:tcPr>
            <w:tcW w:w="1134"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2,</w:t>
            </w:r>
            <w:r w:rsidR="00B0576C" w:rsidRPr="00B0576C">
              <w:rPr>
                <w:color w:val="000000"/>
                <w:szCs w:val="24"/>
                <w:lang w:eastAsia="ru-RU"/>
              </w:rPr>
              <w:t>25</w:t>
            </w:r>
          </w:p>
        </w:tc>
        <w:tc>
          <w:tcPr>
            <w:tcW w:w="1249" w:type="dxa"/>
            <w:shd w:val="clear" w:color="auto" w:fill="auto"/>
            <w:noWrap/>
            <w:hideMark/>
          </w:tcPr>
          <w:p w:rsidR="00B0576C" w:rsidRPr="00B0576C" w:rsidRDefault="00795892" w:rsidP="00B0576C">
            <w:pPr>
              <w:ind w:firstLine="0"/>
              <w:jc w:val="left"/>
              <w:rPr>
                <w:color w:val="000000"/>
                <w:szCs w:val="24"/>
                <w:lang w:eastAsia="ru-RU"/>
              </w:rPr>
            </w:pPr>
            <w:r>
              <w:rPr>
                <w:color w:val="000000"/>
                <w:szCs w:val="24"/>
                <w:lang w:eastAsia="ru-RU"/>
              </w:rPr>
              <w:t>-</w:t>
            </w:r>
          </w:p>
        </w:tc>
        <w:tc>
          <w:tcPr>
            <w:tcW w:w="878" w:type="dxa"/>
            <w:shd w:val="clear" w:color="auto" w:fill="auto"/>
            <w:noWrap/>
            <w:hideMark/>
          </w:tcPr>
          <w:p w:rsidR="00B0576C" w:rsidRPr="00B0576C" w:rsidRDefault="00AF06AC" w:rsidP="00B0576C">
            <w:pPr>
              <w:ind w:firstLine="0"/>
              <w:jc w:val="left"/>
              <w:rPr>
                <w:color w:val="000000"/>
                <w:szCs w:val="24"/>
                <w:lang w:eastAsia="ru-RU"/>
              </w:rPr>
            </w:pPr>
            <w:r>
              <w:rPr>
                <w:color w:val="000000"/>
                <w:szCs w:val="24"/>
                <w:lang w:eastAsia="ru-RU"/>
              </w:rPr>
              <w:t>2</w:t>
            </w:r>
            <w:r w:rsidR="00811570">
              <w:rPr>
                <w:color w:val="000000"/>
                <w:szCs w:val="24"/>
                <w:lang w:eastAsia="ru-RU"/>
              </w:rPr>
              <w:t>,</w:t>
            </w:r>
            <w:r w:rsidR="00B0576C" w:rsidRPr="00B0576C">
              <w:rPr>
                <w:color w:val="000000"/>
                <w:szCs w:val="24"/>
                <w:lang w:eastAsia="ru-RU"/>
              </w:rPr>
              <w:t>25</w:t>
            </w:r>
          </w:p>
        </w:tc>
      </w:tr>
      <w:tr w:rsidR="00B0576C" w:rsidRPr="00B0576C" w:rsidTr="00811570">
        <w:trPr>
          <w:trHeight w:val="300"/>
        </w:trPr>
        <w:tc>
          <w:tcPr>
            <w:tcW w:w="562" w:type="dxa"/>
            <w:shd w:val="clear" w:color="auto" w:fill="auto"/>
            <w:noWrap/>
            <w:hideMark/>
          </w:tcPr>
          <w:p w:rsidR="00B0576C" w:rsidRPr="00B0576C" w:rsidRDefault="00B0576C" w:rsidP="00B0576C">
            <w:pPr>
              <w:ind w:firstLine="0"/>
              <w:jc w:val="right"/>
              <w:rPr>
                <w:color w:val="000000"/>
                <w:szCs w:val="24"/>
                <w:lang w:eastAsia="ru-RU"/>
              </w:rPr>
            </w:pPr>
            <w:r w:rsidRPr="00B0576C">
              <w:rPr>
                <w:color w:val="000000"/>
                <w:szCs w:val="24"/>
                <w:lang w:eastAsia="ru-RU"/>
              </w:rPr>
              <w:lastRenderedPageBreak/>
              <w:t>3</w:t>
            </w:r>
            <w:r w:rsidR="00811570">
              <w:rPr>
                <w:color w:val="000000"/>
                <w:szCs w:val="24"/>
                <w:lang w:eastAsia="ru-RU"/>
              </w:rPr>
              <w:t>.</w:t>
            </w:r>
          </w:p>
        </w:tc>
        <w:tc>
          <w:tcPr>
            <w:tcW w:w="2127" w:type="dxa"/>
            <w:shd w:val="clear" w:color="auto" w:fill="auto"/>
            <w:noWrap/>
            <w:hideMark/>
          </w:tcPr>
          <w:p w:rsidR="00B0576C" w:rsidRPr="00B0576C" w:rsidRDefault="00B0576C" w:rsidP="00B0576C">
            <w:pPr>
              <w:ind w:firstLine="0"/>
              <w:jc w:val="left"/>
              <w:rPr>
                <w:color w:val="000000"/>
                <w:szCs w:val="24"/>
                <w:lang w:eastAsia="ru-RU"/>
              </w:rPr>
            </w:pPr>
            <w:r w:rsidRPr="00B0576C">
              <w:rPr>
                <w:color w:val="000000"/>
                <w:szCs w:val="24"/>
                <w:lang w:eastAsia="ru-RU"/>
              </w:rPr>
              <w:t>Водо</w:t>
            </w:r>
            <w:r w:rsidR="00AF06AC">
              <w:rPr>
                <w:color w:val="000000"/>
                <w:szCs w:val="24"/>
                <w:lang w:eastAsia="ru-RU"/>
              </w:rPr>
              <w:t>о</w:t>
            </w:r>
            <w:r w:rsidRPr="00B0576C">
              <w:rPr>
                <w:color w:val="000000"/>
                <w:szCs w:val="24"/>
                <w:lang w:eastAsia="ru-RU"/>
              </w:rPr>
              <w:t>тведение</w:t>
            </w:r>
          </w:p>
        </w:tc>
        <w:tc>
          <w:tcPr>
            <w:tcW w:w="1161" w:type="dxa"/>
            <w:shd w:val="clear" w:color="auto" w:fill="auto"/>
            <w:noWrap/>
            <w:hideMark/>
          </w:tcPr>
          <w:p w:rsidR="00B0576C" w:rsidRPr="00B0576C" w:rsidRDefault="00B0576C" w:rsidP="00B0576C">
            <w:pPr>
              <w:ind w:firstLine="0"/>
              <w:jc w:val="left"/>
              <w:rPr>
                <w:color w:val="000000"/>
                <w:szCs w:val="24"/>
                <w:lang w:eastAsia="ru-RU"/>
              </w:rPr>
            </w:pPr>
            <w:r w:rsidRPr="00B0576C">
              <w:rPr>
                <w:color w:val="000000"/>
                <w:szCs w:val="24"/>
                <w:lang w:eastAsia="ru-RU"/>
              </w:rPr>
              <w:t>15</w:t>
            </w:r>
          </w:p>
        </w:tc>
        <w:tc>
          <w:tcPr>
            <w:tcW w:w="1248" w:type="dxa"/>
            <w:shd w:val="clear" w:color="auto" w:fill="auto"/>
            <w:noWrap/>
            <w:hideMark/>
          </w:tcPr>
          <w:p w:rsidR="00B0576C" w:rsidRPr="00B0576C" w:rsidRDefault="00502097" w:rsidP="00076C0C">
            <w:pPr>
              <w:ind w:firstLine="0"/>
              <w:jc w:val="left"/>
              <w:rPr>
                <w:color w:val="000000"/>
                <w:szCs w:val="24"/>
                <w:lang w:eastAsia="ru-RU"/>
              </w:rPr>
            </w:pPr>
            <w:r>
              <w:rPr>
                <w:color w:val="000000"/>
                <w:szCs w:val="24"/>
                <w:lang w:eastAsia="ru-RU"/>
              </w:rPr>
              <w:t xml:space="preserve">Объем водоотведения, </w:t>
            </w:r>
            <w:r w:rsidR="00B0576C" w:rsidRPr="00B0576C">
              <w:rPr>
                <w:color w:val="000000"/>
                <w:szCs w:val="24"/>
                <w:lang w:eastAsia="ru-RU"/>
              </w:rPr>
              <w:t>куб/сут</w:t>
            </w:r>
          </w:p>
        </w:tc>
        <w:tc>
          <w:tcPr>
            <w:tcW w:w="1134"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0,</w:t>
            </w:r>
            <w:r w:rsidR="00B0576C" w:rsidRPr="00B0576C">
              <w:rPr>
                <w:color w:val="000000"/>
                <w:szCs w:val="24"/>
                <w:lang w:eastAsia="ru-RU"/>
              </w:rPr>
              <w:t>15</w:t>
            </w:r>
          </w:p>
        </w:tc>
        <w:tc>
          <w:tcPr>
            <w:tcW w:w="1134"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2,</w:t>
            </w:r>
            <w:r w:rsidR="00B0576C" w:rsidRPr="00B0576C">
              <w:rPr>
                <w:color w:val="000000"/>
                <w:szCs w:val="24"/>
                <w:lang w:eastAsia="ru-RU"/>
              </w:rPr>
              <w:t>25</w:t>
            </w:r>
          </w:p>
        </w:tc>
        <w:tc>
          <w:tcPr>
            <w:tcW w:w="1249" w:type="dxa"/>
            <w:shd w:val="clear" w:color="auto" w:fill="auto"/>
            <w:noWrap/>
            <w:hideMark/>
          </w:tcPr>
          <w:p w:rsidR="00B0576C" w:rsidRPr="00B0576C" w:rsidRDefault="00795892" w:rsidP="00B0576C">
            <w:pPr>
              <w:ind w:firstLine="0"/>
              <w:jc w:val="left"/>
              <w:rPr>
                <w:color w:val="000000"/>
                <w:szCs w:val="24"/>
                <w:lang w:eastAsia="ru-RU"/>
              </w:rPr>
            </w:pPr>
            <w:r>
              <w:rPr>
                <w:color w:val="000000"/>
                <w:szCs w:val="24"/>
                <w:lang w:eastAsia="ru-RU"/>
              </w:rPr>
              <w:t>-</w:t>
            </w:r>
          </w:p>
        </w:tc>
        <w:tc>
          <w:tcPr>
            <w:tcW w:w="878" w:type="dxa"/>
            <w:shd w:val="clear" w:color="auto" w:fill="auto"/>
            <w:noWrap/>
            <w:hideMark/>
          </w:tcPr>
          <w:p w:rsidR="00B0576C" w:rsidRPr="00B0576C" w:rsidRDefault="00811570" w:rsidP="00B0576C">
            <w:pPr>
              <w:ind w:firstLine="0"/>
              <w:jc w:val="left"/>
              <w:rPr>
                <w:color w:val="000000"/>
                <w:szCs w:val="24"/>
                <w:lang w:eastAsia="ru-RU"/>
              </w:rPr>
            </w:pPr>
            <w:r>
              <w:rPr>
                <w:color w:val="000000"/>
                <w:szCs w:val="24"/>
                <w:lang w:eastAsia="ru-RU"/>
              </w:rPr>
              <w:t>2,</w:t>
            </w:r>
            <w:r w:rsidR="00B0576C" w:rsidRPr="00B0576C">
              <w:rPr>
                <w:color w:val="000000"/>
                <w:szCs w:val="24"/>
                <w:lang w:eastAsia="ru-RU"/>
              </w:rPr>
              <w:t>25</w:t>
            </w:r>
          </w:p>
        </w:tc>
      </w:tr>
    </w:tbl>
    <w:p w:rsidR="00795892" w:rsidRPr="00795892" w:rsidRDefault="00795892" w:rsidP="001B433F">
      <w:pPr>
        <w:rPr>
          <w:color w:val="000000" w:themeColor="text1"/>
          <w:sz w:val="20"/>
          <w:szCs w:val="20"/>
        </w:rPr>
      </w:pPr>
      <w:r w:rsidRPr="00795892">
        <w:rPr>
          <w:color w:val="000000" w:themeColor="text1"/>
          <w:sz w:val="20"/>
          <w:szCs w:val="20"/>
        </w:rPr>
        <w:t>* расход воды на производственные нужды будет осуществляться из водного объекта в соответствии с договором водопользования. Объем водоснабжения на производственные нужды будет определен на последующих этапах проектирования.</w:t>
      </w:r>
    </w:p>
    <w:p w:rsidR="001B433F" w:rsidRDefault="00795892" w:rsidP="001B433F">
      <w:pPr>
        <w:rPr>
          <w:color w:val="000000" w:themeColor="text1"/>
          <w:szCs w:val="24"/>
        </w:rPr>
      </w:pPr>
      <w:r>
        <w:rPr>
          <w:lang w:bidi="en-US"/>
        </w:rPr>
        <w:t>Р</w:t>
      </w:r>
      <w:r w:rsidRPr="00EB677A">
        <w:rPr>
          <w:lang w:bidi="en-US"/>
        </w:rPr>
        <w:t>асчетное удельное среднесуточное водоотведение бытовых сточных вод принято равным удельному среднесуточному водопотреблению</w:t>
      </w:r>
      <w:r>
        <w:rPr>
          <w:lang w:bidi="en-US"/>
        </w:rPr>
        <w:t xml:space="preserve">. </w:t>
      </w:r>
      <w:r>
        <w:rPr>
          <w:color w:val="000000" w:themeColor="text1"/>
          <w:szCs w:val="24"/>
        </w:rPr>
        <w:t xml:space="preserve">Жидкие отходы накапливаются в септиках. </w:t>
      </w:r>
      <w:r w:rsidR="001B433F">
        <w:rPr>
          <w:color w:val="000000" w:themeColor="text1"/>
          <w:szCs w:val="24"/>
        </w:rPr>
        <w:t>Вывоз жидких отходов планируется ассенизационным</w:t>
      </w:r>
      <w:r w:rsidR="00824CF3">
        <w:rPr>
          <w:color w:val="000000" w:themeColor="text1"/>
          <w:szCs w:val="24"/>
        </w:rPr>
        <w:t xml:space="preserve"> транспортом на сливную станцию</w:t>
      </w:r>
      <w:r w:rsidR="001B433F" w:rsidRPr="00777731">
        <w:rPr>
          <w:color w:val="000000" w:themeColor="text1"/>
          <w:szCs w:val="24"/>
        </w:rPr>
        <w:t xml:space="preserve"> канализационных очистных сооружений городского поселка Вознесенье.</w:t>
      </w:r>
    </w:p>
    <w:p w:rsidR="00824CF3" w:rsidRDefault="00824CF3" w:rsidP="001B433F">
      <w:pPr>
        <w:rPr>
          <w:color w:val="000000" w:themeColor="text1"/>
          <w:szCs w:val="24"/>
        </w:rPr>
      </w:pPr>
    </w:p>
    <w:p w:rsidR="00824CF3" w:rsidRPr="00824CF3" w:rsidRDefault="00824CF3" w:rsidP="001B433F">
      <w:pPr>
        <w:rPr>
          <w:b/>
          <w:color w:val="000000" w:themeColor="text1"/>
          <w:szCs w:val="24"/>
        </w:rPr>
      </w:pPr>
      <w:r w:rsidRPr="00824CF3">
        <w:rPr>
          <w:b/>
          <w:color w:val="000000" w:themeColor="text1"/>
          <w:szCs w:val="24"/>
        </w:rPr>
        <w:t>Дождевая канализация</w:t>
      </w:r>
    </w:p>
    <w:p w:rsidR="00824CF3" w:rsidRDefault="00824CF3" w:rsidP="001B433F">
      <w:pPr>
        <w:rPr>
          <w:color w:val="000000" w:themeColor="text1"/>
          <w:szCs w:val="24"/>
        </w:rPr>
      </w:pPr>
    </w:p>
    <w:p w:rsidR="00824CF3" w:rsidRDefault="00824CF3" w:rsidP="00824CF3">
      <w:pPr>
        <w:widowControl w:val="0"/>
        <w:ind w:firstLine="539"/>
      </w:pPr>
      <w:r>
        <w:t xml:space="preserve">На участке планируется </w:t>
      </w:r>
      <w:r w:rsidRPr="003B1B96">
        <w:t>организовать систему открытой дождевой канализации – с использованием открытых водоотводящих устройств (канав, кюветов, лотков).</w:t>
      </w:r>
      <w:r>
        <w:t xml:space="preserve"> </w:t>
      </w:r>
    </w:p>
    <w:p w:rsidR="00824CF3" w:rsidRDefault="00824CF3" w:rsidP="003611EA">
      <w:pPr>
        <w:widowControl w:val="0"/>
        <w:ind w:firstLine="539"/>
      </w:pPr>
      <w:r>
        <w:t xml:space="preserve">Расчет объемов дождевой канализации </w:t>
      </w:r>
      <w:r w:rsidR="00985AAD">
        <w:t xml:space="preserve">выполнен на основе </w:t>
      </w:r>
      <w:r w:rsidR="00985AAD" w:rsidRPr="003611EA">
        <w:t>СНиП 2.04.03-85 «</w:t>
      </w:r>
      <w:r w:rsidR="00985AAD">
        <w:t>Канализация. наружные сети и сооружения». Исходные данные для расчета:</w:t>
      </w:r>
    </w:p>
    <w:p w:rsidR="00985AAD" w:rsidRPr="008A782E" w:rsidRDefault="00985AAD" w:rsidP="003611EA">
      <w:pPr>
        <w:widowControl w:val="0"/>
        <w:ind w:firstLine="539"/>
      </w:pPr>
      <w:r>
        <w:t xml:space="preserve">- </w:t>
      </w:r>
      <w:r w:rsidR="003350F4">
        <w:t>о</w:t>
      </w:r>
      <w:r w:rsidRPr="00985AAD">
        <w:t>бщая водосборная площадь участка (S)</w:t>
      </w:r>
      <w:r>
        <w:t xml:space="preserve"> </w:t>
      </w:r>
      <w:r w:rsidRPr="00985AAD">
        <w:t>–</w:t>
      </w:r>
      <w:r>
        <w:t xml:space="preserve"> 5,5 га</w:t>
      </w:r>
      <w:r w:rsidR="003611EA">
        <w:t>;</w:t>
      </w:r>
    </w:p>
    <w:p w:rsidR="00824CF3" w:rsidRDefault="00985AAD" w:rsidP="003611EA">
      <w:pPr>
        <w:widowControl w:val="0"/>
        <w:ind w:firstLine="539"/>
      </w:pPr>
      <w:r>
        <w:t xml:space="preserve">- </w:t>
      </w:r>
      <w:r w:rsidR="003350F4">
        <w:t>м</w:t>
      </w:r>
      <w:bookmarkStart w:id="65" w:name="_GoBack"/>
      <w:bookmarkEnd w:id="65"/>
      <w:r w:rsidRPr="00985AAD">
        <w:t>аксимально возможная интенсивность осадков (q20) – 60</w:t>
      </w:r>
      <w:r>
        <w:t xml:space="preserve"> л/с на 1 га.</w:t>
      </w:r>
    </w:p>
    <w:p w:rsidR="00824CF3" w:rsidRPr="003611EA" w:rsidRDefault="003611EA" w:rsidP="003611EA">
      <w:pPr>
        <w:widowControl w:val="0"/>
        <w:ind w:firstLine="539"/>
      </w:pPr>
      <w:r>
        <w:t>М</w:t>
      </w:r>
      <w:r w:rsidRPr="003611EA">
        <w:t>аксимальный объем воды в процессе водоотвода составит 330 л/с.</w:t>
      </w:r>
    </w:p>
    <w:p w:rsidR="0034490A" w:rsidRPr="003611EA" w:rsidRDefault="000F71C2" w:rsidP="003611EA">
      <w:pPr>
        <w:widowControl w:val="0"/>
        <w:ind w:firstLine="539"/>
      </w:pPr>
      <w:r>
        <w:t>Объемы дождевой канализации и система водоо</w:t>
      </w:r>
      <w:r w:rsidR="003611EA" w:rsidRPr="008A782E">
        <w:t xml:space="preserve">тведение поверхностных вод по открытой системе </w:t>
      </w:r>
      <w:r>
        <w:t>будут уточнены при заключении договора водопользования</w:t>
      </w:r>
      <w:r w:rsidR="003611EA" w:rsidRPr="008A782E">
        <w:t xml:space="preserve">. Правильно организованная система водоотведения поверхностного стока, дополненная при необходимости локальными дренажами, позволит не допустить подтопления территории, будет способствовать организованному водоотводу поверхностных стоков с </w:t>
      </w:r>
      <w:r w:rsidR="003611EA">
        <w:t>участка.</w:t>
      </w:r>
    </w:p>
    <w:p w:rsidR="003611EA" w:rsidRPr="003611EA" w:rsidRDefault="003611EA" w:rsidP="003611EA">
      <w:pPr>
        <w:widowControl w:val="0"/>
        <w:ind w:firstLine="539"/>
        <w:rPr>
          <w:color w:val="000000"/>
          <w:szCs w:val="24"/>
          <w:shd w:val="clear" w:color="auto" w:fill="FFFFFF"/>
        </w:rPr>
      </w:pPr>
    </w:p>
    <w:p w:rsidR="008C192D" w:rsidRPr="008C192D" w:rsidRDefault="008C192D" w:rsidP="00524DB3">
      <w:pPr>
        <w:pStyle w:val="ae"/>
        <w:numPr>
          <w:ilvl w:val="0"/>
          <w:numId w:val="4"/>
        </w:numPr>
        <w:ind w:left="851" w:right="709" w:hanging="425"/>
        <w:contextualSpacing w:val="0"/>
        <w:jc w:val="center"/>
        <w:outlineLvl w:val="0"/>
        <w:rPr>
          <w:b/>
          <w:szCs w:val="24"/>
        </w:rPr>
      </w:pPr>
      <w:bookmarkStart w:id="66" w:name="_Toc517188223"/>
      <w:r w:rsidRPr="008C192D">
        <w:rPr>
          <w:b/>
          <w:szCs w:val="24"/>
        </w:rPr>
        <w:t>Перечень и характеристика основных факторов риска возникновения чрезвычайных ситуаций природного и техногенного характера</w:t>
      </w:r>
      <w:bookmarkEnd w:id="66"/>
    </w:p>
    <w:p w:rsidR="008C192D" w:rsidRDefault="008C192D" w:rsidP="008C192D">
      <w:pPr>
        <w:rPr>
          <w:b/>
          <w:szCs w:val="24"/>
        </w:rPr>
      </w:pPr>
    </w:p>
    <w:p w:rsidR="00C94B46" w:rsidRPr="00587910" w:rsidRDefault="00C94B46" w:rsidP="00C94B46">
      <w:pPr>
        <w:pStyle w:val="ae"/>
        <w:numPr>
          <w:ilvl w:val="1"/>
          <w:numId w:val="4"/>
        </w:numPr>
        <w:contextualSpacing w:val="0"/>
        <w:outlineLvl w:val="2"/>
        <w:rPr>
          <w:b/>
          <w:szCs w:val="24"/>
        </w:rPr>
      </w:pPr>
      <w:bookmarkStart w:id="67" w:name="_Toc512508495"/>
      <w:bookmarkStart w:id="68" w:name="_Toc512796324"/>
      <w:bookmarkStart w:id="69" w:name="_Toc514952580"/>
      <w:bookmarkStart w:id="70" w:name="_Toc517188224"/>
      <w:r w:rsidRPr="00587910">
        <w:rPr>
          <w:b/>
          <w:szCs w:val="24"/>
        </w:rPr>
        <w:t>Перечень и характеристика факторов риска возникновения чрезвычайных ситуаций техногенного характера</w:t>
      </w:r>
      <w:bookmarkEnd w:id="67"/>
      <w:bookmarkEnd w:id="68"/>
      <w:bookmarkEnd w:id="69"/>
      <w:bookmarkEnd w:id="70"/>
    </w:p>
    <w:p w:rsidR="00C94B46" w:rsidRPr="00587910" w:rsidRDefault="00C94B46" w:rsidP="00C94B46">
      <w:pPr>
        <w:rPr>
          <w:b/>
          <w:szCs w:val="24"/>
        </w:rPr>
      </w:pPr>
    </w:p>
    <w:p w:rsidR="00C94B46" w:rsidRPr="00587910" w:rsidRDefault="00C94B46" w:rsidP="00C94B46">
      <w:pPr>
        <w:rPr>
          <w:szCs w:val="24"/>
        </w:rPr>
      </w:pPr>
      <w:bookmarkStart w:id="71" w:name="_Toc467510839"/>
      <w:r w:rsidRPr="00587910">
        <w:rPr>
          <w:szCs w:val="24"/>
        </w:rPr>
        <w:t>Источником техногенной чрезвычайной ситуации является опасное техногенное происшествие, в результате которого на объекте, определённой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bookmarkEnd w:id="71"/>
      <w:r w:rsidRPr="00587910">
        <w:rPr>
          <w:szCs w:val="24"/>
        </w:rPr>
        <w:t xml:space="preserve"> </w:t>
      </w:r>
      <w:r>
        <w:rPr>
          <w:szCs w:val="24"/>
        </w:rPr>
        <w:t xml:space="preserve">Анализ основных источников техногенной опасности Вознесенского городского поселения не выявил воздействий на </w:t>
      </w:r>
      <w:r w:rsidR="00AF5B37">
        <w:rPr>
          <w:szCs w:val="24"/>
        </w:rPr>
        <w:t>территорию в</w:t>
      </w:r>
      <w:r>
        <w:rPr>
          <w:szCs w:val="24"/>
        </w:rPr>
        <w:t xml:space="preserve"> границах проектирования.</w:t>
      </w:r>
    </w:p>
    <w:p w:rsidR="00C94B46" w:rsidRDefault="00C94B46" w:rsidP="008C192D">
      <w:pPr>
        <w:rPr>
          <w:b/>
          <w:szCs w:val="24"/>
        </w:rPr>
      </w:pPr>
    </w:p>
    <w:p w:rsidR="008C192D" w:rsidRPr="00587910" w:rsidRDefault="008C192D" w:rsidP="0034490A">
      <w:pPr>
        <w:pStyle w:val="ae"/>
        <w:numPr>
          <w:ilvl w:val="1"/>
          <w:numId w:val="4"/>
        </w:numPr>
        <w:contextualSpacing w:val="0"/>
        <w:outlineLvl w:val="2"/>
        <w:rPr>
          <w:b/>
          <w:szCs w:val="24"/>
        </w:rPr>
      </w:pPr>
      <w:bookmarkStart w:id="72" w:name="_Toc507348447"/>
      <w:bookmarkStart w:id="73" w:name="_Toc507348517"/>
      <w:bookmarkStart w:id="74" w:name="_Toc512508494"/>
      <w:bookmarkStart w:id="75" w:name="_Toc512796323"/>
      <w:bookmarkStart w:id="76" w:name="_Toc517188225"/>
      <w:r w:rsidRPr="00E9186D">
        <w:rPr>
          <w:b/>
          <w:szCs w:val="24"/>
        </w:rPr>
        <w:t>Опасные</w:t>
      </w:r>
      <w:r w:rsidRPr="00587910">
        <w:rPr>
          <w:b/>
          <w:szCs w:val="24"/>
        </w:rPr>
        <w:t xml:space="preserve"> процессы и явления природного характера</w:t>
      </w:r>
      <w:bookmarkEnd w:id="72"/>
      <w:bookmarkEnd w:id="73"/>
      <w:bookmarkEnd w:id="74"/>
      <w:bookmarkEnd w:id="75"/>
      <w:bookmarkEnd w:id="76"/>
    </w:p>
    <w:p w:rsidR="008C192D" w:rsidRPr="00587910" w:rsidRDefault="008C192D" w:rsidP="008C192D">
      <w:pPr>
        <w:ind w:firstLine="708"/>
        <w:rPr>
          <w:szCs w:val="24"/>
          <w:lang w:eastAsia="ru-RU"/>
        </w:rPr>
      </w:pPr>
    </w:p>
    <w:p w:rsidR="008C192D" w:rsidRPr="00587910" w:rsidRDefault="008C192D" w:rsidP="008C192D">
      <w:pPr>
        <w:ind w:firstLine="708"/>
        <w:rPr>
          <w:b/>
          <w:szCs w:val="24"/>
          <w:lang w:eastAsia="ru-RU"/>
        </w:rPr>
      </w:pPr>
      <w:r w:rsidRPr="00587910">
        <w:rPr>
          <w:b/>
          <w:szCs w:val="24"/>
          <w:lang w:eastAsia="ru-RU"/>
        </w:rPr>
        <w:t>Риски проявлений опасных природных процессов и явлений</w:t>
      </w:r>
    </w:p>
    <w:p w:rsidR="008C192D" w:rsidRDefault="008C192D" w:rsidP="008C192D">
      <w:pPr>
        <w:ind w:firstLine="708"/>
        <w:rPr>
          <w:szCs w:val="24"/>
          <w:lang w:eastAsia="ru-RU"/>
        </w:rPr>
      </w:pPr>
    </w:p>
    <w:p w:rsidR="008C192D" w:rsidRPr="00587910" w:rsidRDefault="008C192D" w:rsidP="008C192D">
      <w:pPr>
        <w:ind w:firstLine="708"/>
        <w:rPr>
          <w:szCs w:val="24"/>
          <w:lang w:eastAsia="ru-RU"/>
        </w:rPr>
      </w:pPr>
      <w:r w:rsidRPr="00587910">
        <w:rPr>
          <w:szCs w:val="24"/>
          <w:lang w:eastAsia="ru-RU"/>
        </w:rPr>
        <w:t xml:space="preserve">Оценка частоты и интенсивности проявлений опасных природных процессов и явлений проведена по материалам </w:t>
      </w:r>
      <w:hyperlink r:id="rId14" w:tooltip="Перейти на страницу сборника" w:history="1">
        <w:r w:rsidRPr="00587910">
          <w:rPr>
            <w:szCs w:val="24"/>
            <w:lang w:eastAsia="ru-RU"/>
          </w:rPr>
          <w:t>Атласа природных и техногенных опасностей и рисков чрезвычайных ситуаций. Российская Федерация (Москва, 2010 год,  под общей ред. С.К.Шойгу</w:t>
        </w:r>
      </w:hyperlink>
      <w:r w:rsidRPr="00587910">
        <w:rPr>
          <w:szCs w:val="24"/>
          <w:lang w:eastAsia="ru-RU"/>
        </w:rPr>
        <w:t>).</w:t>
      </w:r>
    </w:p>
    <w:p w:rsidR="008C192D" w:rsidRPr="00587910" w:rsidRDefault="008C192D" w:rsidP="008C192D">
      <w:pPr>
        <w:ind w:firstLine="708"/>
        <w:rPr>
          <w:szCs w:val="24"/>
          <w:lang w:eastAsia="ru-RU"/>
        </w:rPr>
      </w:pPr>
      <w:r w:rsidRPr="00587910">
        <w:rPr>
          <w:szCs w:val="24"/>
          <w:lang w:eastAsia="ru-RU"/>
        </w:rPr>
        <w:t>Частоты возникновения возможных опасных природных процессов для района расположения проектируемого объекта характеризуются следующими многолетними показателями:</w:t>
      </w:r>
    </w:p>
    <w:p w:rsidR="008C192D" w:rsidRPr="00587910" w:rsidRDefault="008C192D" w:rsidP="008C192D">
      <w:pPr>
        <w:ind w:firstLine="708"/>
        <w:rPr>
          <w:szCs w:val="24"/>
          <w:lang w:eastAsia="ru-RU"/>
        </w:rPr>
      </w:pPr>
      <w:r w:rsidRPr="00587910">
        <w:rPr>
          <w:szCs w:val="24"/>
          <w:lang w:eastAsia="ru-RU"/>
        </w:rPr>
        <w:t>незначительный риск:</w:t>
      </w:r>
    </w:p>
    <w:p w:rsidR="008C192D" w:rsidRPr="00587910" w:rsidRDefault="008C192D" w:rsidP="008C192D">
      <w:pPr>
        <w:ind w:firstLine="708"/>
        <w:rPr>
          <w:szCs w:val="24"/>
          <w:lang w:eastAsia="ru-RU"/>
        </w:rPr>
      </w:pPr>
      <w:r w:rsidRPr="00587910">
        <w:rPr>
          <w:szCs w:val="24"/>
          <w:lang w:eastAsia="ru-RU"/>
        </w:rPr>
        <w:t xml:space="preserve">- уровень опасности землетрясения 1 балл с интенсивностью по шкале «MSK-64» 5 баллов и менее, ускорение колебаний грунта 16—35 и менее см/сек, скорость колебаний грунта </w:t>
      </w:r>
      <w:r w:rsidRPr="00587910">
        <w:rPr>
          <w:szCs w:val="24"/>
          <w:lang w:eastAsia="ru-RU"/>
        </w:rPr>
        <w:lastRenderedPageBreak/>
        <w:t>0,55-1,8 и менее см/сек, амплитуда колебаний грунта 0,08-0,32 и менее см, площадь одновременных землетрясений от 0,1 до 800-2000 тыс. км</w:t>
      </w:r>
      <w:r w:rsidRPr="00587910">
        <w:rPr>
          <w:szCs w:val="24"/>
          <w:vertAlign w:val="superscript"/>
          <w:lang w:eastAsia="ru-RU"/>
        </w:rPr>
        <w:t>2</w:t>
      </w:r>
      <w:r w:rsidRPr="00587910">
        <w:rPr>
          <w:szCs w:val="24"/>
          <w:lang w:eastAsia="ru-RU"/>
        </w:rPr>
        <w:t>;</w:t>
      </w:r>
    </w:p>
    <w:p w:rsidR="008C192D" w:rsidRPr="00587910" w:rsidRDefault="008C192D" w:rsidP="008C192D">
      <w:pPr>
        <w:ind w:firstLine="708"/>
        <w:rPr>
          <w:szCs w:val="24"/>
          <w:lang w:eastAsia="ru-RU"/>
        </w:rPr>
      </w:pPr>
      <w:r w:rsidRPr="00587910">
        <w:rPr>
          <w:szCs w:val="24"/>
          <w:lang w:eastAsia="ru-RU"/>
        </w:rPr>
        <w:t>- оползни практически отсутствуют, опасность оползневых явлений (раз в 100 лет) 5-100, максимальный объем оползня 0,2-10 тыс. м</w:t>
      </w:r>
      <w:r w:rsidRPr="00587910">
        <w:rPr>
          <w:szCs w:val="24"/>
          <w:vertAlign w:val="superscript"/>
          <w:lang w:eastAsia="ru-RU"/>
        </w:rPr>
        <w:t>2</w:t>
      </w:r>
      <w:r w:rsidRPr="00587910">
        <w:rPr>
          <w:szCs w:val="24"/>
          <w:lang w:eastAsia="ru-RU"/>
        </w:rPr>
        <w:t>, максимальна глубина захвата пород оползнем 3-15 м, максимальная скорость смещения преимущественно 4x10-5-2x10-3 (4-200 м/сутки), изредка до 1 м/с, характеристика разрушительной силы – очень редкие повреждения сооружений;</w:t>
      </w:r>
    </w:p>
    <w:p w:rsidR="008C192D" w:rsidRPr="00587910" w:rsidRDefault="008C192D" w:rsidP="008C192D">
      <w:pPr>
        <w:ind w:firstLine="708"/>
        <w:rPr>
          <w:szCs w:val="24"/>
          <w:lang w:eastAsia="ru-RU"/>
        </w:rPr>
      </w:pPr>
      <w:r w:rsidRPr="00587910">
        <w:rPr>
          <w:szCs w:val="24"/>
          <w:lang w:eastAsia="ru-RU"/>
        </w:rPr>
        <w:t>- опасность возникновения просадок лессовых грунтов незначительная, протяженность территории 2-10%, величина просадки менее 5 см, при дополнительных нагрузках от сооружений до 10-15 см, тип грунтовых условий по просадке (по СНиП 2.02.01-83) – I тип, площадь территории одновременного  проявления просадок до 0.025 тыс.м</w:t>
      </w:r>
      <w:r w:rsidRPr="00587910">
        <w:rPr>
          <w:szCs w:val="24"/>
          <w:vertAlign w:val="superscript"/>
          <w:lang w:eastAsia="ru-RU"/>
        </w:rPr>
        <w:t>2</w:t>
      </w:r>
      <w:r w:rsidRPr="00587910">
        <w:rPr>
          <w:szCs w:val="24"/>
          <w:lang w:eastAsia="ru-RU"/>
        </w:rPr>
        <w:t>, объем единовременных деформации пород до 0,1 тыс. м</w:t>
      </w:r>
      <w:r w:rsidRPr="00587910">
        <w:rPr>
          <w:szCs w:val="24"/>
          <w:vertAlign w:val="superscript"/>
          <w:lang w:eastAsia="ru-RU"/>
        </w:rPr>
        <w:t>3</w:t>
      </w:r>
      <w:r w:rsidRPr="00587910">
        <w:rPr>
          <w:szCs w:val="24"/>
          <w:lang w:eastAsia="ru-RU"/>
        </w:rPr>
        <w:t>, продолжительность проявления просадки 0,3-0,4, продолжительность послепросадочных  деформаций до 1 года, максимальная скорость развития просадок 0 см/сут.;</w:t>
      </w:r>
    </w:p>
    <w:p w:rsidR="008C192D" w:rsidRPr="00587910" w:rsidRDefault="008C192D" w:rsidP="008C192D">
      <w:pPr>
        <w:ind w:firstLine="708"/>
        <w:rPr>
          <w:szCs w:val="24"/>
          <w:lang w:eastAsia="ru-RU"/>
        </w:rPr>
      </w:pPr>
      <w:r w:rsidRPr="00587910">
        <w:rPr>
          <w:szCs w:val="24"/>
          <w:lang w:eastAsia="ru-RU"/>
        </w:rPr>
        <w:t>- образование редких локальных селепроявлений;</w:t>
      </w:r>
    </w:p>
    <w:p w:rsidR="008C192D" w:rsidRPr="00587910" w:rsidRDefault="008C192D" w:rsidP="008C192D">
      <w:pPr>
        <w:ind w:firstLine="708"/>
        <w:rPr>
          <w:szCs w:val="24"/>
          <w:lang w:eastAsia="ru-RU"/>
        </w:rPr>
      </w:pPr>
      <w:r w:rsidRPr="00587910">
        <w:rPr>
          <w:szCs w:val="24"/>
          <w:lang w:eastAsia="ru-RU"/>
        </w:rPr>
        <w:t>- возможное проявление карста, временный вывод территории из эксплуатации;</w:t>
      </w:r>
    </w:p>
    <w:p w:rsidR="008C192D" w:rsidRPr="00587910" w:rsidRDefault="008C192D" w:rsidP="008C192D">
      <w:pPr>
        <w:ind w:firstLine="708"/>
        <w:rPr>
          <w:szCs w:val="24"/>
          <w:lang w:eastAsia="ru-RU"/>
        </w:rPr>
      </w:pPr>
      <w:r w:rsidRPr="00587910">
        <w:rPr>
          <w:szCs w:val="24"/>
          <w:lang w:eastAsia="ru-RU"/>
        </w:rPr>
        <w:t>- образование опасных локальных геокриологических процессов;</w:t>
      </w:r>
    </w:p>
    <w:p w:rsidR="008C192D" w:rsidRPr="00587910" w:rsidRDefault="008C192D" w:rsidP="008C192D">
      <w:pPr>
        <w:ind w:firstLine="708"/>
        <w:rPr>
          <w:szCs w:val="24"/>
          <w:lang w:eastAsia="ru-RU"/>
        </w:rPr>
      </w:pPr>
      <w:r w:rsidRPr="00587910">
        <w:rPr>
          <w:szCs w:val="24"/>
          <w:lang w:eastAsia="ru-RU"/>
        </w:rPr>
        <w:t>- заторно-зажорные участки;</w:t>
      </w:r>
    </w:p>
    <w:p w:rsidR="008C192D" w:rsidRPr="00587910" w:rsidRDefault="008C192D" w:rsidP="008C192D">
      <w:pPr>
        <w:ind w:firstLine="708"/>
        <w:rPr>
          <w:szCs w:val="24"/>
          <w:lang w:eastAsia="ru-RU"/>
        </w:rPr>
      </w:pPr>
      <w:r w:rsidRPr="00587910">
        <w:rPr>
          <w:szCs w:val="24"/>
          <w:lang w:eastAsia="ru-RU"/>
        </w:rPr>
        <w:t>- образование овражной эрозии - территория находится в зоне малоопасной овражной эрозии);</w:t>
      </w:r>
    </w:p>
    <w:p w:rsidR="008C192D" w:rsidRPr="00587910" w:rsidRDefault="008C192D" w:rsidP="008C192D">
      <w:pPr>
        <w:ind w:firstLine="708"/>
        <w:rPr>
          <w:szCs w:val="24"/>
          <w:lang w:eastAsia="ru-RU"/>
        </w:rPr>
      </w:pPr>
      <w:r w:rsidRPr="00587910">
        <w:rPr>
          <w:szCs w:val="24"/>
          <w:lang w:eastAsia="ru-RU"/>
        </w:rPr>
        <w:t>- среднемноголетний объем снегоотложений 25-50 м</w:t>
      </w:r>
      <w:r w:rsidRPr="00587910">
        <w:rPr>
          <w:szCs w:val="24"/>
          <w:vertAlign w:val="superscript"/>
          <w:lang w:eastAsia="ru-RU"/>
        </w:rPr>
        <w:t>3</w:t>
      </w:r>
      <w:r w:rsidRPr="00587910">
        <w:rPr>
          <w:szCs w:val="24"/>
          <w:lang w:eastAsia="ru-RU"/>
        </w:rPr>
        <w:t>/пог.</w:t>
      </w:r>
      <w:r w:rsidR="004C3EFE">
        <w:rPr>
          <w:szCs w:val="24"/>
          <w:lang w:eastAsia="ru-RU"/>
        </w:rPr>
        <w:t xml:space="preserve"> </w:t>
      </w:r>
      <w:r w:rsidRPr="00587910">
        <w:rPr>
          <w:szCs w:val="24"/>
          <w:lang w:eastAsia="ru-RU"/>
        </w:rPr>
        <w:t>м;</w:t>
      </w:r>
    </w:p>
    <w:p w:rsidR="008C192D" w:rsidRPr="00587910" w:rsidRDefault="008C192D" w:rsidP="008C192D">
      <w:pPr>
        <w:ind w:firstLine="708"/>
        <w:rPr>
          <w:szCs w:val="24"/>
          <w:lang w:eastAsia="ru-RU"/>
        </w:rPr>
      </w:pPr>
      <w:r w:rsidRPr="00587910">
        <w:rPr>
          <w:szCs w:val="24"/>
          <w:lang w:eastAsia="ru-RU"/>
        </w:rPr>
        <w:t>- наводнение в период весеннего половодья и дождевых паводков на реках 3 степени опасности, площадь затопления проймы реки 60-70%, максимальный уровень подъема воды от 1,5 до 2,0 м.</w:t>
      </w:r>
    </w:p>
    <w:p w:rsidR="008C192D" w:rsidRPr="00587910" w:rsidRDefault="008C192D" w:rsidP="008C192D">
      <w:pPr>
        <w:ind w:firstLine="708"/>
        <w:rPr>
          <w:szCs w:val="24"/>
          <w:lang w:eastAsia="ru-RU"/>
        </w:rPr>
      </w:pPr>
      <w:r w:rsidRPr="00587910">
        <w:rPr>
          <w:szCs w:val="24"/>
          <w:lang w:eastAsia="ru-RU"/>
        </w:rPr>
        <w:t>низкий риск:</w:t>
      </w:r>
    </w:p>
    <w:p w:rsidR="008C192D" w:rsidRPr="00587910" w:rsidRDefault="008C192D" w:rsidP="008C192D">
      <w:pPr>
        <w:ind w:firstLine="708"/>
        <w:rPr>
          <w:szCs w:val="24"/>
          <w:lang w:eastAsia="ru-RU"/>
        </w:rPr>
      </w:pPr>
      <w:r w:rsidRPr="00587910">
        <w:rPr>
          <w:szCs w:val="24"/>
          <w:lang w:eastAsia="ru-RU"/>
        </w:rPr>
        <w:t>- возникновение резких перепадов температуры менее 0,1 раз в год;</w:t>
      </w:r>
    </w:p>
    <w:p w:rsidR="008C192D" w:rsidRPr="00587910" w:rsidRDefault="008C192D" w:rsidP="008C192D">
      <w:pPr>
        <w:ind w:firstLine="708"/>
        <w:rPr>
          <w:szCs w:val="24"/>
          <w:lang w:eastAsia="ru-RU"/>
        </w:rPr>
      </w:pPr>
      <w:r w:rsidRPr="00587910">
        <w:rPr>
          <w:szCs w:val="24"/>
          <w:lang w:eastAsia="ru-RU"/>
        </w:rPr>
        <w:t>средний риск:</w:t>
      </w:r>
    </w:p>
    <w:p w:rsidR="008C192D" w:rsidRPr="00587910" w:rsidRDefault="008C192D" w:rsidP="008C192D">
      <w:pPr>
        <w:ind w:firstLine="708"/>
        <w:rPr>
          <w:szCs w:val="24"/>
          <w:lang w:eastAsia="ru-RU"/>
        </w:rPr>
      </w:pPr>
      <w:r w:rsidRPr="00587910">
        <w:rPr>
          <w:szCs w:val="24"/>
          <w:lang w:eastAsia="ru-RU"/>
        </w:rPr>
        <w:t>- повторяемость гололедно-изморозевых явлений от 0,1 до 1,0 раз в год;</w:t>
      </w:r>
    </w:p>
    <w:p w:rsidR="008C192D" w:rsidRPr="00587910" w:rsidRDefault="008C192D" w:rsidP="008C192D">
      <w:pPr>
        <w:ind w:firstLine="708"/>
        <w:rPr>
          <w:szCs w:val="24"/>
          <w:lang w:eastAsia="ru-RU"/>
        </w:rPr>
      </w:pPr>
      <w:r w:rsidRPr="00587910">
        <w:rPr>
          <w:szCs w:val="24"/>
          <w:lang w:eastAsia="ru-RU"/>
        </w:rPr>
        <w:t>- климатические экстремумы (среднее максимальное суточное количество осадков 50 мм и более, среднее число дней (более 0,1 дня) со скоростью ветра более 20 м/с);</w:t>
      </w:r>
    </w:p>
    <w:p w:rsidR="008C192D" w:rsidRPr="00587910" w:rsidRDefault="008C192D" w:rsidP="008C192D">
      <w:pPr>
        <w:ind w:firstLine="708"/>
        <w:rPr>
          <w:szCs w:val="24"/>
          <w:lang w:eastAsia="ru-RU"/>
        </w:rPr>
      </w:pPr>
      <w:r w:rsidRPr="00587910">
        <w:rPr>
          <w:szCs w:val="24"/>
          <w:lang w:eastAsia="ru-RU"/>
        </w:rPr>
        <w:t>- возникновение экстремально низких температур воздуха от 0,1 до 1,0 раз в год;</w:t>
      </w:r>
    </w:p>
    <w:p w:rsidR="008C192D" w:rsidRPr="00587910" w:rsidRDefault="008C192D" w:rsidP="008C192D">
      <w:pPr>
        <w:ind w:firstLine="708"/>
        <w:rPr>
          <w:szCs w:val="24"/>
          <w:lang w:eastAsia="ru-RU"/>
        </w:rPr>
      </w:pPr>
      <w:r w:rsidRPr="00587910">
        <w:rPr>
          <w:szCs w:val="24"/>
          <w:lang w:eastAsia="ru-RU"/>
        </w:rPr>
        <w:t>- возникновение экстремально высоких температур воздуха от 0,01 до 0,1 раз в год;</w:t>
      </w:r>
    </w:p>
    <w:p w:rsidR="008C192D" w:rsidRPr="00587910" w:rsidRDefault="008C192D" w:rsidP="008C192D">
      <w:pPr>
        <w:ind w:firstLine="708"/>
        <w:rPr>
          <w:szCs w:val="24"/>
          <w:lang w:eastAsia="ru-RU"/>
        </w:rPr>
      </w:pPr>
      <w:r w:rsidRPr="00587910">
        <w:rPr>
          <w:szCs w:val="24"/>
          <w:lang w:eastAsia="ru-RU"/>
        </w:rPr>
        <w:t>- повторяемость осадков с градом от 0,1 до 1,0 раз в год;</w:t>
      </w:r>
    </w:p>
    <w:p w:rsidR="008C192D" w:rsidRPr="00587910" w:rsidRDefault="008C192D" w:rsidP="008C192D">
      <w:pPr>
        <w:ind w:firstLine="708"/>
        <w:rPr>
          <w:szCs w:val="24"/>
          <w:lang w:eastAsia="ru-RU"/>
        </w:rPr>
      </w:pPr>
      <w:r w:rsidRPr="00587910">
        <w:rPr>
          <w:szCs w:val="24"/>
          <w:lang w:eastAsia="ru-RU"/>
        </w:rPr>
        <w:t>- повторяемость гроз и молний от 0,1 до 1,0 раз в год;</w:t>
      </w:r>
    </w:p>
    <w:p w:rsidR="008C192D" w:rsidRPr="00587910" w:rsidRDefault="008C192D" w:rsidP="008C192D">
      <w:pPr>
        <w:ind w:firstLine="708"/>
        <w:rPr>
          <w:szCs w:val="24"/>
          <w:lang w:eastAsia="ru-RU"/>
        </w:rPr>
      </w:pPr>
      <w:r w:rsidRPr="00587910">
        <w:rPr>
          <w:szCs w:val="24"/>
          <w:lang w:eastAsia="ru-RU"/>
        </w:rPr>
        <w:t>- повторяемость сильных дождей от 0,1 до 1,0 раз в год;</w:t>
      </w:r>
    </w:p>
    <w:p w:rsidR="008C192D" w:rsidRPr="00587910" w:rsidRDefault="008C192D" w:rsidP="008C192D">
      <w:pPr>
        <w:ind w:firstLine="708"/>
        <w:rPr>
          <w:szCs w:val="24"/>
          <w:lang w:eastAsia="ru-RU"/>
        </w:rPr>
      </w:pPr>
      <w:r w:rsidRPr="00587910">
        <w:rPr>
          <w:szCs w:val="24"/>
          <w:lang w:eastAsia="ru-RU"/>
        </w:rPr>
        <w:t>- величина снеговой нагрузки возможна 1 раз в 20 лет – 1,5-2,0 кПа;</w:t>
      </w:r>
    </w:p>
    <w:p w:rsidR="008C192D" w:rsidRPr="00587910" w:rsidRDefault="008C192D" w:rsidP="008C192D">
      <w:pPr>
        <w:ind w:firstLine="708"/>
        <w:rPr>
          <w:szCs w:val="24"/>
          <w:lang w:eastAsia="ru-RU"/>
        </w:rPr>
      </w:pPr>
      <w:r w:rsidRPr="00587910">
        <w:rPr>
          <w:szCs w:val="24"/>
          <w:lang w:eastAsia="ru-RU"/>
        </w:rPr>
        <w:t>- подверженность транспортной сети воздействию природных источников (вероятность опасных природных явлений, способных вызвать ЧС на дорогах от 2 до 4 раз в год.</w:t>
      </w:r>
    </w:p>
    <w:p w:rsidR="008C192D" w:rsidRPr="00587910" w:rsidRDefault="008C192D" w:rsidP="008C192D">
      <w:pPr>
        <w:ind w:firstLine="708"/>
        <w:rPr>
          <w:szCs w:val="24"/>
          <w:lang w:eastAsia="ru-RU"/>
        </w:rPr>
      </w:pPr>
      <w:r w:rsidRPr="00587910">
        <w:rPr>
          <w:szCs w:val="24"/>
          <w:lang w:eastAsia="ru-RU"/>
        </w:rPr>
        <w:t>высокий риск</w:t>
      </w:r>
      <w:r w:rsidR="00B06583">
        <w:rPr>
          <w:szCs w:val="24"/>
          <w:lang w:eastAsia="ru-RU"/>
        </w:rPr>
        <w:t>:</w:t>
      </w:r>
    </w:p>
    <w:p w:rsidR="008C192D" w:rsidRPr="00587910" w:rsidRDefault="008C192D" w:rsidP="008C192D">
      <w:pPr>
        <w:ind w:firstLine="708"/>
        <w:rPr>
          <w:szCs w:val="24"/>
          <w:lang w:eastAsia="ru-RU"/>
        </w:rPr>
      </w:pPr>
      <w:r w:rsidRPr="00587910">
        <w:rPr>
          <w:szCs w:val="24"/>
          <w:lang w:eastAsia="ru-RU"/>
        </w:rPr>
        <w:t xml:space="preserve">- повторяемость метелей более 1,0 один раз в год </w:t>
      </w:r>
    </w:p>
    <w:p w:rsidR="008C192D" w:rsidRPr="00587910" w:rsidRDefault="008C192D" w:rsidP="008C192D">
      <w:pPr>
        <w:ind w:firstLine="708"/>
        <w:rPr>
          <w:szCs w:val="24"/>
          <w:lang w:eastAsia="ru-RU"/>
        </w:rPr>
      </w:pPr>
      <w:r w:rsidRPr="00587910">
        <w:rPr>
          <w:szCs w:val="24"/>
          <w:lang w:eastAsia="ru-RU"/>
        </w:rPr>
        <w:t>- повторяемость сильных ветров и штормов более 1,0 раз в год;</w:t>
      </w:r>
    </w:p>
    <w:p w:rsidR="008C192D" w:rsidRPr="00587910" w:rsidRDefault="008C192D" w:rsidP="008C192D">
      <w:pPr>
        <w:ind w:firstLine="708"/>
        <w:rPr>
          <w:szCs w:val="24"/>
          <w:lang w:eastAsia="ru-RU"/>
        </w:rPr>
      </w:pPr>
      <w:r w:rsidRPr="00587910">
        <w:rPr>
          <w:szCs w:val="24"/>
          <w:lang w:eastAsia="ru-RU"/>
        </w:rPr>
        <w:t>- повторяемость сильных снегопадов более 1,0 раз в год;</w:t>
      </w:r>
    </w:p>
    <w:p w:rsidR="008C192D" w:rsidRPr="00587910" w:rsidRDefault="008C192D" w:rsidP="008C192D">
      <w:pPr>
        <w:ind w:firstLine="708"/>
        <w:rPr>
          <w:szCs w:val="24"/>
          <w:lang w:eastAsia="ru-RU"/>
        </w:rPr>
      </w:pPr>
      <w:r w:rsidRPr="00587910">
        <w:rPr>
          <w:szCs w:val="24"/>
          <w:lang w:eastAsia="ru-RU"/>
        </w:rPr>
        <w:t>очень высокий риск:</w:t>
      </w:r>
    </w:p>
    <w:p w:rsidR="008C192D" w:rsidRPr="00587910" w:rsidRDefault="008C192D" w:rsidP="008C192D">
      <w:pPr>
        <w:ind w:firstLine="708"/>
        <w:rPr>
          <w:szCs w:val="24"/>
          <w:lang w:eastAsia="ru-RU"/>
        </w:rPr>
      </w:pPr>
      <w:r w:rsidRPr="00587910">
        <w:rPr>
          <w:szCs w:val="24"/>
          <w:lang w:eastAsia="ru-RU"/>
        </w:rPr>
        <w:t>- образование сильного тумана видимостью менее 100 м более 10,0 дней в год (очень высокий риск).</w:t>
      </w:r>
    </w:p>
    <w:p w:rsidR="008C192D" w:rsidRPr="00587910" w:rsidRDefault="008C192D" w:rsidP="008C192D">
      <w:pPr>
        <w:rPr>
          <w:bCs/>
          <w:szCs w:val="24"/>
          <w:lang w:eastAsia="ru-RU"/>
        </w:rPr>
      </w:pPr>
      <w:bookmarkStart w:id="77" w:name="_Toc399306630"/>
      <w:bookmarkStart w:id="78" w:name="_Toc399307786"/>
      <w:r w:rsidRPr="00587910">
        <w:rPr>
          <w:bCs/>
          <w:szCs w:val="24"/>
          <w:lang w:eastAsia="ru-RU"/>
        </w:rPr>
        <w:t>Таким образом</w:t>
      </w:r>
      <w:r>
        <w:rPr>
          <w:bCs/>
          <w:szCs w:val="24"/>
          <w:lang w:eastAsia="ru-RU"/>
        </w:rPr>
        <w:t>,  территория в границах проектирования</w:t>
      </w:r>
      <w:r w:rsidRPr="00587910">
        <w:rPr>
          <w:bCs/>
          <w:szCs w:val="24"/>
          <w:lang w:eastAsia="ru-RU"/>
        </w:rPr>
        <w:t xml:space="preserve"> относится </w:t>
      </w:r>
      <w:r>
        <w:rPr>
          <w:bCs/>
          <w:szCs w:val="24"/>
          <w:lang w:eastAsia="ru-RU"/>
        </w:rPr>
        <w:t xml:space="preserve">к территории </w:t>
      </w:r>
      <w:r w:rsidRPr="00587910">
        <w:rPr>
          <w:bCs/>
          <w:szCs w:val="24"/>
          <w:lang w:eastAsia="ru-RU"/>
        </w:rPr>
        <w:t>с не высоким комплексным уровнем природных опасностей.</w:t>
      </w:r>
      <w:bookmarkEnd w:id="77"/>
      <w:bookmarkEnd w:id="78"/>
      <w:r w:rsidRPr="00587910">
        <w:rPr>
          <w:bCs/>
          <w:szCs w:val="24"/>
          <w:lang w:eastAsia="ru-RU"/>
        </w:rPr>
        <w:t xml:space="preserve"> Опасные геологические процессы, вызывающие необходимость инженерной защиты сооружений и территории, отсутствуют.</w:t>
      </w:r>
      <w:r>
        <w:rPr>
          <w:bCs/>
          <w:szCs w:val="24"/>
          <w:lang w:eastAsia="ru-RU"/>
        </w:rPr>
        <w:t xml:space="preserve"> Территория в границах проектирования </w:t>
      </w:r>
      <w:r w:rsidRPr="00587910">
        <w:rPr>
          <w:bCs/>
          <w:szCs w:val="24"/>
          <w:lang w:eastAsia="ru-RU"/>
        </w:rPr>
        <w:t xml:space="preserve">в соответствии с СП 11-112-2001 входит в зону приемлемого риска. </w:t>
      </w:r>
    </w:p>
    <w:p w:rsidR="008C192D" w:rsidRPr="00587910" w:rsidRDefault="008C192D" w:rsidP="008C192D">
      <w:pPr>
        <w:rPr>
          <w:bCs/>
          <w:szCs w:val="24"/>
          <w:lang w:eastAsia="ru-RU"/>
        </w:rPr>
      </w:pPr>
      <w:r w:rsidRPr="00587910">
        <w:rPr>
          <w:bCs/>
          <w:szCs w:val="24"/>
          <w:lang w:eastAsia="ru-RU"/>
        </w:rPr>
        <w:t xml:space="preserve">Основные мероприятий по предотвращению чрезвычайных ситуаций природного характера связаны с обеспечением безопасности </w:t>
      </w:r>
      <w:r>
        <w:rPr>
          <w:bCs/>
          <w:szCs w:val="24"/>
          <w:lang w:eastAsia="ru-RU"/>
        </w:rPr>
        <w:t>в лесах.</w:t>
      </w:r>
    </w:p>
    <w:p w:rsidR="008C192D" w:rsidRDefault="008C192D" w:rsidP="008C192D">
      <w:pPr>
        <w:ind w:firstLine="708"/>
        <w:rPr>
          <w:b/>
          <w:szCs w:val="24"/>
          <w:lang w:eastAsia="ru-RU"/>
        </w:rPr>
      </w:pPr>
    </w:p>
    <w:p w:rsidR="008C192D" w:rsidRPr="00587910" w:rsidRDefault="008C192D" w:rsidP="008C192D">
      <w:pPr>
        <w:ind w:firstLine="708"/>
        <w:rPr>
          <w:b/>
          <w:szCs w:val="24"/>
          <w:lang w:eastAsia="ru-RU"/>
        </w:rPr>
      </w:pPr>
      <w:r w:rsidRPr="00587910">
        <w:rPr>
          <w:b/>
          <w:szCs w:val="24"/>
          <w:lang w:eastAsia="ru-RU"/>
        </w:rPr>
        <w:t>Риски возникновения природных пожаров</w:t>
      </w:r>
    </w:p>
    <w:p w:rsidR="008C192D" w:rsidRDefault="008C192D" w:rsidP="008C192D">
      <w:pPr>
        <w:rPr>
          <w:szCs w:val="24"/>
        </w:rPr>
      </w:pPr>
    </w:p>
    <w:p w:rsidR="008C192D" w:rsidRPr="00587910" w:rsidRDefault="008C192D" w:rsidP="008C192D">
      <w:pPr>
        <w:rPr>
          <w:szCs w:val="24"/>
        </w:rPr>
      </w:pPr>
      <w:r w:rsidRPr="00587910">
        <w:rPr>
          <w:szCs w:val="24"/>
        </w:rPr>
        <w:t>Продолжительность пожароопасного сезона обуславливается умеренно-континентальными природными условиями и составляет в среднем 160 дней. Наибольшее количество пожаров прогнозируется в периоды:</w:t>
      </w:r>
    </w:p>
    <w:p w:rsidR="008C192D" w:rsidRPr="00587910" w:rsidRDefault="008C192D" w:rsidP="008C192D">
      <w:pPr>
        <w:rPr>
          <w:szCs w:val="24"/>
        </w:rPr>
      </w:pPr>
      <w:r w:rsidRPr="00587910">
        <w:rPr>
          <w:szCs w:val="24"/>
        </w:rPr>
        <w:t>- третья декада июня - первая декада июля: начало интенсивного посещения лесов населением в связи со сбором ягод,</w:t>
      </w:r>
    </w:p>
    <w:p w:rsidR="008C192D" w:rsidRPr="00587910" w:rsidRDefault="008C192D" w:rsidP="008C192D">
      <w:pPr>
        <w:rPr>
          <w:szCs w:val="24"/>
        </w:rPr>
      </w:pPr>
      <w:r w:rsidRPr="00587910">
        <w:rPr>
          <w:szCs w:val="24"/>
        </w:rPr>
        <w:t>- август - сентябрь: посещение лесов населением в связи с началом грибного сезона.</w:t>
      </w:r>
    </w:p>
    <w:p w:rsidR="00DF32FB" w:rsidRPr="00DF32FB" w:rsidRDefault="00DF32FB" w:rsidP="00DF32FB">
      <w:pPr>
        <w:rPr>
          <w:szCs w:val="24"/>
        </w:rPr>
      </w:pPr>
      <w:r w:rsidRPr="00DF32FB">
        <w:rPr>
          <w:szCs w:val="24"/>
        </w:rPr>
        <w:t>В соответствии с «Картой-схемой по классам пожарной опасности Подпорожского лесничества Ленинградской области», расположенные в непосредственной близости от границ проектирования с западной и юго-западной стороны относятся к лесам 4 класса опасности; с восточной и юго-восточной относятся  лесам 3 класса пожарной опасности</w:t>
      </w:r>
      <w:r>
        <w:rPr>
          <w:szCs w:val="24"/>
        </w:rPr>
        <w:t xml:space="preserve"> рисунок 2</w:t>
      </w:r>
      <w:r w:rsidRPr="00DF32FB">
        <w:rPr>
          <w:szCs w:val="24"/>
        </w:rPr>
        <w:t>.</w:t>
      </w:r>
    </w:p>
    <w:p w:rsidR="00DF32FB" w:rsidRDefault="00DF32FB" w:rsidP="008C192D">
      <w:pPr>
        <w:rPr>
          <w:szCs w:val="24"/>
        </w:rPr>
      </w:pPr>
    </w:p>
    <w:tbl>
      <w:tblPr>
        <w:tblStyle w:val="af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6"/>
        <w:gridCol w:w="6811"/>
      </w:tblGrid>
      <w:tr w:rsidR="00B06583" w:rsidTr="00B06583">
        <w:trPr>
          <w:jc w:val="center"/>
        </w:trPr>
        <w:tc>
          <w:tcPr>
            <w:tcW w:w="3539" w:type="dxa"/>
          </w:tcPr>
          <w:p w:rsidR="00DF32FB" w:rsidRDefault="00DF32FB" w:rsidP="008C192D">
            <w:pPr>
              <w:ind w:firstLine="0"/>
              <w:rPr>
                <w:szCs w:val="24"/>
              </w:rPr>
            </w:pPr>
            <w:r>
              <w:rPr>
                <w:noProof/>
                <w:sz w:val="28"/>
                <w:szCs w:val="28"/>
                <w:lang w:eastAsia="ru-RU"/>
              </w:rPr>
              <w:drawing>
                <wp:inline distT="0" distB="0" distL="0" distR="0" wp14:anchorId="23A7BA1D" wp14:editId="749BC0DA">
                  <wp:extent cx="1774923" cy="1143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7516" cy="1144670"/>
                          </a:xfrm>
                          <a:prstGeom prst="rect">
                            <a:avLst/>
                          </a:prstGeom>
                          <a:noFill/>
                        </pic:spPr>
                      </pic:pic>
                    </a:graphicData>
                  </a:graphic>
                </wp:inline>
              </w:drawing>
            </w:r>
          </w:p>
        </w:tc>
        <w:tc>
          <w:tcPr>
            <w:tcW w:w="6088" w:type="dxa"/>
          </w:tcPr>
          <w:p w:rsidR="00DF32FB" w:rsidRDefault="00DF32FB" w:rsidP="00DF32FB">
            <w:pPr>
              <w:ind w:firstLine="0"/>
              <w:jc w:val="center"/>
              <w:rPr>
                <w:szCs w:val="24"/>
              </w:rPr>
            </w:pPr>
            <w:r>
              <w:rPr>
                <w:noProof/>
                <w:szCs w:val="24"/>
                <w:lang w:eastAsia="ru-RU"/>
              </w:rPr>
              <w:drawing>
                <wp:anchor distT="0" distB="0" distL="114300" distR="114300" simplePos="0" relativeHeight="251661312" behindDoc="0" locked="0" layoutInCell="1" allowOverlap="1" wp14:anchorId="16424EA1" wp14:editId="08CF2B77">
                  <wp:simplePos x="0" y="0"/>
                  <wp:positionH relativeFrom="margin">
                    <wp:posOffset>-67946</wp:posOffset>
                  </wp:positionH>
                  <wp:positionV relativeFrom="margin">
                    <wp:posOffset>181610</wp:posOffset>
                  </wp:positionV>
                  <wp:extent cx="4484283" cy="262890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86559" cy="2630234"/>
                          </a:xfrm>
                          <a:prstGeom prst="rect">
                            <a:avLst/>
                          </a:prstGeom>
                          <a:noFill/>
                        </pic:spPr>
                      </pic:pic>
                    </a:graphicData>
                  </a:graphic>
                  <wp14:sizeRelH relativeFrom="page">
                    <wp14:pctWidth>0</wp14:pctWidth>
                  </wp14:sizeRelH>
                  <wp14:sizeRelV relativeFrom="page">
                    <wp14:pctHeight>0</wp14:pctHeight>
                  </wp14:sizeRelV>
                </wp:anchor>
              </w:drawing>
            </w:r>
          </w:p>
        </w:tc>
      </w:tr>
    </w:tbl>
    <w:p w:rsidR="00DF32FB" w:rsidRPr="00B06583" w:rsidRDefault="00DF32FB" w:rsidP="00B06583">
      <w:pPr>
        <w:jc w:val="center"/>
        <w:rPr>
          <w:szCs w:val="24"/>
        </w:rPr>
      </w:pPr>
      <w:r>
        <w:rPr>
          <w:szCs w:val="24"/>
        </w:rPr>
        <w:t xml:space="preserve">Рисунок 2. </w:t>
      </w:r>
      <w:r w:rsidRPr="00B06583">
        <w:rPr>
          <w:szCs w:val="24"/>
        </w:rPr>
        <w:t>Фрагмент «Карты-схемы по классам пожарной опасности</w:t>
      </w:r>
    </w:p>
    <w:p w:rsidR="00DF32FB" w:rsidRPr="00B06583" w:rsidRDefault="00DF32FB" w:rsidP="00B06583">
      <w:pPr>
        <w:jc w:val="center"/>
        <w:rPr>
          <w:szCs w:val="24"/>
        </w:rPr>
      </w:pPr>
      <w:r w:rsidRPr="00B06583">
        <w:rPr>
          <w:szCs w:val="24"/>
        </w:rPr>
        <w:t>Подпорожского лесничества Ленинградской области»</w:t>
      </w:r>
    </w:p>
    <w:p w:rsidR="00DF32FB" w:rsidRDefault="00DF32FB" w:rsidP="00B06583">
      <w:pPr>
        <w:jc w:val="center"/>
        <w:rPr>
          <w:szCs w:val="24"/>
        </w:rPr>
      </w:pPr>
    </w:p>
    <w:p w:rsidR="008C192D" w:rsidRPr="00587910" w:rsidRDefault="008C192D" w:rsidP="008C192D">
      <w:pPr>
        <w:rPr>
          <w:szCs w:val="24"/>
        </w:rPr>
      </w:pPr>
      <w:r w:rsidRPr="00587910">
        <w:rPr>
          <w:szCs w:val="24"/>
        </w:rPr>
        <w:t>Средняя площадь зоны вероятного природного пожара – до 2 км</w:t>
      </w:r>
      <w:r w:rsidRPr="00587910">
        <w:rPr>
          <w:szCs w:val="24"/>
          <w:vertAlign w:val="superscript"/>
        </w:rPr>
        <w:t>2</w:t>
      </w:r>
      <w:r w:rsidRPr="00587910">
        <w:rPr>
          <w:szCs w:val="24"/>
        </w:rPr>
        <w:t>, , среднемноголетняя частота возникновения – 0,1-1 ед./год.</w:t>
      </w:r>
    </w:p>
    <w:p w:rsidR="00CA52A5" w:rsidRDefault="00CA52A5" w:rsidP="008C192D">
      <w:pPr>
        <w:rPr>
          <w:szCs w:val="24"/>
        </w:rPr>
      </w:pPr>
    </w:p>
    <w:p w:rsidR="006D651B" w:rsidRDefault="006D651B" w:rsidP="006D651B">
      <w:pPr>
        <w:pStyle w:val="ae"/>
        <w:numPr>
          <w:ilvl w:val="0"/>
          <w:numId w:val="4"/>
        </w:numPr>
        <w:ind w:left="851" w:right="709" w:hanging="425"/>
        <w:contextualSpacing w:val="0"/>
        <w:jc w:val="center"/>
        <w:outlineLvl w:val="0"/>
        <w:rPr>
          <w:b/>
          <w:szCs w:val="24"/>
        </w:rPr>
      </w:pPr>
      <w:bookmarkStart w:id="79" w:name="_Toc517188226"/>
      <w:r w:rsidRPr="00CA52A5">
        <w:rPr>
          <w:b/>
          <w:szCs w:val="24"/>
        </w:rPr>
        <w:t>Изменение функционального зонирования</w:t>
      </w:r>
      <w:bookmarkEnd w:id="79"/>
    </w:p>
    <w:p w:rsidR="006D651B" w:rsidRDefault="006D651B" w:rsidP="006D651B">
      <w:pPr>
        <w:ind w:firstLine="567"/>
        <w:rPr>
          <w:szCs w:val="24"/>
          <w:lang w:eastAsia="ru-RU"/>
        </w:rPr>
      </w:pPr>
    </w:p>
    <w:p w:rsidR="006D651B" w:rsidRPr="00315A03" w:rsidRDefault="006D651B" w:rsidP="006D651B">
      <w:pPr>
        <w:rPr>
          <w:color w:val="000000" w:themeColor="text1"/>
          <w:szCs w:val="24"/>
        </w:rPr>
      </w:pPr>
      <w:r w:rsidRPr="00315A03">
        <w:rPr>
          <w:color w:val="000000" w:themeColor="text1"/>
          <w:szCs w:val="24"/>
        </w:rPr>
        <w:t>Необходимым условием полноценного функциони</w:t>
      </w:r>
      <w:r>
        <w:rPr>
          <w:color w:val="000000" w:themeColor="text1"/>
          <w:szCs w:val="24"/>
        </w:rPr>
        <w:t>рования рыбоводного предприятия,</w:t>
      </w:r>
      <w:r w:rsidRPr="00315A03">
        <w:rPr>
          <w:color w:val="000000" w:themeColor="text1"/>
          <w:szCs w:val="24"/>
        </w:rPr>
        <w:t xml:space="preserve"> полного, рационального и эффективного использования рыбопромыслового участка, является размещение объектов обслуживания рыбоводного предприятия на прилегающих</w:t>
      </w:r>
      <w:r>
        <w:rPr>
          <w:color w:val="000000" w:themeColor="text1"/>
          <w:szCs w:val="24"/>
        </w:rPr>
        <w:t xml:space="preserve"> к акватории территориях в целях</w:t>
      </w:r>
      <w:r w:rsidRPr="00315A03">
        <w:rPr>
          <w:color w:val="000000" w:themeColor="text1"/>
          <w:szCs w:val="24"/>
        </w:rPr>
        <w:t>:</w:t>
      </w:r>
    </w:p>
    <w:p w:rsidR="006D651B" w:rsidRPr="00315A03" w:rsidRDefault="006D651B" w:rsidP="006D651B">
      <w:pPr>
        <w:rPr>
          <w:color w:val="000000" w:themeColor="text1"/>
          <w:szCs w:val="24"/>
        </w:rPr>
      </w:pPr>
      <w:r w:rsidRPr="00315A03">
        <w:rPr>
          <w:color w:val="000000" w:themeColor="text1"/>
          <w:szCs w:val="24"/>
        </w:rPr>
        <w:t>- организации полноценного технологического процесса индустриального рыбоводст</w:t>
      </w:r>
      <w:r>
        <w:rPr>
          <w:color w:val="000000" w:themeColor="text1"/>
          <w:szCs w:val="24"/>
        </w:rPr>
        <w:t>ва</w:t>
      </w:r>
      <w:r w:rsidRPr="00315A03">
        <w:rPr>
          <w:color w:val="000000" w:themeColor="text1"/>
          <w:szCs w:val="24"/>
        </w:rPr>
        <w:t>, исключающего производственные потери и сокращение объемов выращ</w:t>
      </w:r>
      <w:r>
        <w:rPr>
          <w:color w:val="000000" w:themeColor="text1"/>
          <w:szCs w:val="24"/>
        </w:rPr>
        <w:t>иваемой и реализуемой продукции;</w:t>
      </w:r>
    </w:p>
    <w:p w:rsidR="006D651B" w:rsidRPr="00315A03" w:rsidRDefault="006D651B" w:rsidP="006D651B">
      <w:pPr>
        <w:rPr>
          <w:color w:val="000000" w:themeColor="text1"/>
          <w:szCs w:val="24"/>
        </w:rPr>
      </w:pPr>
      <w:r w:rsidRPr="00315A03">
        <w:rPr>
          <w:color w:val="000000" w:themeColor="text1"/>
          <w:szCs w:val="24"/>
        </w:rPr>
        <w:t>- рационализации производственных процессов выращивания, погрузки и перевозки реализуемой продукции до точки сбыта</w:t>
      </w:r>
      <w:r>
        <w:rPr>
          <w:color w:val="000000" w:themeColor="text1"/>
          <w:szCs w:val="24"/>
        </w:rPr>
        <w:t>;</w:t>
      </w:r>
    </w:p>
    <w:p w:rsidR="006D651B" w:rsidRPr="00315A03" w:rsidRDefault="006D651B" w:rsidP="006D651B">
      <w:pPr>
        <w:rPr>
          <w:color w:val="000000" w:themeColor="text1"/>
          <w:szCs w:val="24"/>
        </w:rPr>
      </w:pPr>
      <w:r w:rsidRPr="00315A03">
        <w:rPr>
          <w:color w:val="000000" w:themeColor="text1"/>
          <w:szCs w:val="24"/>
        </w:rPr>
        <w:t>- повышения экономической эффективности производственного процесса.</w:t>
      </w:r>
    </w:p>
    <w:p w:rsidR="006D651B" w:rsidRPr="00315A03" w:rsidRDefault="006D651B" w:rsidP="006D651B">
      <w:pPr>
        <w:rPr>
          <w:color w:val="000000" w:themeColor="text1"/>
          <w:szCs w:val="24"/>
        </w:rPr>
      </w:pPr>
      <w:r>
        <w:rPr>
          <w:color w:val="000000" w:themeColor="text1"/>
          <w:szCs w:val="24"/>
        </w:rPr>
        <w:t xml:space="preserve">Требования к территории для организации </w:t>
      </w:r>
      <w:r w:rsidRPr="00315A03">
        <w:rPr>
          <w:color w:val="000000" w:themeColor="text1"/>
          <w:szCs w:val="24"/>
        </w:rPr>
        <w:t>обслуживания рыбоводного предприятия:</w:t>
      </w:r>
    </w:p>
    <w:p w:rsidR="006D651B" w:rsidRPr="00315A03" w:rsidRDefault="006D651B" w:rsidP="006D651B">
      <w:pPr>
        <w:rPr>
          <w:color w:val="000000" w:themeColor="text1"/>
          <w:szCs w:val="24"/>
        </w:rPr>
      </w:pPr>
      <w:r>
        <w:rPr>
          <w:color w:val="000000" w:themeColor="text1"/>
          <w:szCs w:val="24"/>
        </w:rPr>
        <w:t xml:space="preserve">- примыкает к водному объекту </w:t>
      </w:r>
      <w:r w:rsidRPr="00315A03">
        <w:rPr>
          <w:color w:val="000000" w:themeColor="text1"/>
          <w:szCs w:val="24"/>
        </w:rPr>
        <w:t>и</w:t>
      </w:r>
      <w:r>
        <w:rPr>
          <w:color w:val="000000" w:themeColor="text1"/>
          <w:szCs w:val="24"/>
        </w:rPr>
        <w:t xml:space="preserve"> нахождение</w:t>
      </w:r>
      <w:r w:rsidRPr="00315A03">
        <w:rPr>
          <w:color w:val="000000" w:themeColor="text1"/>
          <w:szCs w:val="24"/>
        </w:rPr>
        <w:t xml:space="preserve"> в непосредственной</w:t>
      </w:r>
      <w:r>
        <w:rPr>
          <w:color w:val="000000" w:themeColor="text1"/>
          <w:szCs w:val="24"/>
        </w:rPr>
        <w:t xml:space="preserve"> близости к рыбоводному участку;</w:t>
      </w:r>
      <w:r w:rsidRPr="00315A03">
        <w:rPr>
          <w:color w:val="000000" w:themeColor="text1"/>
          <w:szCs w:val="24"/>
        </w:rPr>
        <w:t xml:space="preserve"> </w:t>
      </w:r>
    </w:p>
    <w:p w:rsidR="006D651B" w:rsidRDefault="006D651B" w:rsidP="006D651B">
      <w:pPr>
        <w:rPr>
          <w:color w:val="000000" w:themeColor="text1"/>
          <w:szCs w:val="24"/>
        </w:rPr>
      </w:pPr>
      <w:r>
        <w:rPr>
          <w:color w:val="000000" w:themeColor="text1"/>
          <w:szCs w:val="24"/>
        </w:rPr>
        <w:t xml:space="preserve">- </w:t>
      </w:r>
      <w:r w:rsidRPr="00315A03">
        <w:rPr>
          <w:color w:val="000000" w:themeColor="text1"/>
          <w:szCs w:val="24"/>
        </w:rPr>
        <w:t xml:space="preserve">площадь земельного участка </w:t>
      </w:r>
      <w:r>
        <w:rPr>
          <w:color w:val="000000" w:themeColor="text1"/>
          <w:szCs w:val="24"/>
        </w:rPr>
        <w:t>не менее 5,0</w:t>
      </w:r>
      <w:r w:rsidRPr="00315A03">
        <w:rPr>
          <w:color w:val="000000" w:themeColor="text1"/>
          <w:szCs w:val="24"/>
        </w:rPr>
        <w:t xml:space="preserve"> гектара, вытянутая форма вдоль берега</w:t>
      </w:r>
      <w:r>
        <w:rPr>
          <w:color w:val="000000" w:themeColor="text1"/>
          <w:szCs w:val="24"/>
        </w:rPr>
        <w:t xml:space="preserve"> водного объекта</w:t>
      </w:r>
      <w:r w:rsidRPr="00315A03">
        <w:rPr>
          <w:color w:val="000000" w:themeColor="text1"/>
          <w:szCs w:val="24"/>
        </w:rPr>
        <w:t>, протяженность береговой полосы</w:t>
      </w:r>
      <w:r>
        <w:rPr>
          <w:color w:val="000000" w:themeColor="text1"/>
          <w:szCs w:val="24"/>
        </w:rPr>
        <w:t xml:space="preserve"> не менее 600 м;</w:t>
      </w:r>
    </w:p>
    <w:p w:rsidR="006D651B" w:rsidRPr="00315A03" w:rsidRDefault="006D651B" w:rsidP="006D651B">
      <w:pPr>
        <w:rPr>
          <w:color w:val="000000" w:themeColor="text1"/>
          <w:szCs w:val="24"/>
        </w:rPr>
      </w:pPr>
      <w:r>
        <w:rPr>
          <w:color w:val="000000" w:themeColor="text1"/>
          <w:szCs w:val="24"/>
        </w:rPr>
        <w:t>- и</w:t>
      </w:r>
      <w:r w:rsidRPr="00315A03">
        <w:rPr>
          <w:color w:val="000000" w:themeColor="text1"/>
          <w:szCs w:val="24"/>
        </w:rPr>
        <w:t>сключением негативного воздействия планируемого рыбоводного предприятия на территории с нормируемыми показателями качества среды обитания.</w:t>
      </w:r>
      <w:r>
        <w:rPr>
          <w:color w:val="000000" w:themeColor="text1"/>
          <w:szCs w:val="24"/>
        </w:rPr>
        <w:t xml:space="preserve"> Участок должна располагаться </w:t>
      </w:r>
      <w:r w:rsidRPr="00315A03">
        <w:rPr>
          <w:color w:val="000000" w:themeColor="text1"/>
          <w:szCs w:val="24"/>
        </w:rPr>
        <w:t>на расстоянии</w:t>
      </w:r>
      <w:r>
        <w:rPr>
          <w:color w:val="000000" w:themeColor="text1"/>
          <w:szCs w:val="24"/>
        </w:rPr>
        <w:t xml:space="preserve"> 300 метров</w:t>
      </w:r>
      <w:r w:rsidRPr="00315A03">
        <w:rPr>
          <w:color w:val="000000" w:themeColor="text1"/>
          <w:szCs w:val="24"/>
        </w:rPr>
        <w:t xml:space="preserve"> от территорий с нормируемыми показателями качества </w:t>
      </w:r>
      <w:r w:rsidRPr="00315A03">
        <w:rPr>
          <w:color w:val="000000" w:themeColor="text1"/>
          <w:szCs w:val="24"/>
        </w:rPr>
        <w:lastRenderedPageBreak/>
        <w:t>среды обитания и объектов, размещение которых запрещено в санитарно-защитной зоне в соответствии с СаНПиН 2.2.1/2.1.1.1200-03 «Санитарно-защитные зоны и классификация предприятий, сооружени</w:t>
      </w:r>
      <w:r>
        <w:rPr>
          <w:color w:val="000000" w:themeColor="text1"/>
          <w:szCs w:val="24"/>
        </w:rPr>
        <w:t>й и иных объектов»;</w:t>
      </w:r>
    </w:p>
    <w:p w:rsidR="006D651B" w:rsidRPr="00315A03" w:rsidRDefault="006D651B" w:rsidP="006D651B">
      <w:pPr>
        <w:rPr>
          <w:color w:val="000000" w:themeColor="text1"/>
          <w:szCs w:val="24"/>
        </w:rPr>
      </w:pPr>
      <w:r>
        <w:rPr>
          <w:color w:val="000000" w:themeColor="text1"/>
          <w:szCs w:val="24"/>
        </w:rPr>
        <w:t>- о</w:t>
      </w:r>
      <w:r w:rsidRPr="00315A03">
        <w:rPr>
          <w:color w:val="000000" w:themeColor="text1"/>
          <w:szCs w:val="24"/>
        </w:rPr>
        <w:t>тсутствием градостроительных ограничений для хозяйственного освоения, в том числе в целях размещения объектов сельскохоз</w:t>
      </w:r>
      <w:r>
        <w:rPr>
          <w:color w:val="000000" w:themeColor="text1"/>
          <w:szCs w:val="24"/>
        </w:rPr>
        <w:t>яйственного назначения;</w:t>
      </w:r>
    </w:p>
    <w:p w:rsidR="006D651B" w:rsidRDefault="006D651B" w:rsidP="006D651B">
      <w:pPr>
        <w:rPr>
          <w:color w:val="000000" w:themeColor="text1"/>
          <w:szCs w:val="24"/>
        </w:rPr>
      </w:pPr>
      <w:r>
        <w:rPr>
          <w:color w:val="000000" w:themeColor="text1"/>
          <w:szCs w:val="24"/>
        </w:rPr>
        <w:t xml:space="preserve">- рельеф </w:t>
      </w:r>
      <w:r w:rsidRPr="00315A03">
        <w:rPr>
          <w:color w:val="000000" w:themeColor="text1"/>
          <w:szCs w:val="24"/>
        </w:rPr>
        <w:t>участка не препятствует хозяйственному освоению, в том числе размещению как объектов капитального, так и некапитального строительства: овраги, промоины в пределах</w:t>
      </w:r>
      <w:r>
        <w:rPr>
          <w:color w:val="000000" w:themeColor="text1"/>
          <w:szCs w:val="24"/>
        </w:rPr>
        <w:t xml:space="preserve"> земельного участка отсутствуют;</w:t>
      </w:r>
      <w:r w:rsidRPr="00315A03">
        <w:rPr>
          <w:color w:val="000000" w:themeColor="text1"/>
          <w:szCs w:val="24"/>
        </w:rPr>
        <w:t xml:space="preserve"> </w:t>
      </w:r>
    </w:p>
    <w:p w:rsidR="006D651B" w:rsidRPr="00315A03" w:rsidRDefault="006D651B" w:rsidP="006D651B">
      <w:pPr>
        <w:rPr>
          <w:color w:val="000000" w:themeColor="text1"/>
          <w:szCs w:val="24"/>
        </w:rPr>
      </w:pPr>
      <w:r>
        <w:rPr>
          <w:color w:val="000000" w:themeColor="text1"/>
          <w:szCs w:val="24"/>
        </w:rPr>
        <w:t xml:space="preserve">- </w:t>
      </w:r>
      <w:r w:rsidRPr="00315A03">
        <w:rPr>
          <w:color w:val="000000" w:themeColor="text1"/>
          <w:szCs w:val="24"/>
        </w:rPr>
        <w:t>участок не находится в з</w:t>
      </w:r>
      <w:r>
        <w:rPr>
          <w:color w:val="000000" w:themeColor="text1"/>
          <w:szCs w:val="24"/>
        </w:rPr>
        <w:t>оне затопления либо подтопления;</w:t>
      </w:r>
    </w:p>
    <w:p w:rsidR="006D651B" w:rsidRPr="00315A03" w:rsidRDefault="006D651B" w:rsidP="006D651B">
      <w:pPr>
        <w:rPr>
          <w:color w:val="000000" w:themeColor="text1"/>
          <w:szCs w:val="24"/>
        </w:rPr>
      </w:pPr>
      <w:r>
        <w:rPr>
          <w:color w:val="000000" w:themeColor="text1"/>
          <w:szCs w:val="24"/>
        </w:rPr>
        <w:t>- в</w:t>
      </w:r>
      <w:r w:rsidRPr="00315A03">
        <w:rPr>
          <w:color w:val="000000" w:themeColor="text1"/>
          <w:szCs w:val="24"/>
        </w:rPr>
        <w:t>озможность подъезда рыбоводному предприятию</w:t>
      </w:r>
      <w:r>
        <w:rPr>
          <w:color w:val="000000" w:themeColor="text1"/>
          <w:szCs w:val="24"/>
        </w:rPr>
        <w:t>;</w:t>
      </w:r>
      <w:r w:rsidRPr="00315A03">
        <w:rPr>
          <w:color w:val="000000" w:themeColor="text1"/>
          <w:szCs w:val="24"/>
        </w:rPr>
        <w:t xml:space="preserve"> </w:t>
      </w:r>
    </w:p>
    <w:p w:rsidR="006D651B" w:rsidRPr="00315A03" w:rsidRDefault="006D651B" w:rsidP="006D651B">
      <w:pPr>
        <w:rPr>
          <w:color w:val="000000" w:themeColor="text1"/>
          <w:szCs w:val="24"/>
        </w:rPr>
      </w:pPr>
      <w:r>
        <w:rPr>
          <w:color w:val="000000" w:themeColor="text1"/>
          <w:szCs w:val="24"/>
        </w:rPr>
        <w:t>- о</w:t>
      </w:r>
      <w:r w:rsidRPr="00315A03">
        <w:rPr>
          <w:color w:val="000000" w:themeColor="text1"/>
          <w:szCs w:val="24"/>
        </w:rPr>
        <w:t>тсутствием правовых ограниче</w:t>
      </w:r>
      <w:r>
        <w:rPr>
          <w:color w:val="000000" w:themeColor="text1"/>
          <w:szCs w:val="24"/>
        </w:rPr>
        <w:t>ний для хозяйственного освоения.</w:t>
      </w:r>
    </w:p>
    <w:p w:rsidR="006D651B" w:rsidRPr="00BC0C55" w:rsidRDefault="006D651B" w:rsidP="006D651B">
      <w:pPr>
        <w:rPr>
          <w:color w:val="000000" w:themeColor="text1"/>
          <w:szCs w:val="24"/>
        </w:rPr>
      </w:pPr>
      <w:r w:rsidRPr="00BC0C55">
        <w:rPr>
          <w:color w:val="000000" w:themeColor="text1"/>
          <w:szCs w:val="24"/>
        </w:rPr>
        <w:t xml:space="preserve">Перечисленные выше условия позволяют обеспечить полноценное функционирование и перспективное развитие рыбоводного предприятия </w:t>
      </w:r>
      <w:r>
        <w:rPr>
          <w:color w:val="000000" w:themeColor="text1"/>
          <w:szCs w:val="24"/>
        </w:rPr>
        <w:t xml:space="preserve">на земельном участке с кадастровым номером </w:t>
      </w:r>
      <w:r w:rsidRPr="00BC0C55">
        <w:rPr>
          <w:color w:val="000000" w:themeColor="text1"/>
          <w:szCs w:val="24"/>
        </w:rPr>
        <w:t>47:05:0000000:5265</w:t>
      </w:r>
      <w:r>
        <w:rPr>
          <w:color w:val="000000" w:themeColor="text1"/>
          <w:szCs w:val="24"/>
        </w:rPr>
        <w:t>.</w:t>
      </w:r>
    </w:p>
    <w:p w:rsidR="006D651B" w:rsidRDefault="006D651B" w:rsidP="006D651B">
      <w:pPr>
        <w:ind w:firstLine="567"/>
        <w:rPr>
          <w:szCs w:val="24"/>
          <w:lang w:eastAsia="ru-RU"/>
        </w:rPr>
      </w:pPr>
      <w:r>
        <w:rPr>
          <w:szCs w:val="24"/>
          <w:lang w:eastAsia="ru-RU"/>
        </w:rPr>
        <w:t>Проектом предлагается в границах проектирования установить функциональную зону – «Зона, занятая объектами</w:t>
      </w:r>
      <w:r w:rsidRPr="007813F0">
        <w:rPr>
          <w:szCs w:val="24"/>
          <w:lang w:eastAsia="ru-RU"/>
        </w:rPr>
        <w:t xml:space="preserve"> сельскохозяйственного назначения</w:t>
      </w:r>
      <w:r>
        <w:rPr>
          <w:szCs w:val="24"/>
          <w:lang w:eastAsia="ru-RU"/>
        </w:rPr>
        <w:t>» со следующими параметрами, таблица 4.</w:t>
      </w:r>
    </w:p>
    <w:p w:rsidR="006D651B" w:rsidRDefault="006D651B" w:rsidP="006D651B">
      <w:pPr>
        <w:ind w:firstLine="567"/>
        <w:rPr>
          <w:szCs w:val="24"/>
          <w:lang w:eastAsia="ru-RU"/>
        </w:rPr>
      </w:pPr>
    </w:p>
    <w:p w:rsidR="006D651B" w:rsidRPr="00C67CA0" w:rsidRDefault="006D651B" w:rsidP="006D651B">
      <w:pPr>
        <w:pStyle w:val="af8"/>
        <w:keepNext/>
        <w:jc w:val="center"/>
        <w:rPr>
          <w:b w:val="0"/>
        </w:rPr>
      </w:pPr>
      <w:r w:rsidRPr="00C67CA0">
        <w:rPr>
          <w:b w:val="0"/>
        </w:rPr>
        <w:t xml:space="preserve">Таблица </w:t>
      </w:r>
      <w:r w:rsidRPr="00C67CA0">
        <w:rPr>
          <w:b w:val="0"/>
        </w:rPr>
        <w:fldChar w:fldCharType="begin"/>
      </w:r>
      <w:r w:rsidRPr="00C67CA0">
        <w:rPr>
          <w:b w:val="0"/>
        </w:rPr>
        <w:instrText xml:space="preserve"> SEQ Таблица \* ARABIC </w:instrText>
      </w:r>
      <w:r w:rsidRPr="00C67CA0">
        <w:rPr>
          <w:b w:val="0"/>
        </w:rPr>
        <w:fldChar w:fldCharType="separate"/>
      </w:r>
      <w:r>
        <w:rPr>
          <w:b w:val="0"/>
          <w:noProof/>
        </w:rPr>
        <w:t>4</w:t>
      </w:r>
      <w:r w:rsidRPr="00C67CA0">
        <w:rPr>
          <w:b w:val="0"/>
        </w:rPr>
        <w:fldChar w:fldCharType="end"/>
      </w:r>
      <w:r>
        <w:rPr>
          <w:b w:val="0"/>
        </w:rPr>
        <w:t>.</w:t>
      </w:r>
      <w:r>
        <w:rPr>
          <w:b w:val="0"/>
          <w:szCs w:val="24"/>
          <w:lang w:eastAsia="ru-RU"/>
        </w:rPr>
        <w:t xml:space="preserve"> Параметры функциональной зоны</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1129"/>
        <w:gridCol w:w="3546"/>
        <w:gridCol w:w="4952"/>
      </w:tblGrid>
      <w:tr w:rsidR="006D651B" w:rsidRPr="007813F0" w:rsidTr="00B9581C">
        <w:trPr>
          <w:trHeight w:val="457"/>
          <w:tblHeader/>
        </w:trPr>
        <w:tc>
          <w:tcPr>
            <w:tcW w:w="1129" w:type="dxa"/>
            <w:tcBorders>
              <w:top w:val="single" w:sz="4" w:space="0" w:color="auto"/>
              <w:left w:val="single" w:sz="4" w:space="0" w:color="auto"/>
              <w:bottom w:val="single" w:sz="6" w:space="0" w:color="auto"/>
              <w:right w:val="single" w:sz="6" w:space="0" w:color="auto"/>
            </w:tcBorders>
            <w:vAlign w:val="center"/>
          </w:tcPr>
          <w:p w:rsidR="006D651B" w:rsidRPr="007813F0" w:rsidRDefault="006D651B" w:rsidP="00B9581C">
            <w:pPr>
              <w:widowControl w:val="0"/>
              <w:ind w:firstLine="0"/>
              <w:rPr>
                <w:rFonts w:eastAsia="Calibri"/>
                <w:szCs w:val="24"/>
              </w:rPr>
            </w:pPr>
            <w:r w:rsidRPr="007813F0">
              <w:rPr>
                <w:rFonts w:eastAsia="Calibri"/>
                <w:szCs w:val="24"/>
              </w:rPr>
              <w:t>Обозначение</w:t>
            </w:r>
          </w:p>
        </w:tc>
        <w:tc>
          <w:tcPr>
            <w:tcW w:w="3549" w:type="dxa"/>
            <w:tcBorders>
              <w:top w:val="single" w:sz="4" w:space="0" w:color="auto"/>
              <w:left w:val="single" w:sz="6" w:space="0" w:color="auto"/>
              <w:bottom w:val="single" w:sz="6" w:space="0" w:color="auto"/>
              <w:right w:val="single" w:sz="6" w:space="0" w:color="auto"/>
            </w:tcBorders>
            <w:vAlign w:val="center"/>
          </w:tcPr>
          <w:p w:rsidR="006D651B" w:rsidRPr="007813F0" w:rsidRDefault="006D651B" w:rsidP="00B9581C">
            <w:pPr>
              <w:widowControl w:val="0"/>
              <w:ind w:right="-108" w:firstLine="0"/>
              <w:jc w:val="center"/>
              <w:rPr>
                <w:rFonts w:eastAsia="Calibri"/>
                <w:szCs w:val="24"/>
              </w:rPr>
            </w:pPr>
            <w:r w:rsidRPr="007813F0">
              <w:rPr>
                <w:rFonts w:eastAsia="Calibri"/>
                <w:szCs w:val="24"/>
              </w:rPr>
              <w:t>Наименование</w:t>
            </w:r>
          </w:p>
        </w:tc>
        <w:tc>
          <w:tcPr>
            <w:tcW w:w="4956" w:type="dxa"/>
            <w:tcBorders>
              <w:top w:val="single" w:sz="4" w:space="0" w:color="auto"/>
              <w:left w:val="single" w:sz="6" w:space="0" w:color="auto"/>
              <w:bottom w:val="single" w:sz="6" w:space="0" w:color="auto"/>
              <w:right w:val="single" w:sz="4" w:space="0" w:color="auto"/>
            </w:tcBorders>
            <w:vAlign w:val="center"/>
          </w:tcPr>
          <w:p w:rsidR="006D651B" w:rsidRPr="007813F0" w:rsidRDefault="006D651B" w:rsidP="00B9581C">
            <w:pPr>
              <w:widowControl w:val="0"/>
              <w:ind w:right="-108" w:firstLine="0"/>
              <w:jc w:val="center"/>
              <w:rPr>
                <w:rFonts w:eastAsia="Calibri"/>
                <w:szCs w:val="24"/>
              </w:rPr>
            </w:pPr>
            <w:r w:rsidRPr="007813F0">
              <w:rPr>
                <w:rFonts w:eastAsia="Calibri"/>
                <w:szCs w:val="24"/>
              </w:rPr>
              <w:t>Параметры</w:t>
            </w:r>
          </w:p>
        </w:tc>
      </w:tr>
      <w:tr w:rsidR="006D651B" w:rsidRPr="007813F0" w:rsidTr="00B9581C">
        <w:trPr>
          <w:trHeight w:val="311"/>
          <w:tblHeader/>
        </w:trPr>
        <w:tc>
          <w:tcPr>
            <w:tcW w:w="1129" w:type="dxa"/>
            <w:tcBorders>
              <w:top w:val="single" w:sz="4" w:space="0" w:color="auto"/>
              <w:left w:val="single" w:sz="4" w:space="0" w:color="auto"/>
              <w:bottom w:val="single" w:sz="4" w:space="0" w:color="auto"/>
              <w:right w:val="single" w:sz="6" w:space="0" w:color="auto"/>
            </w:tcBorders>
          </w:tcPr>
          <w:p w:rsidR="006D651B" w:rsidRPr="007813F0" w:rsidRDefault="006D651B" w:rsidP="00B9581C">
            <w:pPr>
              <w:widowControl w:val="0"/>
              <w:ind w:firstLine="0"/>
              <w:jc w:val="center"/>
              <w:rPr>
                <w:rFonts w:eastAsia="Calibri"/>
                <w:szCs w:val="24"/>
              </w:rPr>
            </w:pPr>
            <w:r w:rsidRPr="007813F0">
              <w:rPr>
                <w:rFonts w:eastAsia="Calibri"/>
                <w:szCs w:val="24"/>
              </w:rPr>
              <w:t>Сх2-1</w:t>
            </w:r>
          </w:p>
        </w:tc>
        <w:tc>
          <w:tcPr>
            <w:tcW w:w="3549" w:type="dxa"/>
            <w:tcBorders>
              <w:top w:val="single" w:sz="4" w:space="0" w:color="auto"/>
              <w:left w:val="single" w:sz="6" w:space="0" w:color="auto"/>
              <w:bottom w:val="single" w:sz="4" w:space="0" w:color="auto"/>
              <w:right w:val="single" w:sz="6" w:space="0" w:color="auto"/>
            </w:tcBorders>
          </w:tcPr>
          <w:p w:rsidR="006D651B" w:rsidRPr="007813F0" w:rsidRDefault="006D651B" w:rsidP="00B9581C">
            <w:pPr>
              <w:widowControl w:val="0"/>
              <w:ind w:right="-108" w:firstLine="0"/>
              <w:rPr>
                <w:rFonts w:eastAsia="Calibri"/>
                <w:szCs w:val="24"/>
              </w:rPr>
            </w:pPr>
            <w:r>
              <w:rPr>
                <w:rFonts w:eastAsia="Calibri"/>
                <w:szCs w:val="24"/>
              </w:rPr>
              <w:t xml:space="preserve">Зона, занятая объектами </w:t>
            </w:r>
            <w:r w:rsidRPr="007813F0">
              <w:rPr>
                <w:rFonts w:eastAsia="Calibri"/>
                <w:szCs w:val="24"/>
              </w:rPr>
              <w:t>сельскохозяйственного назначения</w:t>
            </w:r>
          </w:p>
        </w:tc>
        <w:tc>
          <w:tcPr>
            <w:tcW w:w="4956" w:type="dxa"/>
            <w:tcBorders>
              <w:top w:val="single" w:sz="4" w:space="0" w:color="auto"/>
              <w:left w:val="single" w:sz="6" w:space="0" w:color="auto"/>
              <w:bottom w:val="single" w:sz="4" w:space="0" w:color="auto"/>
              <w:right w:val="single" w:sz="4" w:space="0" w:color="auto"/>
            </w:tcBorders>
          </w:tcPr>
          <w:p w:rsidR="006D651B" w:rsidRDefault="006D651B" w:rsidP="00B9581C">
            <w:pPr>
              <w:widowControl w:val="0"/>
              <w:ind w:right="-108" w:firstLine="0"/>
              <w:jc w:val="left"/>
              <w:rPr>
                <w:rFonts w:eastAsia="Calibri"/>
                <w:szCs w:val="24"/>
              </w:rPr>
            </w:pPr>
            <w:r w:rsidRPr="007813F0">
              <w:rPr>
                <w:rFonts w:eastAsia="Calibri"/>
                <w:szCs w:val="24"/>
              </w:rPr>
              <w:t xml:space="preserve">Размещение предприятий </w:t>
            </w:r>
            <w:r w:rsidRPr="007813F0">
              <w:rPr>
                <w:rFonts w:eastAsia="Calibri"/>
                <w:szCs w:val="24"/>
                <w:lang w:val="en-US"/>
              </w:rPr>
              <w:t>III</w:t>
            </w:r>
            <w:r w:rsidRPr="007813F0">
              <w:rPr>
                <w:rFonts w:eastAsia="Calibri"/>
                <w:szCs w:val="24"/>
              </w:rPr>
              <w:t>–</w:t>
            </w:r>
            <w:r w:rsidRPr="007813F0">
              <w:rPr>
                <w:rFonts w:eastAsia="Calibri"/>
                <w:szCs w:val="24"/>
                <w:lang w:val="en-US"/>
              </w:rPr>
              <w:t>V</w:t>
            </w:r>
            <w:r w:rsidRPr="007813F0">
              <w:rPr>
                <w:rFonts w:eastAsia="Calibri"/>
                <w:szCs w:val="24"/>
              </w:rPr>
              <w:t xml:space="preserve"> классов </w:t>
            </w:r>
            <w:r w:rsidRPr="009A16A1">
              <w:rPr>
                <w:rFonts w:eastAsia="Calibri"/>
                <w:szCs w:val="24"/>
              </w:rPr>
              <w:t>опасности</w:t>
            </w:r>
            <w:r w:rsidRPr="007813F0">
              <w:rPr>
                <w:rFonts w:eastAsia="Calibri"/>
                <w:szCs w:val="24"/>
              </w:rPr>
              <w:t>;</w:t>
            </w:r>
          </w:p>
          <w:p w:rsidR="006D651B" w:rsidRDefault="006D651B" w:rsidP="00B9581C">
            <w:pPr>
              <w:widowControl w:val="0"/>
              <w:ind w:right="-108" w:firstLine="0"/>
              <w:jc w:val="left"/>
              <w:rPr>
                <w:rFonts w:eastAsia="Calibri"/>
                <w:szCs w:val="24"/>
              </w:rPr>
            </w:pPr>
            <w:r>
              <w:rPr>
                <w:rFonts w:eastAsia="Calibri"/>
                <w:szCs w:val="24"/>
              </w:rPr>
              <w:t>Площадь зоны –5,5 га;</w:t>
            </w:r>
          </w:p>
          <w:p w:rsidR="006D651B" w:rsidRDefault="006D651B" w:rsidP="00B9581C">
            <w:pPr>
              <w:widowControl w:val="0"/>
              <w:ind w:right="-108" w:firstLine="0"/>
              <w:jc w:val="left"/>
              <w:rPr>
                <w:rFonts w:eastAsia="Calibri"/>
                <w:szCs w:val="24"/>
              </w:rPr>
            </w:pPr>
            <w:r>
              <w:rPr>
                <w:rFonts w:eastAsia="Calibri"/>
                <w:szCs w:val="24"/>
              </w:rPr>
              <w:t xml:space="preserve">Размер санитарно-защитной зоны </w:t>
            </w:r>
            <w:r>
              <w:rPr>
                <w:rFonts w:eastAsia="Calibri"/>
                <w:szCs w:val="24"/>
              </w:rPr>
              <w:softHyphen/>
              <w:t xml:space="preserve"> 300 м от границы функциональной зоны;</w:t>
            </w:r>
          </w:p>
          <w:p w:rsidR="006D651B" w:rsidRPr="007813F0" w:rsidRDefault="006D651B" w:rsidP="00B9581C">
            <w:pPr>
              <w:widowControl w:val="0"/>
              <w:ind w:right="-108" w:firstLine="0"/>
              <w:jc w:val="left"/>
              <w:rPr>
                <w:rFonts w:eastAsia="Calibri"/>
                <w:szCs w:val="24"/>
              </w:rPr>
            </w:pPr>
            <w:r>
              <w:rPr>
                <w:rFonts w:eastAsia="Calibri"/>
                <w:szCs w:val="24"/>
              </w:rPr>
              <w:t>Максимальная этажность – 2 этажа;</w:t>
            </w:r>
          </w:p>
          <w:p w:rsidR="006D651B" w:rsidRPr="007813F0" w:rsidRDefault="006D651B" w:rsidP="00B9581C">
            <w:pPr>
              <w:widowControl w:val="0"/>
              <w:ind w:right="-108" w:firstLine="0"/>
              <w:jc w:val="left"/>
              <w:rPr>
                <w:rFonts w:eastAsia="Calibri"/>
                <w:szCs w:val="24"/>
              </w:rPr>
            </w:pPr>
            <w:r>
              <w:rPr>
                <w:rFonts w:eastAsia="Calibri"/>
                <w:szCs w:val="24"/>
              </w:rPr>
              <w:t>Максимальный к</w:t>
            </w:r>
            <w:r w:rsidRPr="007813F0">
              <w:rPr>
                <w:rFonts w:eastAsia="Calibri"/>
                <w:szCs w:val="24"/>
              </w:rPr>
              <w:t xml:space="preserve">оэффициент застройки </w:t>
            </w:r>
            <w:r>
              <w:rPr>
                <w:rFonts w:eastAsia="Calibri"/>
                <w:szCs w:val="24"/>
              </w:rPr>
              <w:t>–</w:t>
            </w:r>
            <w:r w:rsidRPr="007813F0">
              <w:rPr>
                <w:rFonts w:eastAsia="Calibri"/>
                <w:szCs w:val="24"/>
              </w:rPr>
              <w:t xml:space="preserve"> </w:t>
            </w:r>
            <w:r>
              <w:rPr>
                <w:rFonts w:eastAsia="Calibri"/>
                <w:szCs w:val="24"/>
              </w:rPr>
              <w:t>0,6</w:t>
            </w:r>
          </w:p>
        </w:tc>
      </w:tr>
    </w:tbl>
    <w:p w:rsidR="006D651B" w:rsidRPr="00C67CA0" w:rsidRDefault="006D651B" w:rsidP="006D651B">
      <w:pPr>
        <w:ind w:firstLine="567"/>
        <w:rPr>
          <w:szCs w:val="24"/>
          <w:lang w:eastAsia="ru-RU"/>
        </w:rPr>
      </w:pPr>
    </w:p>
    <w:p w:rsidR="006D651B" w:rsidRPr="006D651B" w:rsidRDefault="006D651B" w:rsidP="006D651B">
      <w:pPr>
        <w:rPr>
          <w:color w:val="000000" w:themeColor="text1"/>
          <w:szCs w:val="24"/>
        </w:rPr>
      </w:pPr>
      <w:r w:rsidRPr="006D651B">
        <w:rPr>
          <w:color w:val="000000" w:themeColor="text1"/>
          <w:szCs w:val="24"/>
        </w:rPr>
        <w:t xml:space="preserve">Формирование в границах земельного участка с КН 47:05:0000000:5265 </w:t>
      </w:r>
      <w:r>
        <w:rPr>
          <w:color w:val="000000" w:themeColor="text1"/>
          <w:szCs w:val="24"/>
        </w:rPr>
        <w:t>функциональной зоны «</w:t>
      </w:r>
      <w:r>
        <w:rPr>
          <w:rFonts w:eastAsia="Calibri"/>
          <w:szCs w:val="24"/>
        </w:rPr>
        <w:t xml:space="preserve">Зона, занятая объектами </w:t>
      </w:r>
      <w:r w:rsidRPr="007813F0">
        <w:rPr>
          <w:rFonts w:eastAsia="Calibri"/>
          <w:szCs w:val="24"/>
        </w:rPr>
        <w:t>сельскохозяйственного назначения</w:t>
      </w:r>
      <w:r>
        <w:rPr>
          <w:rFonts w:eastAsia="Calibri"/>
          <w:szCs w:val="24"/>
        </w:rPr>
        <w:t>»</w:t>
      </w:r>
      <w:r w:rsidRPr="006D651B">
        <w:rPr>
          <w:color w:val="000000" w:themeColor="text1"/>
          <w:szCs w:val="24"/>
        </w:rPr>
        <w:t>, площадью 5,5 гектар, предусматривает изменение баланса функционального зонирования территории Вознесенского городского поселения:</w:t>
      </w:r>
    </w:p>
    <w:p w:rsidR="006D651B" w:rsidRPr="006D651B" w:rsidRDefault="006D651B" w:rsidP="006D651B">
      <w:pPr>
        <w:rPr>
          <w:color w:val="000000" w:themeColor="text1"/>
          <w:szCs w:val="24"/>
        </w:rPr>
      </w:pPr>
      <w:r w:rsidRPr="006D651B">
        <w:rPr>
          <w:color w:val="000000" w:themeColor="text1"/>
          <w:szCs w:val="24"/>
        </w:rPr>
        <w:t>- увеличения площади функциональной зоны «Зона сельскохозяйственного использования» на 5,5 гектара с 164,4 гектара до 169,9 гектара.</w:t>
      </w:r>
    </w:p>
    <w:p w:rsidR="006D651B" w:rsidRDefault="006D651B" w:rsidP="006D651B">
      <w:pPr>
        <w:rPr>
          <w:color w:val="000000" w:themeColor="text1"/>
          <w:szCs w:val="24"/>
        </w:rPr>
      </w:pPr>
      <w:r>
        <w:rPr>
          <w:color w:val="000000" w:themeColor="text1"/>
          <w:szCs w:val="24"/>
        </w:rPr>
        <w:t>Баланс</w:t>
      </w:r>
      <w:r w:rsidRPr="006D651B">
        <w:rPr>
          <w:color w:val="000000" w:themeColor="text1"/>
          <w:szCs w:val="24"/>
        </w:rPr>
        <w:t xml:space="preserve"> функциональных зон территории Вознесенского городского поселения за границами населенных пунктов</w:t>
      </w:r>
      <w:r>
        <w:rPr>
          <w:color w:val="000000" w:themeColor="text1"/>
          <w:szCs w:val="24"/>
        </w:rPr>
        <w:t>, с учетом планируемой функциональной зоны</w:t>
      </w:r>
      <w:r w:rsidRPr="006D651B">
        <w:rPr>
          <w:color w:val="000000" w:themeColor="text1"/>
          <w:szCs w:val="24"/>
        </w:rPr>
        <w:t xml:space="preserve"> </w:t>
      </w:r>
      <w:r w:rsidR="005115D4">
        <w:rPr>
          <w:color w:val="000000" w:themeColor="text1"/>
          <w:szCs w:val="24"/>
        </w:rPr>
        <w:t>представлен в разделе «Технико-экономические показатели проекта</w:t>
      </w:r>
      <w:r w:rsidR="00C94B46">
        <w:rPr>
          <w:color w:val="000000" w:themeColor="text1"/>
          <w:szCs w:val="24"/>
        </w:rPr>
        <w:t>»</w:t>
      </w:r>
      <w:r w:rsidR="005115D4">
        <w:rPr>
          <w:color w:val="000000" w:themeColor="text1"/>
          <w:szCs w:val="24"/>
        </w:rPr>
        <w:t>.</w:t>
      </w:r>
    </w:p>
    <w:p w:rsidR="006D651B" w:rsidRPr="005115D4" w:rsidRDefault="006D651B" w:rsidP="005115D4">
      <w:pPr>
        <w:rPr>
          <w:color w:val="000000" w:themeColor="text1"/>
          <w:szCs w:val="24"/>
        </w:rPr>
      </w:pPr>
      <w:r w:rsidRPr="005115D4">
        <w:rPr>
          <w:color w:val="000000" w:themeColor="text1"/>
          <w:szCs w:val="24"/>
        </w:rPr>
        <w:t xml:space="preserve">Установление указанной функциональной зоны и планируемое хозяйственное освоение в целях размещения рыбоводного предприятия не противоречит действующей документации территориального планирования Российской Федерации, Ленинградской области, Подпорожского муниципального района Ленинградской области, Вознесенского городского поселения Подпорожского муниципального района Ленинградской области. В границах планируемой функциональной зоны и на прилегающих к ней территориях указанной документацией не предусматривается размещение объектов федерального, регионального, местного значения муниципального района либо местного значения поселения. </w:t>
      </w:r>
    </w:p>
    <w:p w:rsidR="006D651B" w:rsidRPr="008C192D" w:rsidRDefault="006D651B" w:rsidP="008C192D">
      <w:pPr>
        <w:rPr>
          <w:szCs w:val="24"/>
        </w:rPr>
      </w:pPr>
    </w:p>
    <w:p w:rsidR="00CA52A5" w:rsidRDefault="00CA52A5" w:rsidP="00524DB3">
      <w:pPr>
        <w:pStyle w:val="ae"/>
        <w:numPr>
          <w:ilvl w:val="0"/>
          <w:numId w:val="4"/>
        </w:numPr>
        <w:ind w:left="851" w:right="709" w:hanging="425"/>
        <w:contextualSpacing w:val="0"/>
        <w:jc w:val="center"/>
        <w:outlineLvl w:val="0"/>
        <w:rPr>
          <w:b/>
          <w:szCs w:val="24"/>
        </w:rPr>
      </w:pPr>
      <w:bookmarkStart w:id="80" w:name="_Toc517188227"/>
      <w:r w:rsidRPr="00CA52A5">
        <w:rPr>
          <w:b/>
          <w:szCs w:val="24"/>
        </w:rPr>
        <w:t>Технико-экономические показатели</w:t>
      </w:r>
      <w:bookmarkEnd w:id="80"/>
    </w:p>
    <w:p w:rsidR="0034490A" w:rsidRPr="00CA52A5" w:rsidRDefault="0034490A" w:rsidP="0034490A">
      <w:pPr>
        <w:rPr>
          <w:b/>
          <w:szCs w:val="24"/>
        </w:rPr>
      </w:pPr>
    </w:p>
    <w:p w:rsidR="0034490A" w:rsidRDefault="0034490A" w:rsidP="0034490A">
      <w:pPr>
        <w:pStyle w:val="af8"/>
        <w:keepNext/>
        <w:ind w:left="360" w:firstLine="0"/>
        <w:jc w:val="center"/>
        <w:rPr>
          <w:b w:val="0"/>
          <w:bCs w:val="0"/>
          <w:szCs w:val="24"/>
        </w:rPr>
      </w:pPr>
      <w:r w:rsidRPr="00C67CA0">
        <w:rPr>
          <w:b w:val="0"/>
        </w:rPr>
        <w:t xml:space="preserve">Таблица </w:t>
      </w:r>
      <w:r w:rsidRPr="00C67CA0">
        <w:rPr>
          <w:b w:val="0"/>
        </w:rPr>
        <w:fldChar w:fldCharType="begin"/>
      </w:r>
      <w:r w:rsidRPr="00C67CA0">
        <w:rPr>
          <w:b w:val="0"/>
        </w:rPr>
        <w:instrText xml:space="preserve"> SEQ Таблица \* ARABIC </w:instrText>
      </w:r>
      <w:r w:rsidRPr="00C67CA0">
        <w:rPr>
          <w:b w:val="0"/>
        </w:rPr>
        <w:fldChar w:fldCharType="separate"/>
      </w:r>
      <w:r w:rsidR="005115D4">
        <w:rPr>
          <w:b w:val="0"/>
          <w:noProof/>
        </w:rPr>
        <w:t>6</w:t>
      </w:r>
      <w:r w:rsidRPr="00C67CA0">
        <w:rPr>
          <w:b w:val="0"/>
        </w:rPr>
        <w:fldChar w:fldCharType="end"/>
      </w:r>
      <w:r>
        <w:rPr>
          <w:b w:val="0"/>
        </w:rPr>
        <w:t>.</w:t>
      </w:r>
      <w:r>
        <w:rPr>
          <w:b w:val="0"/>
          <w:szCs w:val="24"/>
          <w:lang w:eastAsia="ru-RU"/>
        </w:rPr>
        <w:t xml:space="preserve"> </w:t>
      </w:r>
      <w:r>
        <w:rPr>
          <w:b w:val="0"/>
          <w:bCs w:val="0"/>
          <w:szCs w:val="24"/>
        </w:rPr>
        <w:t>Технико-</w:t>
      </w:r>
      <w:r w:rsidR="005115D4">
        <w:rPr>
          <w:b w:val="0"/>
          <w:bCs w:val="0"/>
          <w:szCs w:val="24"/>
        </w:rPr>
        <w:t xml:space="preserve">экономические показатели </w:t>
      </w:r>
    </w:p>
    <w:tbl>
      <w:tblPr>
        <w:tblW w:w="5000" w:type="pct"/>
        <w:tblInd w:w="-34"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shd w:val="clear" w:color="auto" w:fill="FFFFFF" w:themeFill="background1"/>
        <w:tblLayout w:type="fixed"/>
        <w:tblLook w:val="0000" w:firstRow="0" w:lastRow="0" w:firstColumn="0" w:lastColumn="0" w:noHBand="0" w:noVBand="0"/>
      </w:tblPr>
      <w:tblGrid>
        <w:gridCol w:w="810"/>
        <w:gridCol w:w="3193"/>
        <w:gridCol w:w="1207"/>
        <w:gridCol w:w="1472"/>
        <w:gridCol w:w="1472"/>
        <w:gridCol w:w="1473"/>
      </w:tblGrid>
      <w:tr w:rsidR="005115D4" w:rsidRPr="005115D4" w:rsidTr="00B9581C">
        <w:trPr>
          <w:trHeight w:val="257"/>
          <w:tblHeader/>
        </w:trPr>
        <w:tc>
          <w:tcPr>
            <w:tcW w:w="851" w:type="dxa"/>
            <w:shd w:val="clear" w:color="auto" w:fill="FFFFFF" w:themeFill="background1"/>
            <w:vAlign w:val="center"/>
          </w:tcPr>
          <w:p w:rsidR="005115D4" w:rsidRPr="005115D4" w:rsidRDefault="005115D4" w:rsidP="00B9581C">
            <w:pPr>
              <w:widowControl w:val="0"/>
              <w:ind w:left="-108" w:right="-108" w:firstLine="4"/>
              <w:jc w:val="center"/>
            </w:pPr>
            <w:r w:rsidRPr="005115D4">
              <w:t>№</w:t>
            </w:r>
            <w:r>
              <w:t xml:space="preserve"> </w:t>
            </w:r>
            <w:r w:rsidRPr="005115D4">
              <w:t>п/п</w:t>
            </w:r>
          </w:p>
        </w:tc>
        <w:tc>
          <w:tcPr>
            <w:tcW w:w="3402" w:type="dxa"/>
            <w:shd w:val="clear" w:color="auto" w:fill="FFFFFF" w:themeFill="background1"/>
            <w:vAlign w:val="center"/>
          </w:tcPr>
          <w:p w:rsidR="005115D4" w:rsidRPr="005115D4" w:rsidRDefault="005115D4" w:rsidP="00B9581C">
            <w:pPr>
              <w:widowControl w:val="0"/>
              <w:ind w:firstLine="4"/>
              <w:jc w:val="center"/>
            </w:pPr>
            <w:r w:rsidRPr="005115D4">
              <w:t>Показатели</w:t>
            </w:r>
          </w:p>
        </w:tc>
        <w:tc>
          <w:tcPr>
            <w:tcW w:w="1276" w:type="dxa"/>
            <w:shd w:val="clear" w:color="auto" w:fill="FFFFFF" w:themeFill="background1"/>
            <w:vAlign w:val="center"/>
          </w:tcPr>
          <w:p w:rsidR="005115D4" w:rsidRPr="005115D4" w:rsidRDefault="005115D4" w:rsidP="00B9581C">
            <w:pPr>
              <w:widowControl w:val="0"/>
              <w:ind w:firstLine="4"/>
              <w:jc w:val="center"/>
            </w:pPr>
            <w:r w:rsidRPr="005115D4">
              <w:t>Единицы</w:t>
            </w:r>
            <w:r>
              <w:t xml:space="preserve"> </w:t>
            </w:r>
            <w:r w:rsidRPr="005115D4">
              <w:t>измерения</w:t>
            </w:r>
          </w:p>
        </w:tc>
        <w:tc>
          <w:tcPr>
            <w:tcW w:w="1559" w:type="dxa"/>
            <w:shd w:val="clear" w:color="auto" w:fill="FFFFFF" w:themeFill="background1"/>
            <w:vAlign w:val="center"/>
          </w:tcPr>
          <w:p w:rsidR="005115D4" w:rsidRPr="005115D4" w:rsidRDefault="005115D4" w:rsidP="00B9581C">
            <w:pPr>
              <w:widowControl w:val="0"/>
              <w:ind w:left="-93" w:firstLine="4"/>
              <w:jc w:val="center"/>
            </w:pPr>
            <w:r w:rsidRPr="005115D4">
              <w:t>На</w:t>
            </w:r>
            <w:r>
              <w:t xml:space="preserve"> </w:t>
            </w:r>
            <w:r w:rsidRPr="005115D4">
              <w:t>01.01.2015</w:t>
            </w:r>
          </w:p>
        </w:tc>
        <w:tc>
          <w:tcPr>
            <w:tcW w:w="1559" w:type="dxa"/>
            <w:shd w:val="clear" w:color="auto" w:fill="FFFFFF" w:themeFill="background1"/>
            <w:vAlign w:val="center"/>
          </w:tcPr>
          <w:p w:rsidR="005115D4" w:rsidRPr="005115D4" w:rsidRDefault="005115D4" w:rsidP="00B9581C">
            <w:pPr>
              <w:widowControl w:val="0"/>
              <w:ind w:right="-137" w:firstLine="4"/>
              <w:jc w:val="center"/>
            </w:pPr>
            <w:r w:rsidRPr="005115D4">
              <w:t>На 2025 г.</w:t>
            </w:r>
          </w:p>
        </w:tc>
        <w:tc>
          <w:tcPr>
            <w:tcW w:w="1560" w:type="dxa"/>
            <w:shd w:val="clear" w:color="auto" w:fill="FFFFFF" w:themeFill="background1"/>
            <w:vAlign w:val="center"/>
          </w:tcPr>
          <w:p w:rsidR="005115D4" w:rsidRPr="005115D4" w:rsidRDefault="005115D4" w:rsidP="00B9581C">
            <w:pPr>
              <w:widowControl w:val="0"/>
              <w:ind w:firstLine="4"/>
              <w:jc w:val="center"/>
            </w:pPr>
            <w:r w:rsidRPr="005115D4">
              <w:t>На 2035 г.</w:t>
            </w:r>
          </w:p>
        </w:tc>
      </w:tr>
    </w:tbl>
    <w:p w:rsidR="005115D4" w:rsidRPr="005115D4" w:rsidRDefault="005115D4" w:rsidP="005115D4">
      <w:pPr>
        <w:rPr>
          <w:sz w:val="2"/>
          <w:szCs w:val="2"/>
        </w:rPr>
      </w:pPr>
    </w:p>
    <w:tbl>
      <w:tblPr>
        <w:tblW w:w="5000" w:type="pct"/>
        <w:tblInd w:w="-34"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shd w:val="clear" w:color="auto" w:fill="FFFFFF" w:themeFill="background1"/>
        <w:tblLayout w:type="fixed"/>
        <w:tblLook w:val="0000" w:firstRow="0" w:lastRow="0" w:firstColumn="0" w:lastColumn="0" w:noHBand="0" w:noVBand="0"/>
      </w:tblPr>
      <w:tblGrid>
        <w:gridCol w:w="810"/>
        <w:gridCol w:w="3193"/>
        <w:gridCol w:w="1207"/>
        <w:gridCol w:w="1472"/>
        <w:gridCol w:w="1472"/>
        <w:gridCol w:w="1473"/>
      </w:tblGrid>
      <w:tr w:rsidR="005115D4" w:rsidRPr="005115D4" w:rsidTr="005115D4">
        <w:trPr>
          <w:trHeight w:val="257"/>
          <w:tblHeader/>
        </w:trPr>
        <w:tc>
          <w:tcPr>
            <w:tcW w:w="810" w:type="dxa"/>
            <w:shd w:val="clear" w:color="auto" w:fill="FFFFFF" w:themeFill="background1"/>
            <w:vAlign w:val="center"/>
          </w:tcPr>
          <w:p w:rsidR="009A16A1" w:rsidRPr="005115D4" w:rsidRDefault="009A16A1" w:rsidP="00A7015C">
            <w:pPr>
              <w:widowControl w:val="0"/>
              <w:ind w:left="-108" w:right="-108" w:firstLine="4"/>
              <w:jc w:val="center"/>
            </w:pPr>
            <w:r w:rsidRPr="005115D4">
              <w:lastRenderedPageBreak/>
              <w:t>1</w:t>
            </w:r>
          </w:p>
        </w:tc>
        <w:tc>
          <w:tcPr>
            <w:tcW w:w="3193" w:type="dxa"/>
            <w:shd w:val="clear" w:color="auto" w:fill="FFFFFF" w:themeFill="background1"/>
            <w:vAlign w:val="center"/>
          </w:tcPr>
          <w:p w:rsidR="009A16A1" w:rsidRPr="005115D4" w:rsidRDefault="009A16A1" w:rsidP="00A7015C">
            <w:pPr>
              <w:widowControl w:val="0"/>
              <w:ind w:firstLine="4"/>
              <w:jc w:val="center"/>
            </w:pPr>
            <w:r w:rsidRPr="005115D4">
              <w:t>2</w:t>
            </w:r>
          </w:p>
        </w:tc>
        <w:tc>
          <w:tcPr>
            <w:tcW w:w="1207" w:type="dxa"/>
            <w:shd w:val="clear" w:color="auto" w:fill="FFFFFF" w:themeFill="background1"/>
            <w:vAlign w:val="center"/>
          </w:tcPr>
          <w:p w:rsidR="009A16A1" w:rsidRPr="005115D4" w:rsidRDefault="009A16A1" w:rsidP="00A7015C">
            <w:pPr>
              <w:widowControl w:val="0"/>
              <w:ind w:left="-108" w:right="-108" w:firstLine="4"/>
              <w:jc w:val="center"/>
            </w:pPr>
            <w:r w:rsidRPr="005115D4">
              <w:t>3</w:t>
            </w:r>
          </w:p>
        </w:tc>
        <w:tc>
          <w:tcPr>
            <w:tcW w:w="1472" w:type="dxa"/>
            <w:shd w:val="clear" w:color="auto" w:fill="FFFFFF" w:themeFill="background1"/>
            <w:vAlign w:val="center"/>
          </w:tcPr>
          <w:p w:rsidR="009A16A1" w:rsidRPr="005115D4" w:rsidRDefault="009A16A1" w:rsidP="00A7015C">
            <w:pPr>
              <w:widowControl w:val="0"/>
              <w:ind w:left="-93" w:firstLine="4"/>
              <w:jc w:val="center"/>
            </w:pPr>
            <w:r w:rsidRPr="005115D4">
              <w:t>4</w:t>
            </w:r>
          </w:p>
        </w:tc>
        <w:tc>
          <w:tcPr>
            <w:tcW w:w="1472" w:type="dxa"/>
            <w:shd w:val="clear" w:color="auto" w:fill="FFFFFF" w:themeFill="background1"/>
            <w:vAlign w:val="center"/>
          </w:tcPr>
          <w:p w:rsidR="009A16A1" w:rsidRPr="005115D4" w:rsidRDefault="009A16A1" w:rsidP="00A7015C">
            <w:pPr>
              <w:widowControl w:val="0"/>
              <w:ind w:right="-137" w:firstLine="4"/>
              <w:jc w:val="center"/>
            </w:pPr>
            <w:r w:rsidRPr="005115D4">
              <w:t>5</w:t>
            </w:r>
          </w:p>
        </w:tc>
        <w:tc>
          <w:tcPr>
            <w:tcW w:w="1473" w:type="dxa"/>
            <w:shd w:val="clear" w:color="auto" w:fill="FFFFFF" w:themeFill="background1"/>
            <w:vAlign w:val="center"/>
          </w:tcPr>
          <w:p w:rsidR="009A16A1" w:rsidRPr="005115D4" w:rsidRDefault="009A16A1" w:rsidP="00A7015C">
            <w:pPr>
              <w:widowControl w:val="0"/>
              <w:ind w:firstLine="4"/>
              <w:jc w:val="center"/>
            </w:pPr>
            <w:r w:rsidRPr="005115D4">
              <w:t>6</w:t>
            </w:r>
          </w:p>
        </w:tc>
      </w:tr>
      <w:tr w:rsidR="005115D4" w:rsidRPr="005115D4" w:rsidTr="005115D4">
        <w:trPr>
          <w:trHeight w:val="385"/>
        </w:trPr>
        <w:tc>
          <w:tcPr>
            <w:tcW w:w="810" w:type="dxa"/>
            <w:shd w:val="clear" w:color="auto" w:fill="FFFFFF" w:themeFill="background1"/>
          </w:tcPr>
          <w:p w:rsidR="009A16A1" w:rsidRPr="005115D4" w:rsidRDefault="009A16A1" w:rsidP="00A7015C">
            <w:pPr>
              <w:widowControl w:val="0"/>
              <w:ind w:left="-108" w:right="-108" w:firstLine="4"/>
              <w:jc w:val="center"/>
            </w:pPr>
            <w:r w:rsidRPr="005115D4">
              <w:rPr>
                <w:lang w:val="en-US"/>
              </w:rPr>
              <w:t>I</w:t>
            </w:r>
            <w:r w:rsidRPr="005115D4">
              <w:t>.</w:t>
            </w:r>
          </w:p>
        </w:tc>
        <w:tc>
          <w:tcPr>
            <w:tcW w:w="8817" w:type="dxa"/>
            <w:gridSpan w:val="5"/>
            <w:shd w:val="clear" w:color="auto" w:fill="FFFFFF" w:themeFill="background1"/>
          </w:tcPr>
          <w:p w:rsidR="009A16A1" w:rsidRPr="005115D4" w:rsidRDefault="009A16A1" w:rsidP="00A7015C">
            <w:pPr>
              <w:widowControl w:val="0"/>
              <w:ind w:firstLine="0"/>
              <w:jc w:val="left"/>
            </w:pPr>
            <w:r w:rsidRPr="005115D4">
              <w:t>ТЕРРИТОРИЯ</w:t>
            </w:r>
          </w:p>
        </w:tc>
      </w:tr>
      <w:tr w:rsidR="005115D4" w:rsidRPr="005115D4" w:rsidTr="005115D4">
        <w:trPr>
          <w:trHeight w:val="589"/>
        </w:trPr>
        <w:tc>
          <w:tcPr>
            <w:tcW w:w="810" w:type="dxa"/>
            <w:shd w:val="clear" w:color="auto" w:fill="FFFFFF" w:themeFill="background1"/>
          </w:tcPr>
          <w:p w:rsidR="009A16A1" w:rsidRPr="005115D4" w:rsidRDefault="009A16A1" w:rsidP="00A7015C">
            <w:pPr>
              <w:widowControl w:val="0"/>
              <w:ind w:left="-108" w:right="-108" w:firstLine="4"/>
              <w:jc w:val="center"/>
            </w:pPr>
            <w:r w:rsidRPr="005115D4">
              <w:t>1.</w:t>
            </w:r>
          </w:p>
        </w:tc>
        <w:tc>
          <w:tcPr>
            <w:tcW w:w="3193" w:type="dxa"/>
            <w:shd w:val="clear" w:color="auto" w:fill="FFFFFF" w:themeFill="background1"/>
          </w:tcPr>
          <w:p w:rsidR="009A16A1" w:rsidRPr="005115D4" w:rsidRDefault="009A16A1" w:rsidP="00A7015C">
            <w:pPr>
              <w:widowControl w:val="0"/>
              <w:ind w:firstLine="4"/>
              <w:jc w:val="left"/>
              <w:rPr>
                <w:vertAlign w:val="superscript"/>
              </w:rPr>
            </w:pPr>
            <w:r w:rsidRPr="005115D4">
              <w:t>ОБЩАЯ ПЛОЩАДЬ ЗЕМЕЛЬ В ГРАНИЦАХ ПОСЕЛЕНИЯ</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188973,42</w:t>
            </w:r>
          </w:p>
        </w:tc>
        <w:tc>
          <w:tcPr>
            <w:tcW w:w="1472" w:type="dxa"/>
            <w:shd w:val="clear" w:color="auto" w:fill="FFFFFF" w:themeFill="background1"/>
          </w:tcPr>
          <w:p w:rsidR="009A16A1" w:rsidRPr="005115D4" w:rsidRDefault="009A16A1" w:rsidP="00A7015C">
            <w:pPr>
              <w:widowControl w:val="0"/>
              <w:ind w:right="-137" w:hanging="221"/>
              <w:jc w:val="center"/>
            </w:pPr>
            <w:r w:rsidRPr="005115D4">
              <w:t>188973,42</w:t>
            </w:r>
          </w:p>
        </w:tc>
        <w:tc>
          <w:tcPr>
            <w:tcW w:w="1473" w:type="dxa"/>
            <w:shd w:val="clear" w:color="auto" w:fill="FFFFFF" w:themeFill="background1"/>
          </w:tcPr>
          <w:p w:rsidR="009A16A1" w:rsidRPr="005115D4" w:rsidRDefault="009A16A1" w:rsidP="00A7015C">
            <w:pPr>
              <w:widowControl w:val="0"/>
              <w:ind w:firstLine="0"/>
              <w:jc w:val="center"/>
            </w:pPr>
            <w:r w:rsidRPr="005115D4">
              <w:t>188973,42</w:t>
            </w:r>
          </w:p>
        </w:tc>
      </w:tr>
      <w:tr w:rsidR="005115D4" w:rsidRPr="005115D4" w:rsidTr="005115D4">
        <w:trPr>
          <w:trHeight w:val="323"/>
        </w:trPr>
        <w:tc>
          <w:tcPr>
            <w:tcW w:w="810" w:type="dxa"/>
            <w:shd w:val="clear" w:color="auto" w:fill="FFFFFF" w:themeFill="background1"/>
          </w:tcPr>
          <w:p w:rsidR="009A16A1" w:rsidRPr="005115D4" w:rsidRDefault="009A16A1" w:rsidP="00A7015C">
            <w:pPr>
              <w:widowControl w:val="0"/>
              <w:ind w:left="-108" w:right="-108" w:firstLine="4"/>
              <w:jc w:val="center"/>
            </w:pPr>
            <w:r w:rsidRPr="005115D4">
              <w:t>1.1.</w:t>
            </w:r>
          </w:p>
        </w:tc>
        <w:tc>
          <w:tcPr>
            <w:tcW w:w="3193" w:type="dxa"/>
            <w:shd w:val="clear" w:color="auto" w:fill="FFFFFF" w:themeFill="background1"/>
          </w:tcPr>
          <w:p w:rsidR="009A16A1" w:rsidRPr="005115D4" w:rsidRDefault="009A16A1" w:rsidP="00A7015C">
            <w:pPr>
              <w:widowControl w:val="0"/>
              <w:ind w:firstLine="4"/>
              <w:jc w:val="left"/>
            </w:pPr>
            <w:r w:rsidRPr="005115D4">
              <w:t>Общая площадь земель в границах населенных пунктов</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1408,01</w:t>
            </w:r>
          </w:p>
        </w:tc>
        <w:tc>
          <w:tcPr>
            <w:tcW w:w="1472" w:type="dxa"/>
            <w:shd w:val="clear" w:color="auto" w:fill="FFFFFF" w:themeFill="background1"/>
          </w:tcPr>
          <w:p w:rsidR="009A16A1" w:rsidRPr="005115D4" w:rsidRDefault="009A16A1" w:rsidP="00A7015C">
            <w:pPr>
              <w:widowControl w:val="0"/>
              <w:ind w:right="-137" w:hanging="221"/>
              <w:jc w:val="center"/>
            </w:pPr>
            <w:r w:rsidRPr="005115D4">
              <w:t>1431,57</w:t>
            </w:r>
          </w:p>
        </w:tc>
        <w:tc>
          <w:tcPr>
            <w:tcW w:w="1473" w:type="dxa"/>
            <w:shd w:val="clear" w:color="auto" w:fill="FFFFFF" w:themeFill="background1"/>
          </w:tcPr>
          <w:p w:rsidR="009A16A1" w:rsidRPr="005115D4" w:rsidRDefault="009A16A1" w:rsidP="00A7015C">
            <w:pPr>
              <w:widowControl w:val="0"/>
              <w:ind w:firstLine="0"/>
              <w:jc w:val="center"/>
            </w:pPr>
            <w:r w:rsidRPr="005115D4">
              <w:t>1431,57</w:t>
            </w:r>
          </w:p>
        </w:tc>
      </w:tr>
      <w:tr w:rsidR="005115D4" w:rsidRPr="005115D4" w:rsidTr="005115D4">
        <w:trPr>
          <w:trHeight w:val="283"/>
        </w:trPr>
        <w:tc>
          <w:tcPr>
            <w:tcW w:w="810" w:type="dxa"/>
            <w:shd w:val="clear" w:color="auto" w:fill="FFFFFF" w:themeFill="background1"/>
          </w:tcPr>
          <w:p w:rsidR="009A16A1" w:rsidRPr="005115D4" w:rsidRDefault="009A16A1" w:rsidP="00A7015C">
            <w:pPr>
              <w:widowControl w:val="0"/>
              <w:ind w:left="-108" w:right="-108" w:firstLine="4"/>
              <w:jc w:val="center"/>
            </w:pPr>
            <w:r w:rsidRPr="005115D4">
              <w:t>1.2.</w:t>
            </w:r>
          </w:p>
        </w:tc>
        <w:tc>
          <w:tcPr>
            <w:tcW w:w="3193" w:type="dxa"/>
            <w:shd w:val="clear" w:color="auto" w:fill="FFFFFF" w:themeFill="background1"/>
          </w:tcPr>
          <w:p w:rsidR="009A16A1" w:rsidRPr="005115D4" w:rsidRDefault="009A16A1" w:rsidP="00A7015C">
            <w:pPr>
              <w:widowControl w:val="0"/>
              <w:ind w:firstLine="4"/>
              <w:jc w:val="left"/>
            </w:pPr>
            <w:r w:rsidRPr="005115D4">
              <w:t>Земли сельскохозяйственного назначения – всего:</w:t>
            </w:r>
          </w:p>
          <w:p w:rsidR="009A16A1" w:rsidRPr="005115D4" w:rsidRDefault="009A16A1" w:rsidP="00A7015C">
            <w:pPr>
              <w:widowControl w:val="0"/>
              <w:ind w:firstLine="4"/>
              <w:jc w:val="left"/>
            </w:pPr>
            <w:r w:rsidRPr="005115D4">
              <w:t>в том числе:</w:t>
            </w:r>
          </w:p>
        </w:tc>
        <w:tc>
          <w:tcPr>
            <w:tcW w:w="1207" w:type="dxa"/>
            <w:shd w:val="clear" w:color="auto" w:fill="FFFFFF" w:themeFill="background1"/>
          </w:tcPr>
          <w:p w:rsidR="009A16A1" w:rsidRPr="005115D4" w:rsidRDefault="009A16A1" w:rsidP="00A7015C">
            <w:pPr>
              <w:widowControl w:val="0"/>
              <w:ind w:firstLine="33"/>
              <w:jc w:val="center"/>
            </w:pPr>
            <w:r w:rsidRPr="005115D4">
              <w:t>га</w:t>
            </w:r>
          </w:p>
        </w:tc>
        <w:tc>
          <w:tcPr>
            <w:tcW w:w="1472" w:type="dxa"/>
            <w:shd w:val="clear" w:color="auto" w:fill="FFFFFF" w:themeFill="background1"/>
          </w:tcPr>
          <w:p w:rsidR="009A16A1" w:rsidRPr="005115D4" w:rsidRDefault="009A16A1" w:rsidP="00A7015C">
            <w:pPr>
              <w:widowControl w:val="0"/>
              <w:ind w:left="-108" w:right="-192" w:firstLine="4"/>
              <w:jc w:val="center"/>
            </w:pPr>
            <w:r w:rsidRPr="005115D4">
              <w:t>6288,32</w:t>
            </w:r>
          </w:p>
        </w:tc>
        <w:tc>
          <w:tcPr>
            <w:tcW w:w="1472" w:type="dxa"/>
            <w:shd w:val="clear" w:color="auto" w:fill="FFFFFF" w:themeFill="background1"/>
          </w:tcPr>
          <w:p w:rsidR="009A16A1" w:rsidRPr="005115D4" w:rsidRDefault="009A16A1" w:rsidP="00A7015C">
            <w:pPr>
              <w:widowControl w:val="0"/>
              <w:ind w:left="-24" w:right="-137" w:hanging="55"/>
              <w:jc w:val="center"/>
            </w:pPr>
            <w:r w:rsidRPr="005115D4">
              <w:t>6270,77</w:t>
            </w:r>
          </w:p>
        </w:tc>
        <w:tc>
          <w:tcPr>
            <w:tcW w:w="1473" w:type="dxa"/>
            <w:shd w:val="clear" w:color="auto" w:fill="FFFFFF" w:themeFill="background1"/>
          </w:tcPr>
          <w:p w:rsidR="009A16A1" w:rsidRPr="005115D4" w:rsidRDefault="009A16A1" w:rsidP="00A7015C">
            <w:pPr>
              <w:widowControl w:val="0"/>
              <w:ind w:left="-24" w:right="-33" w:hanging="55"/>
              <w:jc w:val="center"/>
            </w:pPr>
            <w:r w:rsidRPr="005115D4">
              <w:t>6270,77</w:t>
            </w:r>
          </w:p>
        </w:tc>
      </w:tr>
      <w:tr w:rsidR="005115D4" w:rsidRPr="005115D4" w:rsidTr="005115D4">
        <w:trPr>
          <w:trHeight w:val="283"/>
        </w:trPr>
        <w:tc>
          <w:tcPr>
            <w:tcW w:w="810" w:type="dxa"/>
            <w:shd w:val="clear" w:color="auto" w:fill="FFFFFF" w:themeFill="background1"/>
          </w:tcPr>
          <w:p w:rsidR="009A16A1" w:rsidRPr="005115D4" w:rsidRDefault="009A16A1" w:rsidP="00A7015C">
            <w:pPr>
              <w:widowControl w:val="0"/>
              <w:ind w:left="-108" w:right="-108" w:firstLine="4"/>
              <w:jc w:val="center"/>
            </w:pPr>
          </w:p>
        </w:tc>
        <w:tc>
          <w:tcPr>
            <w:tcW w:w="3193" w:type="dxa"/>
            <w:shd w:val="clear" w:color="auto" w:fill="FFFFFF" w:themeFill="background1"/>
          </w:tcPr>
          <w:p w:rsidR="009A16A1" w:rsidRPr="005115D4" w:rsidRDefault="009A16A1" w:rsidP="00A7015C">
            <w:pPr>
              <w:widowControl w:val="0"/>
              <w:ind w:firstLine="4"/>
              <w:jc w:val="left"/>
            </w:pPr>
            <w:r w:rsidRPr="005115D4">
              <w:t>– мелиорированные земли</w:t>
            </w:r>
          </w:p>
        </w:tc>
        <w:tc>
          <w:tcPr>
            <w:tcW w:w="1207" w:type="dxa"/>
            <w:shd w:val="clear" w:color="auto" w:fill="FFFFFF" w:themeFill="background1"/>
          </w:tcPr>
          <w:p w:rsidR="009A16A1" w:rsidRPr="005115D4" w:rsidRDefault="009A16A1" w:rsidP="00A7015C">
            <w:pPr>
              <w:widowControl w:val="0"/>
              <w:ind w:firstLine="33"/>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0,00</w:t>
            </w:r>
          </w:p>
        </w:tc>
        <w:tc>
          <w:tcPr>
            <w:tcW w:w="1472" w:type="dxa"/>
            <w:shd w:val="clear" w:color="auto" w:fill="FFFFFF" w:themeFill="background1"/>
          </w:tcPr>
          <w:p w:rsidR="009A16A1" w:rsidRPr="005115D4" w:rsidRDefault="009A16A1" w:rsidP="00A7015C">
            <w:pPr>
              <w:widowControl w:val="0"/>
              <w:ind w:right="-137" w:hanging="55"/>
              <w:jc w:val="center"/>
            </w:pPr>
            <w:r w:rsidRPr="005115D4">
              <w:t>0,00</w:t>
            </w:r>
          </w:p>
        </w:tc>
        <w:tc>
          <w:tcPr>
            <w:tcW w:w="1473" w:type="dxa"/>
            <w:shd w:val="clear" w:color="auto" w:fill="FFFFFF" w:themeFill="background1"/>
          </w:tcPr>
          <w:p w:rsidR="009A16A1" w:rsidRPr="005115D4" w:rsidRDefault="009A16A1" w:rsidP="00A7015C">
            <w:pPr>
              <w:widowControl w:val="0"/>
              <w:ind w:hanging="55"/>
              <w:jc w:val="center"/>
            </w:pPr>
            <w:r w:rsidRPr="005115D4">
              <w:t>0,00</w:t>
            </w:r>
          </w:p>
        </w:tc>
      </w:tr>
      <w:tr w:rsidR="005115D4" w:rsidRPr="005115D4" w:rsidTr="005115D4">
        <w:trPr>
          <w:trHeight w:val="283"/>
        </w:trPr>
        <w:tc>
          <w:tcPr>
            <w:tcW w:w="810" w:type="dxa"/>
            <w:shd w:val="clear" w:color="auto" w:fill="FFFFFF" w:themeFill="background1"/>
          </w:tcPr>
          <w:p w:rsidR="009A16A1" w:rsidRPr="005115D4" w:rsidRDefault="009A16A1" w:rsidP="00A7015C">
            <w:pPr>
              <w:widowControl w:val="0"/>
              <w:ind w:left="-108" w:right="-108" w:firstLine="4"/>
              <w:jc w:val="center"/>
            </w:pPr>
            <w:r w:rsidRPr="005115D4">
              <w:t>1.3.</w:t>
            </w:r>
          </w:p>
        </w:tc>
        <w:tc>
          <w:tcPr>
            <w:tcW w:w="3193" w:type="dxa"/>
            <w:shd w:val="clear" w:color="auto" w:fill="FFFFFF" w:themeFill="background1"/>
          </w:tcPr>
          <w:p w:rsidR="009A16A1" w:rsidRPr="005115D4" w:rsidRDefault="009A16A1" w:rsidP="00A7015C">
            <w:pPr>
              <w:widowControl w:val="0"/>
              <w:ind w:firstLine="4"/>
              <w:jc w:val="left"/>
            </w:pPr>
            <w:r w:rsidRPr="005115D4">
              <w:t>Земли лесного фонда</w:t>
            </w:r>
          </w:p>
        </w:tc>
        <w:tc>
          <w:tcPr>
            <w:tcW w:w="1207" w:type="dxa"/>
            <w:shd w:val="clear" w:color="auto" w:fill="FFFFFF" w:themeFill="background1"/>
          </w:tcPr>
          <w:p w:rsidR="009A16A1" w:rsidRPr="005115D4" w:rsidRDefault="009A16A1" w:rsidP="00A7015C">
            <w:pPr>
              <w:widowControl w:val="0"/>
              <w:ind w:firstLine="33"/>
              <w:jc w:val="center"/>
            </w:pPr>
            <w:r w:rsidRPr="005115D4">
              <w:t>га</w:t>
            </w:r>
          </w:p>
        </w:tc>
        <w:tc>
          <w:tcPr>
            <w:tcW w:w="1472" w:type="dxa"/>
            <w:shd w:val="clear" w:color="auto" w:fill="FFFFFF" w:themeFill="background1"/>
          </w:tcPr>
          <w:p w:rsidR="009A16A1" w:rsidRPr="005115D4" w:rsidRDefault="009A16A1" w:rsidP="00A7015C">
            <w:pPr>
              <w:widowControl w:val="0"/>
              <w:ind w:left="-108" w:right="-108" w:firstLine="4"/>
              <w:jc w:val="center"/>
            </w:pPr>
            <w:r w:rsidRPr="005115D4">
              <w:t>151140,40</w:t>
            </w:r>
          </w:p>
        </w:tc>
        <w:tc>
          <w:tcPr>
            <w:tcW w:w="1472" w:type="dxa"/>
            <w:shd w:val="clear" w:color="auto" w:fill="FFFFFF" w:themeFill="background1"/>
          </w:tcPr>
          <w:p w:rsidR="009A16A1" w:rsidRPr="005115D4" w:rsidRDefault="009A16A1" w:rsidP="00A7015C">
            <w:pPr>
              <w:widowControl w:val="0"/>
              <w:ind w:left="-166" w:right="-137" w:hanging="55"/>
              <w:jc w:val="center"/>
            </w:pPr>
            <w:r w:rsidRPr="005115D4">
              <w:t>151139,20</w:t>
            </w:r>
          </w:p>
        </w:tc>
        <w:tc>
          <w:tcPr>
            <w:tcW w:w="1473" w:type="dxa"/>
            <w:shd w:val="clear" w:color="auto" w:fill="FFFFFF" w:themeFill="background1"/>
          </w:tcPr>
          <w:p w:rsidR="009A16A1" w:rsidRPr="005115D4" w:rsidRDefault="009A16A1" w:rsidP="00A7015C">
            <w:pPr>
              <w:widowControl w:val="0"/>
              <w:ind w:left="-166" w:right="-175" w:hanging="55"/>
              <w:jc w:val="center"/>
            </w:pPr>
            <w:r w:rsidRPr="005115D4">
              <w:t>151139,20</w:t>
            </w:r>
          </w:p>
        </w:tc>
      </w:tr>
      <w:tr w:rsidR="005115D4" w:rsidRPr="005115D4" w:rsidTr="005115D4">
        <w:trPr>
          <w:trHeight w:val="283"/>
        </w:trPr>
        <w:tc>
          <w:tcPr>
            <w:tcW w:w="810" w:type="dxa"/>
            <w:shd w:val="clear" w:color="auto" w:fill="FFFFFF" w:themeFill="background1"/>
          </w:tcPr>
          <w:p w:rsidR="009A16A1" w:rsidRPr="005115D4" w:rsidRDefault="009A16A1" w:rsidP="00A7015C">
            <w:pPr>
              <w:widowControl w:val="0"/>
              <w:ind w:left="-108" w:right="-108" w:firstLine="4"/>
              <w:jc w:val="center"/>
            </w:pPr>
            <w:r w:rsidRPr="005115D4">
              <w:t>1.4.</w:t>
            </w:r>
          </w:p>
        </w:tc>
        <w:tc>
          <w:tcPr>
            <w:tcW w:w="3193" w:type="dxa"/>
            <w:shd w:val="clear" w:color="auto" w:fill="FFFFFF" w:themeFill="background1"/>
          </w:tcPr>
          <w:p w:rsidR="009A16A1" w:rsidRPr="005115D4" w:rsidRDefault="009A16A1" w:rsidP="00A7015C">
            <w:pPr>
              <w:widowControl w:val="0"/>
              <w:ind w:firstLine="4"/>
              <w:jc w:val="left"/>
            </w:pPr>
            <w:r w:rsidRPr="005115D4">
              <w:t>Земли водного фонда</w:t>
            </w:r>
          </w:p>
        </w:tc>
        <w:tc>
          <w:tcPr>
            <w:tcW w:w="1207" w:type="dxa"/>
            <w:shd w:val="clear" w:color="auto" w:fill="FFFFFF" w:themeFill="background1"/>
          </w:tcPr>
          <w:p w:rsidR="009A16A1" w:rsidRPr="005115D4" w:rsidRDefault="009A16A1" w:rsidP="00A7015C">
            <w:pPr>
              <w:widowControl w:val="0"/>
              <w:ind w:firstLine="33"/>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28641,02</w:t>
            </w:r>
          </w:p>
        </w:tc>
        <w:tc>
          <w:tcPr>
            <w:tcW w:w="1472" w:type="dxa"/>
            <w:shd w:val="clear" w:color="auto" w:fill="FFFFFF" w:themeFill="background1"/>
          </w:tcPr>
          <w:p w:rsidR="009A16A1" w:rsidRPr="005115D4" w:rsidRDefault="009A16A1" w:rsidP="00A7015C">
            <w:pPr>
              <w:widowControl w:val="0"/>
              <w:ind w:right="-137" w:hanging="55"/>
              <w:jc w:val="center"/>
            </w:pPr>
            <w:r w:rsidRPr="005115D4">
              <w:t>28641,02</w:t>
            </w:r>
          </w:p>
        </w:tc>
        <w:tc>
          <w:tcPr>
            <w:tcW w:w="1473" w:type="dxa"/>
            <w:shd w:val="clear" w:color="auto" w:fill="FFFFFF" w:themeFill="background1"/>
          </w:tcPr>
          <w:p w:rsidR="009A16A1" w:rsidRPr="005115D4" w:rsidRDefault="009A16A1" w:rsidP="00A7015C">
            <w:pPr>
              <w:widowControl w:val="0"/>
              <w:ind w:hanging="55"/>
              <w:jc w:val="center"/>
            </w:pPr>
            <w:r w:rsidRPr="005115D4">
              <w:t>28641,02</w:t>
            </w:r>
          </w:p>
        </w:tc>
      </w:tr>
      <w:tr w:rsidR="005115D4" w:rsidRPr="005115D4" w:rsidTr="005115D4">
        <w:trPr>
          <w:trHeight w:val="283"/>
        </w:trPr>
        <w:tc>
          <w:tcPr>
            <w:tcW w:w="810" w:type="dxa"/>
            <w:shd w:val="clear" w:color="auto" w:fill="FFFFFF" w:themeFill="background1"/>
          </w:tcPr>
          <w:p w:rsidR="009A16A1" w:rsidRPr="005115D4" w:rsidRDefault="009A16A1" w:rsidP="00A7015C">
            <w:pPr>
              <w:widowControl w:val="0"/>
              <w:ind w:left="-108" w:right="-108" w:firstLine="4"/>
              <w:jc w:val="center"/>
            </w:pPr>
            <w:r w:rsidRPr="005115D4">
              <w:t>1.5.</w:t>
            </w:r>
          </w:p>
        </w:tc>
        <w:tc>
          <w:tcPr>
            <w:tcW w:w="3193" w:type="dxa"/>
            <w:shd w:val="clear" w:color="auto" w:fill="FFFFFF" w:themeFill="background1"/>
          </w:tcPr>
          <w:p w:rsidR="009A16A1" w:rsidRPr="005115D4" w:rsidRDefault="009A16A1" w:rsidP="00A7015C">
            <w:pPr>
              <w:widowControl w:val="0"/>
              <w:ind w:firstLine="4"/>
              <w:jc w:val="left"/>
            </w:pPr>
            <w:r w:rsidRPr="005115D4">
              <w:t>Земли особо охраняемых территорий и объектов</w:t>
            </w:r>
          </w:p>
        </w:tc>
        <w:tc>
          <w:tcPr>
            <w:tcW w:w="1207" w:type="dxa"/>
            <w:shd w:val="clear" w:color="auto" w:fill="FFFFFF" w:themeFill="background1"/>
          </w:tcPr>
          <w:p w:rsidR="009A16A1" w:rsidRPr="005115D4" w:rsidRDefault="009A16A1" w:rsidP="00A7015C">
            <w:pPr>
              <w:widowControl w:val="0"/>
              <w:ind w:firstLine="33"/>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4,53</w:t>
            </w:r>
          </w:p>
        </w:tc>
        <w:tc>
          <w:tcPr>
            <w:tcW w:w="1472" w:type="dxa"/>
            <w:shd w:val="clear" w:color="auto" w:fill="FFFFFF" w:themeFill="background1"/>
          </w:tcPr>
          <w:p w:rsidR="009A16A1" w:rsidRPr="005115D4" w:rsidRDefault="009A16A1" w:rsidP="00A7015C">
            <w:pPr>
              <w:widowControl w:val="0"/>
              <w:ind w:right="-137" w:hanging="55"/>
              <w:jc w:val="center"/>
            </w:pPr>
            <w:r w:rsidRPr="005115D4">
              <w:t>786,74</w:t>
            </w:r>
          </w:p>
        </w:tc>
        <w:tc>
          <w:tcPr>
            <w:tcW w:w="1473" w:type="dxa"/>
            <w:shd w:val="clear" w:color="auto" w:fill="FFFFFF" w:themeFill="background1"/>
          </w:tcPr>
          <w:p w:rsidR="009A16A1" w:rsidRPr="005115D4" w:rsidRDefault="009A16A1" w:rsidP="00A7015C">
            <w:pPr>
              <w:widowControl w:val="0"/>
              <w:ind w:hanging="55"/>
              <w:jc w:val="center"/>
            </w:pPr>
            <w:r w:rsidRPr="005115D4">
              <w:t>786,74</w:t>
            </w:r>
          </w:p>
        </w:tc>
      </w:tr>
      <w:tr w:rsidR="005115D4" w:rsidRPr="005115D4" w:rsidTr="005115D4">
        <w:trPr>
          <w:trHeight w:val="283"/>
        </w:trPr>
        <w:tc>
          <w:tcPr>
            <w:tcW w:w="810" w:type="dxa"/>
            <w:shd w:val="clear" w:color="auto" w:fill="FFFFFF" w:themeFill="background1"/>
          </w:tcPr>
          <w:p w:rsidR="009A16A1" w:rsidRPr="005115D4" w:rsidRDefault="009A16A1" w:rsidP="00A7015C">
            <w:pPr>
              <w:widowControl w:val="0"/>
              <w:ind w:left="-108" w:right="-108" w:firstLine="4"/>
              <w:jc w:val="center"/>
            </w:pPr>
            <w:r w:rsidRPr="005115D4">
              <w:t>1.6.</w:t>
            </w:r>
          </w:p>
        </w:tc>
        <w:tc>
          <w:tcPr>
            <w:tcW w:w="3193" w:type="dxa"/>
            <w:shd w:val="clear" w:color="auto" w:fill="FFFFFF" w:themeFill="background1"/>
          </w:tcPr>
          <w:p w:rsidR="009A16A1" w:rsidRPr="005115D4" w:rsidRDefault="009A16A1" w:rsidP="00A7015C">
            <w:pPr>
              <w:widowControl w:val="0"/>
              <w:ind w:firstLine="4"/>
              <w:jc w:val="left"/>
            </w:pPr>
            <w:r w:rsidRPr="005115D4">
              <w:t>Земли промышленности, энергетики, транспорта, связи, радиовещания, телевидения, информатики, космического обеспечения, обороны, безопасности и иного специального назначения</w:t>
            </w:r>
          </w:p>
        </w:tc>
        <w:tc>
          <w:tcPr>
            <w:tcW w:w="1207" w:type="dxa"/>
            <w:shd w:val="clear" w:color="auto" w:fill="FFFFFF" w:themeFill="background1"/>
          </w:tcPr>
          <w:p w:rsidR="009A16A1" w:rsidRPr="005115D4" w:rsidRDefault="009A16A1" w:rsidP="00A7015C">
            <w:pPr>
              <w:widowControl w:val="0"/>
              <w:ind w:firstLine="33"/>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406,54</w:t>
            </w:r>
          </w:p>
        </w:tc>
        <w:tc>
          <w:tcPr>
            <w:tcW w:w="1472" w:type="dxa"/>
            <w:shd w:val="clear" w:color="auto" w:fill="FFFFFF" w:themeFill="background1"/>
          </w:tcPr>
          <w:p w:rsidR="009A16A1" w:rsidRPr="005115D4" w:rsidRDefault="009A16A1" w:rsidP="00A7015C">
            <w:pPr>
              <w:widowControl w:val="0"/>
              <w:ind w:right="-137" w:hanging="55"/>
              <w:jc w:val="center"/>
            </w:pPr>
            <w:r w:rsidRPr="005115D4">
              <w:t>405,33</w:t>
            </w:r>
          </w:p>
        </w:tc>
        <w:tc>
          <w:tcPr>
            <w:tcW w:w="1473" w:type="dxa"/>
            <w:shd w:val="clear" w:color="auto" w:fill="FFFFFF" w:themeFill="background1"/>
          </w:tcPr>
          <w:p w:rsidR="009A16A1" w:rsidRPr="005115D4" w:rsidRDefault="009A16A1" w:rsidP="00A7015C">
            <w:pPr>
              <w:widowControl w:val="0"/>
              <w:ind w:hanging="79"/>
              <w:jc w:val="center"/>
            </w:pPr>
            <w:r w:rsidRPr="005115D4">
              <w:t>405,33</w:t>
            </w:r>
          </w:p>
        </w:tc>
      </w:tr>
      <w:tr w:rsidR="005115D4" w:rsidRPr="005115D4" w:rsidTr="005115D4">
        <w:trPr>
          <w:trHeight w:val="283"/>
        </w:trPr>
        <w:tc>
          <w:tcPr>
            <w:tcW w:w="810" w:type="dxa"/>
            <w:shd w:val="clear" w:color="auto" w:fill="FFFFFF" w:themeFill="background1"/>
          </w:tcPr>
          <w:p w:rsidR="009A16A1" w:rsidRPr="005115D4" w:rsidRDefault="009A16A1" w:rsidP="00A7015C">
            <w:pPr>
              <w:widowControl w:val="0"/>
              <w:ind w:left="-108" w:right="-108" w:firstLine="4"/>
              <w:jc w:val="center"/>
            </w:pPr>
            <w:r w:rsidRPr="005115D4">
              <w:t>1.7.</w:t>
            </w:r>
          </w:p>
        </w:tc>
        <w:tc>
          <w:tcPr>
            <w:tcW w:w="3193" w:type="dxa"/>
            <w:shd w:val="clear" w:color="auto" w:fill="FFFFFF" w:themeFill="background1"/>
          </w:tcPr>
          <w:p w:rsidR="009A16A1" w:rsidRPr="005115D4" w:rsidRDefault="009A16A1" w:rsidP="00A7015C">
            <w:pPr>
              <w:widowControl w:val="0"/>
              <w:ind w:firstLine="4"/>
              <w:jc w:val="left"/>
            </w:pPr>
            <w:r w:rsidRPr="005115D4">
              <w:t>Земли запаса</w:t>
            </w:r>
          </w:p>
        </w:tc>
        <w:tc>
          <w:tcPr>
            <w:tcW w:w="1207" w:type="dxa"/>
            <w:shd w:val="clear" w:color="auto" w:fill="FFFFFF" w:themeFill="background1"/>
          </w:tcPr>
          <w:p w:rsidR="009A16A1" w:rsidRPr="005115D4" w:rsidRDefault="009A16A1" w:rsidP="00A7015C">
            <w:pPr>
              <w:widowControl w:val="0"/>
              <w:ind w:hanging="79"/>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1084,60</w:t>
            </w:r>
          </w:p>
        </w:tc>
        <w:tc>
          <w:tcPr>
            <w:tcW w:w="1472" w:type="dxa"/>
            <w:shd w:val="clear" w:color="auto" w:fill="FFFFFF" w:themeFill="background1"/>
          </w:tcPr>
          <w:p w:rsidR="009A16A1" w:rsidRPr="005115D4" w:rsidRDefault="009A16A1" w:rsidP="00A7015C">
            <w:pPr>
              <w:widowControl w:val="0"/>
              <w:ind w:right="-137" w:hanging="55"/>
              <w:jc w:val="center"/>
            </w:pPr>
            <w:r w:rsidRPr="005115D4">
              <w:t>298,79</w:t>
            </w:r>
          </w:p>
        </w:tc>
        <w:tc>
          <w:tcPr>
            <w:tcW w:w="1473" w:type="dxa"/>
            <w:shd w:val="clear" w:color="auto" w:fill="FFFFFF" w:themeFill="background1"/>
          </w:tcPr>
          <w:p w:rsidR="009A16A1" w:rsidRPr="005115D4" w:rsidRDefault="009A16A1" w:rsidP="00A7015C">
            <w:pPr>
              <w:widowControl w:val="0"/>
              <w:ind w:hanging="79"/>
              <w:jc w:val="center"/>
            </w:pPr>
            <w:r w:rsidRPr="005115D4">
              <w:t>298,79</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rPr>
                <w:lang w:val="en-US"/>
              </w:rPr>
              <w:t>II</w:t>
            </w:r>
            <w:r w:rsidRPr="005115D4">
              <w:t>.</w:t>
            </w:r>
          </w:p>
        </w:tc>
        <w:tc>
          <w:tcPr>
            <w:tcW w:w="8817" w:type="dxa"/>
            <w:gridSpan w:val="5"/>
            <w:shd w:val="clear" w:color="auto" w:fill="FFFFFF" w:themeFill="background1"/>
          </w:tcPr>
          <w:p w:rsidR="009A16A1" w:rsidRPr="005115D4" w:rsidRDefault="009A16A1" w:rsidP="00A7015C">
            <w:pPr>
              <w:widowControl w:val="0"/>
              <w:ind w:firstLine="4"/>
              <w:jc w:val="left"/>
            </w:pPr>
            <w:r w:rsidRPr="005115D4">
              <w:t>ЗОНЫ ЗА ГРАНИЦАМИ НАСЕЛЕННЫХ ПУНКТОВ</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rPr>
                <w:lang w:val="en-US"/>
              </w:rPr>
              <w:t>2</w:t>
            </w:r>
            <w:r w:rsidRPr="005115D4">
              <w:t>.1.</w:t>
            </w:r>
          </w:p>
        </w:tc>
        <w:tc>
          <w:tcPr>
            <w:tcW w:w="8817" w:type="dxa"/>
            <w:gridSpan w:val="5"/>
            <w:shd w:val="clear" w:color="auto" w:fill="FFFFFF" w:themeFill="background1"/>
          </w:tcPr>
          <w:p w:rsidR="009A16A1" w:rsidRPr="005115D4" w:rsidRDefault="009A16A1" w:rsidP="00A7015C">
            <w:pPr>
              <w:widowControl w:val="0"/>
              <w:ind w:firstLine="4"/>
              <w:jc w:val="left"/>
            </w:pPr>
            <w:r w:rsidRPr="005115D4">
              <w:t>Зона рекреационного назначения</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t>2.1.1.</w:t>
            </w:r>
          </w:p>
        </w:tc>
        <w:tc>
          <w:tcPr>
            <w:tcW w:w="3193" w:type="dxa"/>
            <w:shd w:val="clear" w:color="auto" w:fill="FFFFFF" w:themeFill="background1"/>
          </w:tcPr>
          <w:p w:rsidR="009A16A1" w:rsidRPr="005115D4" w:rsidRDefault="009A16A1" w:rsidP="00A7015C">
            <w:pPr>
              <w:widowControl w:val="0"/>
              <w:ind w:firstLine="4"/>
              <w:jc w:val="left"/>
            </w:pPr>
            <w:r w:rsidRPr="005115D4">
              <w:t>зона отдыха и туризма</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9,22</w:t>
            </w:r>
          </w:p>
        </w:tc>
        <w:tc>
          <w:tcPr>
            <w:tcW w:w="1472" w:type="dxa"/>
            <w:shd w:val="clear" w:color="auto" w:fill="FFFFFF" w:themeFill="background1"/>
          </w:tcPr>
          <w:p w:rsidR="009A16A1" w:rsidRPr="005115D4" w:rsidRDefault="009A16A1" w:rsidP="00A7015C">
            <w:pPr>
              <w:widowControl w:val="0"/>
              <w:ind w:right="-137" w:firstLine="4"/>
              <w:jc w:val="center"/>
            </w:pPr>
            <w:r w:rsidRPr="005115D4">
              <w:t>784,84</w:t>
            </w:r>
          </w:p>
        </w:tc>
        <w:tc>
          <w:tcPr>
            <w:tcW w:w="1473" w:type="dxa"/>
            <w:shd w:val="clear" w:color="auto" w:fill="FFFFFF" w:themeFill="background1"/>
          </w:tcPr>
          <w:p w:rsidR="009A16A1" w:rsidRPr="005115D4" w:rsidRDefault="009A16A1" w:rsidP="00A7015C">
            <w:pPr>
              <w:widowControl w:val="0"/>
              <w:ind w:firstLine="4"/>
              <w:jc w:val="center"/>
            </w:pPr>
            <w:r w:rsidRPr="005115D4">
              <w:t>784,84</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rPr>
                <w:lang w:val="en-US"/>
              </w:rPr>
              <w:t>2</w:t>
            </w:r>
            <w:r w:rsidRPr="005115D4">
              <w:t>.2.</w:t>
            </w:r>
          </w:p>
        </w:tc>
        <w:tc>
          <w:tcPr>
            <w:tcW w:w="8817" w:type="dxa"/>
            <w:gridSpan w:val="5"/>
            <w:shd w:val="clear" w:color="auto" w:fill="FFFFFF" w:themeFill="background1"/>
          </w:tcPr>
          <w:p w:rsidR="009A16A1" w:rsidRPr="005115D4" w:rsidRDefault="009A16A1" w:rsidP="00A7015C">
            <w:pPr>
              <w:widowControl w:val="0"/>
              <w:ind w:firstLine="4"/>
              <w:jc w:val="left"/>
            </w:pPr>
            <w:r w:rsidRPr="005115D4">
              <w:t>Зона производственного использования</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t>2.2.1.</w:t>
            </w:r>
          </w:p>
        </w:tc>
        <w:tc>
          <w:tcPr>
            <w:tcW w:w="3193" w:type="dxa"/>
            <w:shd w:val="clear" w:color="auto" w:fill="FFFFFF" w:themeFill="background1"/>
          </w:tcPr>
          <w:p w:rsidR="009A16A1" w:rsidRPr="005115D4" w:rsidRDefault="009A16A1" w:rsidP="00A7015C">
            <w:pPr>
              <w:widowControl w:val="0"/>
              <w:ind w:firstLine="4"/>
              <w:jc w:val="left"/>
            </w:pPr>
            <w:r w:rsidRPr="005115D4">
              <w:t>зона производственных объектов</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56,57</w:t>
            </w:r>
          </w:p>
        </w:tc>
        <w:tc>
          <w:tcPr>
            <w:tcW w:w="1472" w:type="dxa"/>
            <w:shd w:val="clear" w:color="auto" w:fill="FFFFFF" w:themeFill="background1"/>
          </w:tcPr>
          <w:p w:rsidR="009A16A1" w:rsidRPr="005115D4" w:rsidRDefault="009A16A1" w:rsidP="00A7015C">
            <w:pPr>
              <w:widowControl w:val="0"/>
              <w:ind w:right="-137" w:firstLine="4"/>
              <w:jc w:val="center"/>
            </w:pPr>
            <w:r w:rsidRPr="005115D4">
              <w:t>56,57</w:t>
            </w:r>
          </w:p>
        </w:tc>
        <w:tc>
          <w:tcPr>
            <w:tcW w:w="1473" w:type="dxa"/>
            <w:shd w:val="clear" w:color="auto" w:fill="FFFFFF" w:themeFill="background1"/>
          </w:tcPr>
          <w:p w:rsidR="009A16A1" w:rsidRPr="005115D4" w:rsidRDefault="009A16A1" w:rsidP="00A7015C">
            <w:pPr>
              <w:widowControl w:val="0"/>
              <w:ind w:firstLine="4"/>
              <w:jc w:val="center"/>
            </w:pPr>
            <w:r w:rsidRPr="005115D4">
              <w:t>56,57</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rPr>
                <w:lang w:val="en-US"/>
              </w:rPr>
              <w:t>2</w:t>
            </w:r>
            <w:r w:rsidRPr="005115D4">
              <w:t>.3.</w:t>
            </w:r>
          </w:p>
        </w:tc>
        <w:tc>
          <w:tcPr>
            <w:tcW w:w="8817" w:type="dxa"/>
            <w:gridSpan w:val="5"/>
            <w:shd w:val="clear" w:color="auto" w:fill="FFFFFF" w:themeFill="background1"/>
          </w:tcPr>
          <w:p w:rsidR="009A16A1" w:rsidRPr="005115D4" w:rsidRDefault="009A16A1" w:rsidP="00A7015C">
            <w:pPr>
              <w:widowControl w:val="0"/>
              <w:ind w:firstLine="4"/>
              <w:jc w:val="left"/>
            </w:pPr>
            <w:r w:rsidRPr="005115D4">
              <w:t>Зона инженерной и транспортной инфраструктуры</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t>2.3.1.</w:t>
            </w:r>
          </w:p>
        </w:tc>
        <w:tc>
          <w:tcPr>
            <w:tcW w:w="3193" w:type="dxa"/>
            <w:shd w:val="clear" w:color="auto" w:fill="FFFFFF" w:themeFill="background1"/>
          </w:tcPr>
          <w:p w:rsidR="009A16A1" w:rsidRPr="005115D4" w:rsidRDefault="009A16A1" w:rsidP="00A7015C">
            <w:pPr>
              <w:widowControl w:val="0"/>
              <w:ind w:firstLine="4"/>
              <w:jc w:val="left"/>
            </w:pPr>
            <w:r w:rsidRPr="005115D4">
              <w:t>зона транспортной инфраструктуры</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349,97</w:t>
            </w:r>
          </w:p>
        </w:tc>
        <w:tc>
          <w:tcPr>
            <w:tcW w:w="1472" w:type="dxa"/>
            <w:shd w:val="clear" w:color="auto" w:fill="FFFFFF" w:themeFill="background1"/>
          </w:tcPr>
          <w:p w:rsidR="009A16A1" w:rsidRPr="005115D4" w:rsidRDefault="009A16A1" w:rsidP="00A7015C">
            <w:pPr>
              <w:widowControl w:val="0"/>
              <w:ind w:right="-137" w:firstLine="4"/>
              <w:jc w:val="center"/>
            </w:pPr>
            <w:r w:rsidRPr="005115D4">
              <w:t>348,76</w:t>
            </w:r>
          </w:p>
        </w:tc>
        <w:tc>
          <w:tcPr>
            <w:tcW w:w="1473" w:type="dxa"/>
            <w:shd w:val="clear" w:color="auto" w:fill="FFFFFF" w:themeFill="background1"/>
          </w:tcPr>
          <w:p w:rsidR="009A16A1" w:rsidRPr="005115D4" w:rsidRDefault="009A16A1" w:rsidP="00A7015C">
            <w:pPr>
              <w:widowControl w:val="0"/>
              <w:ind w:firstLine="4"/>
              <w:jc w:val="center"/>
            </w:pPr>
            <w:r w:rsidRPr="005115D4">
              <w:t>348,76</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rPr>
                <w:lang w:val="en-US"/>
              </w:rPr>
              <w:t>2</w:t>
            </w:r>
            <w:r w:rsidRPr="005115D4">
              <w:t>.4.</w:t>
            </w:r>
          </w:p>
        </w:tc>
        <w:tc>
          <w:tcPr>
            <w:tcW w:w="8817" w:type="dxa"/>
            <w:gridSpan w:val="5"/>
            <w:shd w:val="clear" w:color="auto" w:fill="FFFFFF" w:themeFill="background1"/>
          </w:tcPr>
          <w:p w:rsidR="009A16A1" w:rsidRPr="005115D4" w:rsidRDefault="009A16A1" w:rsidP="00A7015C">
            <w:pPr>
              <w:widowControl w:val="0"/>
              <w:ind w:firstLine="4"/>
              <w:jc w:val="left"/>
            </w:pPr>
            <w:r w:rsidRPr="005115D4">
              <w:t>Зона сельскохозяйственного использования</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t>2.4.1.</w:t>
            </w:r>
          </w:p>
        </w:tc>
        <w:tc>
          <w:tcPr>
            <w:tcW w:w="3193" w:type="dxa"/>
            <w:shd w:val="clear" w:color="auto" w:fill="FFFFFF" w:themeFill="background1"/>
          </w:tcPr>
          <w:p w:rsidR="009A16A1" w:rsidRPr="005115D4" w:rsidRDefault="009A16A1" w:rsidP="00A7015C">
            <w:pPr>
              <w:widowControl w:val="0"/>
              <w:ind w:firstLine="4"/>
              <w:jc w:val="left"/>
            </w:pPr>
            <w:r w:rsidRPr="005115D4">
              <w:t>зона, занятая объектами сельскохозяйственного назначения</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166,49</w:t>
            </w:r>
          </w:p>
        </w:tc>
        <w:tc>
          <w:tcPr>
            <w:tcW w:w="1472" w:type="dxa"/>
            <w:shd w:val="clear" w:color="auto" w:fill="FFFFFF" w:themeFill="background1"/>
          </w:tcPr>
          <w:p w:rsidR="009A16A1" w:rsidRPr="005115D4" w:rsidRDefault="009A16A1" w:rsidP="00A7015C">
            <w:pPr>
              <w:widowControl w:val="0"/>
              <w:ind w:right="-137" w:firstLine="4"/>
              <w:jc w:val="center"/>
            </w:pPr>
            <w:r w:rsidRPr="005115D4">
              <w:t>169,90</w:t>
            </w:r>
          </w:p>
        </w:tc>
        <w:tc>
          <w:tcPr>
            <w:tcW w:w="1473" w:type="dxa"/>
            <w:shd w:val="clear" w:color="auto" w:fill="FFFFFF" w:themeFill="background1"/>
          </w:tcPr>
          <w:p w:rsidR="009A16A1" w:rsidRPr="005115D4" w:rsidRDefault="009A16A1" w:rsidP="00A7015C">
            <w:pPr>
              <w:widowControl w:val="0"/>
              <w:ind w:firstLine="4"/>
              <w:jc w:val="center"/>
            </w:pPr>
            <w:r w:rsidRPr="005115D4">
              <w:t>169,90</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t>2.4.2.</w:t>
            </w:r>
          </w:p>
        </w:tc>
        <w:tc>
          <w:tcPr>
            <w:tcW w:w="3193" w:type="dxa"/>
            <w:shd w:val="clear" w:color="auto" w:fill="FFFFFF" w:themeFill="background1"/>
          </w:tcPr>
          <w:p w:rsidR="009A16A1" w:rsidRPr="005115D4" w:rsidRDefault="009A16A1" w:rsidP="00A7015C">
            <w:pPr>
              <w:widowControl w:val="0"/>
              <w:ind w:firstLine="4"/>
              <w:jc w:val="left"/>
            </w:pPr>
            <w:r w:rsidRPr="005115D4">
              <w:t>зона садоводства</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45,86</w:t>
            </w:r>
          </w:p>
        </w:tc>
        <w:tc>
          <w:tcPr>
            <w:tcW w:w="1472" w:type="dxa"/>
            <w:shd w:val="clear" w:color="auto" w:fill="FFFFFF" w:themeFill="background1"/>
          </w:tcPr>
          <w:p w:rsidR="009A16A1" w:rsidRPr="005115D4" w:rsidRDefault="009A16A1" w:rsidP="00A7015C">
            <w:pPr>
              <w:widowControl w:val="0"/>
              <w:ind w:right="-137" w:firstLine="4"/>
              <w:jc w:val="center"/>
            </w:pPr>
            <w:r w:rsidRPr="005115D4">
              <w:t>45,86</w:t>
            </w:r>
          </w:p>
        </w:tc>
        <w:tc>
          <w:tcPr>
            <w:tcW w:w="1473" w:type="dxa"/>
            <w:shd w:val="clear" w:color="auto" w:fill="FFFFFF" w:themeFill="background1"/>
          </w:tcPr>
          <w:p w:rsidR="009A16A1" w:rsidRPr="005115D4" w:rsidRDefault="009A16A1" w:rsidP="00A7015C">
            <w:pPr>
              <w:widowControl w:val="0"/>
              <w:ind w:firstLine="4"/>
              <w:jc w:val="center"/>
            </w:pPr>
            <w:r w:rsidRPr="005115D4">
              <w:t>45,86</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rPr>
                <w:lang w:val="en-US"/>
              </w:rPr>
              <w:t>2</w:t>
            </w:r>
            <w:r w:rsidRPr="005115D4">
              <w:t>.5.</w:t>
            </w:r>
          </w:p>
        </w:tc>
        <w:tc>
          <w:tcPr>
            <w:tcW w:w="8817" w:type="dxa"/>
            <w:gridSpan w:val="5"/>
            <w:shd w:val="clear" w:color="auto" w:fill="FFFFFF" w:themeFill="background1"/>
          </w:tcPr>
          <w:p w:rsidR="009A16A1" w:rsidRPr="005115D4" w:rsidRDefault="009A16A1" w:rsidP="00A7015C">
            <w:pPr>
              <w:widowControl w:val="0"/>
              <w:ind w:firstLine="4"/>
              <w:jc w:val="left"/>
            </w:pPr>
            <w:r w:rsidRPr="005115D4">
              <w:t>Зона специального назначения</w:t>
            </w:r>
          </w:p>
        </w:tc>
      </w:tr>
      <w:tr w:rsidR="005115D4" w:rsidRPr="005115D4" w:rsidTr="005115D4">
        <w:trPr>
          <w:trHeight w:val="222"/>
        </w:trPr>
        <w:tc>
          <w:tcPr>
            <w:tcW w:w="810" w:type="dxa"/>
            <w:shd w:val="clear" w:color="auto" w:fill="FFFFFF" w:themeFill="background1"/>
          </w:tcPr>
          <w:p w:rsidR="009A16A1" w:rsidRPr="005115D4" w:rsidRDefault="009A16A1" w:rsidP="00A7015C">
            <w:pPr>
              <w:widowControl w:val="0"/>
              <w:ind w:left="-108" w:right="-108" w:firstLine="4"/>
              <w:jc w:val="center"/>
            </w:pPr>
            <w:r w:rsidRPr="005115D4">
              <w:t>2.5.1.</w:t>
            </w:r>
          </w:p>
        </w:tc>
        <w:tc>
          <w:tcPr>
            <w:tcW w:w="3193" w:type="dxa"/>
            <w:shd w:val="clear" w:color="auto" w:fill="FFFFFF" w:themeFill="background1"/>
          </w:tcPr>
          <w:p w:rsidR="009A16A1" w:rsidRPr="005115D4" w:rsidRDefault="009A16A1" w:rsidP="00A7015C">
            <w:pPr>
              <w:widowControl w:val="0"/>
              <w:ind w:firstLine="4"/>
              <w:jc w:val="left"/>
            </w:pPr>
            <w:r w:rsidRPr="005115D4">
              <w:t>зона специального назначения, связанная с захоронениями</w:t>
            </w:r>
          </w:p>
        </w:tc>
        <w:tc>
          <w:tcPr>
            <w:tcW w:w="1207" w:type="dxa"/>
            <w:shd w:val="clear" w:color="auto" w:fill="FFFFFF" w:themeFill="background1"/>
          </w:tcPr>
          <w:p w:rsidR="009A16A1" w:rsidRPr="005115D4" w:rsidRDefault="009A16A1" w:rsidP="00A7015C">
            <w:pPr>
              <w:widowControl w:val="0"/>
              <w:ind w:firstLine="4"/>
              <w:jc w:val="center"/>
            </w:pPr>
            <w:r w:rsidRPr="005115D4">
              <w:t>га</w:t>
            </w:r>
          </w:p>
        </w:tc>
        <w:tc>
          <w:tcPr>
            <w:tcW w:w="1472" w:type="dxa"/>
            <w:shd w:val="clear" w:color="auto" w:fill="FFFFFF" w:themeFill="background1"/>
          </w:tcPr>
          <w:p w:rsidR="009A16A1" w:rsidRPr="005115D4" w:rsidRDefault="009A16A1" w:rsidP="00A7015C">
            <w:pPr>
              <w:widowControl w:val="0"/>
              <w:ind w:firstLine="4"/>
              <w:jc w:val="center"/>
            </w:pPr>
            <w:r w:rsidRPr="005115D4">
              <w:t>0,00</w:t>
            </w:r>
          </w:p>
        </w:tc>
        <w:tc>
          <w:tcPr>
            <w:tcW w:w="1472" w:type="dxa"/>
            <w:shd w:val="clear" w:color="auto" w:fill="FFFFFF" w:themeFill="background1"/>
          </w:tcPr>
          <w:p w:rsidR="009A16A1" w:rsidRPr="005115D4" w:rsidRDefault="009A16A1" w:rsidP="00A7015C">
            <w:pPr>
              <w:widowControl w:val="0"/>
              <w:ind w:right="-137" w:firstLine="4"/>
              <w:jc w:val="center"/>
            </w:pPr>
            <w:r w:rsidRPr="005115D4">
              <w:t>1,90</w:t>
            </w:r>
          </w:p>
        </w:tc>
        <w:tc>
          <w:tcPr>
            <w:tcW w:w="1473" w:type="dxa"/>
            <w:shd w:val="clear" w:color="auto" w:fill="FFFFFF" w:themeFill="background1"/>
          </w:tcPr>
          <w:p w:rsidR="009A16A1" w:rsidRPr="005115D4" w:rsidRDefault="009A16A1" w:rsidP="00A7015C">
            <w:pPr>
              <w:widowControl w:val="0"/>
              <w:ind w:firstLine="4"/>
              <w:jc w:val="center"/>
            </w:pPr>
            <w:r w:rsidRPr="005115D4">
              <w:t>1,90</w:t>
            </w:r>
          </w:p>
        </w:tc>
      </w:tr>
    </w:tbl>
    <w:p w:rsidR="009A16A1" w:rsidRDefault="009A16A1">
      <w:pPr>
        <w:ind w:firstLine="0"/>
        <w:jc w:val="left"/>
        <w:rPr>
          <w:color w:val="000000"/>
          <w:szCs w:val="24"/>
          <w:shd w:val="clear" w:color="auto" w:fill="FFFFFF"/>
        </w:rPr>
      </w:pPr>
    </w:p>
    <w:p w:rsidR="009A16A1" w:rsidRDefault="009A16A1">
      <w:pPr>
        <w:ind w:firstLine="0"/>
        <w:jc w:val="left"/>
        <w:rPr>
          <w:color w:val="000000"/>
          <w:szCs w:val="24"/>
          <w:shd w:val="clear" w:color="auto" w:fill="FFFFFF"/>
        </w:rPr>
      </w:pPr>
    </w:p>
    <w:p w:rsidR="00DE1063" w:rsidRDefault="00DE1063">
      <w:pPr>
        <w:ind w:firstLine="0"/>
        <w:jc w:val="left"/>
        <w:rPr>
          <w:color w:val="000000"/>
          <w:szCs w:val="24"/>
          <w:shd w:val="clear" w:color="auto" w:fill="FFFFFF"/>
        </w:rPr>
      </w:pPr>
      <w:r>
        <w:rPr>
          <w:color w:val="000000"/>
          <w:szCs w:val="24"/>
          <w:shd w:val="clear" w:color="auto" w:fill="FFFFFF"/>
        </w:rPr>
        <w:br w:type="page"/>
      </w:r>
    </w:p>
    <w:bookmarkEnd w:id="0"/>
    <w:p w:rsidR="00D94350" w:rsidRPr="00E45ECE" w:rsidRDefault="00D94350" w:rsidP="00D94350">
      <w:pPr>
        <w:jc w:val="center"/>
        <w:rPr>
          <w:szCs w:val="24"/>
        </w:rPr>
      </w:pPr>
      <w:r w:rsidRPr="00E45ECE">
        <w:rPr>
          <w:szCs w:val="24"/>
        </w:rPr>
        <w:lastRenderedPageBreak/>
        <w:t>Список исполнителей:</w:t>
      </w:r>
    </w:p>
    <w:p w:rsidR="00D94350" w:rsidRPr="00E45ECE" w:rsidRDefault="00D94350" w:rsidP="00D94350">
      <w:pPr>
        <w:jc w:val="center"/>
        <w:rPr>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4"/>
        <w:gridCol w:w="5330"/>
        <w:gridCol w:w="3473"/>
      </w:tblGrid>
      <w:tr w:rsidR="00D94350" w:rsidRPr="00E45ECE" w:rsidTr="00DE1063">
        <w:trPr>
          <w:jc w:val="center"/>
        </w:trPr>
        <w:tc>
          <w:tcPr>
            <w:tcW w:w="824" w:type="dxa"/>
          </w:tcPr>
          <w:p w:rsidR="00D94350" w:rsidRPr="00E45ECE" w:rsidRDefault="00D94350" w:rsidP="00DC3091">
            <w:pPr>
              <w:ind w:firstLine="0"/>
              <w:jc w:val="center"/>
              <w:rPr>
                <w:szCs w:val="24"/>
              </w:rPr>
            </w:pPr>
            <w:r w:rsidRPr="00E45ECE">
              <w:rPr>
                <w:szCs w:val="24"/>
              </w:rPr>
              <w:t>№ п/п</w:t>
            </w:r>
          </w:p>
        </w:tc>
        <w:tc>
          <w:tcPr>
            <w:tcW w:w="5331" w:type="dxa"/>
            <w:shd w:val="clear" w:color="auto" w:fill="auto"/>
          </w:tcPr>
          <w:p w:rsidR="00D94350" w:rsidRPr="00E45ECE" w:rsidRDefault="00D94350" w:rsidP="00DC3091">
            <w:pPr>
              <w:ind w:firstLine="0"/>
              <w:jc w:val="center"/>
              <w:rPr>
                <w:szCs w:val="24"/>
              </w:rPr>
            </w:pPr>
            <w:r w:rsidRPr="00E45ECE">
              <w:rPr>
                <w:szCs w:val="24"/>
              </w:rPr>
              <w:t>Должность</w:t>
            </w:r>
          </w:p>
        </w:tc>
        <w:tc>
          <w:tcPr>
            <w:tcW w:w="3473" w:type="dxa"/>
            <w:shd w:val="clear" w:color="auto" w:fill="auto"/>
          </w:tcPr>
          <w:p w:rsidR="00D94350" w:rsidRPr="00E45ECE" w:rsidRDefault="00D94350" w:rsidP="00DC3091">
            <w:pPr>
              <w:ind w:firstLine="0"/>
              <w:jc w:val="center"/>
              <w:rPr>
                <w:szCs w:val="24"/>
              </w:rPr>
            </w:pPr>
            <w:r w:rsidRPr="00E45ECE">
              <w:rPr>
                <w:szCs w:val="24"/>
              </w:rPr>
              <w:t>Фамилия, инициалы</w:t>
            </w:r>
          </w:p>
        </w:tc>
      </w:tr>
      <w:tr w:rsidR="00D94350" w:rsidRPr="00E45ECE" w:rsidTr="00DE1063">
        <w:trPr>
          <w:jc w:val="center"/>
        </w:trPr>
        <w:tc>
          <w:tcPr>
            <w:tcW w:w="824" w:type="dxa"/>
          </w:tcPr>
          <w:p w:rsidR="00D94350" w:rsidRPr="00E45ECE" w:rsidRDefault="00D94350" w:rsidP="00DC3091">
            <w:pPr>
              <w:ind w:firstLine="0"/>
              <w:jc w:val="center"/>
              <w:rPr>
                <w:szCs w:val="24"/>
              </w:rPr>
            </w:pPr>
            <w:r w:rsidRPr="00E45ECE">
              <w:rPr>
                <w:szCs w:val="24"/>
              </w:rPr>
              <w:t>1.</w:t>
            </w:r>
          </w:p>
        </w:tc>
        <w:tc>
          <w:tcPr>
            <w:tcW w:w="5331" w:type="dxa"/>
            <w:shd w:val="clear" w:color="auto" w:fill="auto"/>
          </w:tcPr>
          <w:p w:rsidR="00D94350" w:rsidRPr="00E45ECE" w:rsidRDefault="00D94350" w:rsidP="00DC3091">
            <w:pPr>
              <w:ind w:firstLine="0"/>
              <w:rPr>
                <w:szCs w:val="24"/>
              </w:rPr>
            </w:pPr>
            <w:r w:rsidRPr="00E45ECE">
              <w:rPr>
                <w:szCs w:val="24"/>
              </w:rPr>
              <w:t>Генеральный директор</w:t>
            </w:r>
            <w:r>
              <w:rPr>
                <w:szCs w:val="24"/>
              </w:rPr>
              <w:t xml:space="preserve"> ООО «НИЦ «ГеоГрад»</w:t>
            </w:r>
          </w:p>
        </w:tc>
        <w:tc>
          <w:tcPr>
            <w:tcW w:w="3473" w:type="dxa"/>
            <w:shd w:val="clear" w:color="auto" w:fill="auto"/>
          </w:tcPr>
          <w:p w:rsidR="00D94350" w:rsidRPr="00E45ECE" w:rsidRDefault="00D94350" w:rsidP="00DC3091">
            <w:pPr>
              <w:ind w:firstLine="0"/>
              <w:rPr>
                <w:szCs w:val="24"/>
              </w:rPr>
            </w:pPr>
            <w:r w:rsidRPr="00E45ECE">
              <w:rPr>
                <w:szCs w:val="24"/>
              </w:rPr>
              <w:t>Безруков Б. Н.</w:t>
            </w:r>
          </w:p>
        </w:tc>
      </w:tr>
      <w:tr w:rsidR="00901BF2" w:rsidRPr="00E45ECE" w:rsidTr="00DE1063">
        <w:trPr>
          <w:jc w:val="center"/>
        </w:trPr>
        <w:tc>
          <w:tcPr>
            <w:tcW w:w="824" w:type="dxa"/>
          </w:tcPr>
          <w:p w:rsidR="00901BF2" w:rsidRPr="00E45ECE" w:rsidRDefault="00901BF2" w:rsidP="00DC3091">
            <w:pPr>
              <w:ind w:firstLine="0"/>
              <w:jc w:val="center"/>
              <w:rPr>
                <w:szCs w:val="24"/>
              </w:rPr>
            </w:pPr>
            <w:r>
              <w:rPr>
                <w:szCs w:val="24"/>
              </w:rPr>
              <w:t>2.</w:t>
            </w:r>
          </w:p>
        </w:tc>
        <w:tc>
          <w:tcPr>
            <w:tcW w:w="5331" w:type="dxa"/>
            <w:shd w:val="clear" w:color="auto" w:fill="auto"/>
          </w:tcPr>
          <w:p w:rsidR="00901BF2" w:rsidRPr="00E45ECE" w:rsidRDefault="00901BF2" w:rsidP="00DC3091">
            <w:pPr>
              <w:ind w:firstLine="0"/>
              <w:rPr>
                <w:szCs w:val="24"/>
              </w:rPr>
            </w:pPr>
            <w:r>
              <w:rPr>
                <w:szCs w:val="24"/>
              </w:rPr>
              <w:t xml:space="preserve">Инженер проекта </w:t>
            </w:r>
          </w:p>
        </w:tc>
        <w:tc>
          <w:tcPr>
            <w:tcW w:w="3473" w:type="dxa"/>
            <w:shd w:val="clear" w:color="auto" w:fill="auto"/>
          </w:tcPr>
          <w:p w:rsidR="00901BF2" w:rsidRPr="00E45ECE" w:rsidRDefault="00901BF2" w:rsidP="00DC3091">
            <w:pPr>
              <w:ind w:firstLine="0"/>
              <w:rPr>
                <w:szCs w:val="24"/>
              </w:rPr>
            </w:pPr>
            <w:r>
              <w:rPr>
                <w:szCs w:val="24"/>
              </w:rPr>
              <w:t>Безруков Е. Б.</w:t>
            </w:r>
          </w:p>
        </w:tc>
      </w:tr>
    </w:tbl>
    <w:p w:rsidR="003772C2" w:rsidRPr="00587910" w:rsidRDefault="003772C2" w:rsidP="00587910">
      <w:pPr>
        <w:tabs>
          <w:tab w:val="left" w:pos="5040"/>
        </w:tabs>
        <w:ind w:left="57" w:right="57"/>
        <w:rPr>
          <w:szCs w:val="24"/>
          <w:lang w:eastAsia="x-none"/>
        </w:rPr>
      </w:pPr>
    </w:p>
    <w:sectPr w:rsidR="003772C2" w:rsidRPr="00587910" w:rsidSect="00183024">
      <w:headerReference w:type="default" r:id="rId17"/>
      <w:footerReference w:type="even" r:id="rId18"/>
      <w:footerReference w:type="default" r:id="rId19"/>
      <w:pgSz w:w="11906" w:h="16838"/>
      <w:pgMar w:top="567" w:right="851" w:bottom="567"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2E6B" w:rsidRDefault="009E2E6B" w:rsidP="00B2087F">
      <w:r>
        <w:separator/>
      </w:r>
    </w:p>
  </w:endnote>
  <w:endnote w:type="continuationSeparator" w:id="0">
    <w:p w:rsidR="009E2E6B" w:rsidRDefault="009E2E6B" w:rsidP="00B208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Arial Narrow">
    <w:panose1 w:val="020B0606020202030204"/>
    <w:charset w:val="CC"/>
    <w:family w:val="swiss"/>
    <w:pitch w:val="variable"/>
    <w:sig w:usb0="00000287" w:usb1="000008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PetersburgC">
    <w:altName w:val="Courier New"/>
    <w:panose1 w:val="00000000000000000000"/>
    <w:charset w:val="00"/>
    <w:family w:val="decorative"/>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FreeSans">
    <w:altName w:val="Yu Gothic UI"/>
    <w:charset w:val="80"/>
    <w:family w:val="auto"/>
    <w:pitch w:val="variable"/>
    <w:sig w:usb0="00000001" w:usb1="08070000" w:usb2="00000010" w:usb3="00000000" w:csb0="00020000" w:csb1="00000000"/>
  </w:font>
  <w:font w:name="Europe">
    <w:altName w:val="Courier New"/>
    <w:charset w:val="00"/>
    <w:family w:val="decorative"/>
    <w:pitch w:val="variable"/>
    <w:sig w:usb0="00000003" w:usb1="00000000" w:usb2="00000000" w:usb3="00000000" w:csb0="00000001" w:csb1="00000000"/>
  </w:font>
  <w:font w:name="AGOpus">
    <w:altName w:val="Times New Roman"/>
    <w:charset w:val="CC"/>
    <w:family w:val="auto"/>
    <w:pitch w:val="variable"/>
    <w:sig w:usb0="00000203" w:usb1="00000000" w:usb2="00000000" w:usb3="00000000" w:csb0="00000005" w:csb1="00000000"/>
  </w:font>
  <w:font w:name="Georgia">
    <w:panose1 w:val="02040502050405020303"/>
    <w:charset w:val="CC"/>
    <w:family w:val="roman"/>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5892" w:rsidRPr="00970F28" w:rsidRDefault="00795892" w:rsidP="00B156FE">
    <w:pPr>
      <w:ind w:right="360"/>
      <w:rPr>
        <w:rFonts w:ascii="Arial" w:eastAsia="Calibri" w:hAnsi="Arial" w:cs="Arial"/>
        <w:sz w:val="22"/>
      </w:rPr>
    </w:pPr>
    <w:r w:rsidRPr="00970F28">
      <w:rPr>
        <w:rFonts w:ascii="Arial" w:eastAsia="Calibri" w:hAnsi="Arial" w:cs="Arial"/>
        <w:sz w:val="22"/>
      </w:rPr>
      <w:t>____________________________________________________</w:t>
    </w:r>
  </w:p>
  <w:p w:rsidR="00795892" w:rsidRPr="00970F28" w:rsidRDefault="00795892" w:rsidP="00B156FE">
    <w:pPr>
      <w:spacing w:after="80"/>
      <w:jc w:val="right"/>
      <w:rPr>
        <w:rFonts w:eastAsia="Calibri"/>
        <w:i/>
        <w:sz w:val="22"/>
      </w:rPr>
    </w:pPr>
    <w:r w:rsidRPr="00970F28">
      <w:rPr>
        <w:rFonts w:eastAsia="Calibri"/>
        <w:i/>
        <w:sz w:val="22"/>
      </w:rPr>
      <w:t>199397, город Санкт-Петербург, ул. Нахимова, дом 1, литер А, пом. 43Н</w:t>
    </w:r>
  </w:p>
  <w:p w:rsidR="00795892" w:rsidRPr="00970F28" w:rsidRDefault="00795892" w:rsidP="00B156FE">
    <w:pPr>
      <w:ind w:left="2342"/>
      <w:jc w:val="right"/>
      <w:rPr>
        <w:rFonts w:eastAsia="Calibri"/>
        <w:i/>
        <w:sz w:val="22"/>
      </w:rPr>
    </w:pPr>
    <w:r w:rsidRPr="00970F28">
      <w:rPr>
        <w:rFonts w:eastAsia="Calibri"/>
        <w:i/>
        <w:sz w:val="22"/>
      </w:rPr>
      <w:t xml:space="preserve">Тел./факс (812)318-32-01.  </w:t>
    </w:r>
    <w:r w:rsidRPr="00970F28">
      <w:rPr>
        <w:rFonts w:eastAsia="Calibri"/>
        <w:i/>
        <w:sz w:val="22"/>
        <w:lang w:val="en-US"/>
      </w:rPr>
      <w:t>Email</w:t>
    </w:r>
    <w:r w:rsidRPr="00970F28">
      <w:rPr>
        <w:rFonts w:eastAsia="Calibri"/>
        <w:i/>
        <w:sz w:val="22"/>
      </w:rPr>
      <w:t xml:space="preserve">: </w:t>
    </w:r>
    <w:r w:rsidRPr="00970F28">
      <w:rPr>
        <w:rFonts w:eastAsia="Calibri"/>
        <w:i/>
        <w:sz w:val="22"/>
        <w:lang w:val="en-US"/>
      </w:rPr>
      <w:t>itp</w:t>
    </w:r>
    <w:r w:rsidRPr="00970F28">
      <w:rPr>
        <w:rFonts w:eastAsia="Calibri"/>
        <w:i/>
        <w:sz w:val="22"/>
      </w:rPr>
      <w:t>.</w:t>
    </w:r>
    <w:r w:rsidRPr="00970F28">
      <w:rPr>
        <w:rFonts w:eastAsia="Calibri"/>
        <w:i/>
        <w:sz w:val="22"/>
        <w:lang w:val="en-US"/>
      </w:rPr>
      <w:t>urbanika</w:t>
    </w:r>
    <w:r w:rsidRPr="00970F28">
      <w:rPr>
        <w:rFonts w:eastAsia="Calibri"/>
        <w:i/>
        <w:sz w:val="22"/>
      </w:rPr>
      <w:t>@</w:t>
    </w:r>
    <w:r w:rsidRPr="00970F28">
      <w:rPr>
        <w:rFonts w:eastAsia="Calibri"/>
        <w:i/>
        <w:sz w:val="22"/>
        <w:lang w:val="en-US"/>
      </w:rPr>
      <w:t>gmail</w:t>
    </w:r>
    <w:r w:rsidRPr="00970F28">
      <w:rPr>
        <w:rFonts w:eastAsia="Calibri"/>
        <w:i/>
        <w:sz w:val="22"/>
      </w:rPr>
      <w:t>.</w:t>
    </w:r>
    <w:r w:rsidRPr="00970F28">
      <w:rPr>
        <w:rFonts w:eastAsia="Calibri"/>
        <w:i/>
        <w:sz w:val="22"/>
        <w:lang w:val="en-US"/>
      </w:rPr>
      <w:t>com</w:t>
    </w:r>
  </w:p>
  <w:p w:rsidR="00795892" w:rsidRPr="00970F28" w:rsidRDefault="00795892">
    <w:pPr>
      <w:pStyle w:val="afc"/>
    </w:pPr>
  </w:p>
  <w:p w:rsidR="00795892" w:rsidRDefault="00795892" w:rsidP="00B156FE">
    <w:pPr>
      <w:pStyle w:val="afc"/>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5892" w:rsidRDefault="00795892">
    <w:pPr>
      <w:pStyle w:val="afc"/>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2E6B" w:rsidRDefault="009E2E6B" w:rsidP="00B2087F">
      <w:r>
        <w:separator/>
      </w:r>
    </w:p>
  </w:footnote>
  <w:footnote w:type="continuationSeparator" w:id="0">
    <w:p w:rsidR="009E2E6B" w:rsidRDefault="009E2E6B" w:rsidP="00B2087F">
      <w:r>
        <w:continuationSeparator/>
      </w:r>
    </w:p>
  </w:footnote>
  <w:footnote w:id="1">
    <w:p w:rsidR="00795892" w:rsidRPr="00800C89" w:rsidRDefault="00795892" w:rsidP="00FA4D21">
      <w:pPr>
        <w:pStyle w:val="aff3"/>
        <w:pageBreakBefore/>
        <w:ind w:firstLine="709"/>
        <w:jc w:val="both"/>
        <w:rPr>
          <w:sz w:val="24"/>
          <w:szCs w:val="24"/>
        </w:rPr>
      </w:pPr>
      <w:r w:rsidRPr="00800C89">
        <w:rPr>
          <w:rStyle w:val="aff5"/>
          <w:sz w:val="24"/>
          <w:szCs w:val="24"/>
        </w:rPr>
        <w:footnoteRef/>
      </w:r>
      <w:r>
        <w:rPr>
          <w:sz w:val="24"/>
          <w:szCs w:val="24"/>
        </w:rPr>
        <w:t xml:space="preserve"> Том «</w:t>
      </w:r>
      <w:r w:rsidRPr="00800C89">
        <w:rPr>
          <w:sz w:val="24"/>
          <w:szCs w:val="24"/>
        </w:rPr>
        <w:t>Исходно-разрешительная документация</w:t>
      </w:r>
      <w:r>
        <w:rPr>
          <w:sz w:val="24"/>
          <w:szCs w:val="24"/>
        </w:rPr>
        <w:t>».</w:t>
      </w:r>
    </w:p>
  </w:footnote>
  <w:footnote w:id="2">
    <w:p w:rsidR="00795892" w:rsidRPr="002537DB" w:rsidRDefault="00795892" w:rsidP="0082180D">
      <w:pPr>
        <w:pStyle w:val="aff3"/>
        <w:ind w:firstLine="709"/>
        <w:jc w:val="both"/>
        <w:rPr>
          <w:sz w:val="24"/>
          <w:szCs w:val="24"/>
        </w:rPr>
      </w:pPr>
      <w:r w:rsidRPr="002537DB">
        <w:rPr>
          <w:rStyle w:val="aff5"/>
          <w:sz w:val="24"/>
          <w:szCs w:val="24"/>
        </w:rPr>
        <w:footnoteRef/>
      </w:r>
      <w:r w:rsidRPr="002537DB">
        <w:rPr>
          <w:sz w:val="24"/>
          <w:szCs w:val="24"/>
        </w:rPr>
        <w:t xml:space="preserve"> </w:t>
      </w:r>
      <w:r>
        <w:rPr>
          <w:sz w:val="24"/>
          <w:szCs w:val="24"/>
        </w:rPr>
        <w:t>Том «</w:t>
      </w:r>
      <w:r w:rsidRPr="002537DB">
        <w:rPr>
          <w:sz w:val="24"/>
          <w:szCs w:val="24"/>
        </w:rPr>
        <w:t>Исходно-разрешительная документация</w:t>
      </w:r>
      <w:r>
        <w:rPr>
          <w:sz w:val="24"/>
          <w:szCs w:val="24"/>
        </w:rPr>
        <w:t>».</w:t>
      </w:r>
    </w:p>
  </w:footnote>
  <w:footnote w:id="3">
    <w:p w:rsidR="00795892" w:rsidRPr="002409CE" w:rsidRDefault="00795892" w:rsidP="00BF0353">
      <w:pPr>
        <w:pStyle w:val="aff3"/>
        <w:ind w:firstLine="709"/>
        <w:rPr>
          <w:sz w:val="24"/>
          <w:szCs w:val="24"/>
        </w:rPr>
      </w:pPr>
      <w:r w:rsidRPr="002409CE">
        <w:rPr>
          <w:rStyle w:val="aff5"/>
          <w:sz w:val="24"/>
          <w:szCs w:val="24"/>
        </w:rPr>
        <w:footnoteRef/>
      </w:r>
      <w:r w:rsidRPr="002409CE">
        <w:rPr>
          <w:sz w:val="24"/>
          <w:szCs w:val="24"/>
        </w:rPr>
        <w:t xml:space="preserve"> Приложение 1, том «Исходно-разрешительная документация».</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6733168"/>
      <w:docPartObj>
        <w:docPartGallery w:val="Page Numbers (Top of Page)"/>
        <w:docPartUnique/>
      </w:docPartObj>
    </w:sdtPr>
    <w:sdtEndPr/>
    <w:sdtContent>
      <w:p w:rsidR="00795892" w:rsidRDefault="00795892">
        <w:pPr>
          <w:pStyle w:val="afa"/>
          <w:jc w:val="center"/>
        </w:pPr>
        <w:r>
          <w:fldChar w:fldCharType="begin"/>
        </w:r>
        <w:r>
          <w:instrText>PAGE   \* MERGEFORMAT</w:instrText>
        </w:r>
        <w:r>
          <w:fldChar w:fldCharType="separate"/>
        </w:r>
        <w:r w:rsidR="003350F4" w:rsidRPr="003350F4">
          <w:rPr>
            <w:noProof/>
            <w:lang w:val="ru-RU"/>
          </w:rPr>
          <w:t>19</w:t>
        </w:r>
        <w: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7778B6C0"/>
    <w:lvl w:ilvl="0">
      <w:start w:val="1"/>
      <w:numFmt w:val="decimal"/>
      <w:pStyle w:val="a"/>
      <w:lvlText w:val="%1."/>
      <w:lvlJc w:val="left"/>
      <w:pPr>
        <w:tabs>
          <w:tab w:val="num" w:pos="360"/>
        </w:tabs>
        <w:ind w:left="360" w:hanging="360"/>
      </w:pPr>
    </w:lvl>
  </w:abstractNum>
  <w:abstractNum w:abstractNumId="1" w15:restartNumberingAfterBreak="0">
    <w:nsid w:val="02BB6E04"/>
    <w:multiLevelType w:val="hybridMultilevel"/>
    <w:tmpl w:val="BB7C2DDC"/>
    <w:name w:val="WW8Num35"/>
    <w:lvl w:ilvl="0" w:tplc="FFFFFFFF">
      <w:start w:val="1"/>
      <w:numFmt w:val="bullet"/>
      <w:lvlText w:val=""/>
      <w:lvlJc w:val="left"/>
      <w:pPr>
        <w:tabs>
          <w:tab w:val="num" w:pos="1800"/>
        </w:tabs>
        <w:ind w:left="1800" w:hanging="360"/>
      </w:pPr>
      <w:rPr>
        <w:rFonts w:ascii="Symbol" w:hAnsi="Symbol" w:hint="default"/>
      </w:rPr>
    </w:lvl>
    <w:lvl w:ilvl="1" w:tplc="FFFFFFFF" w:tentative="1">
      <w:start w:val="1"/>
      <w:numFmt w:val="bullet"/>
      <w:lvlText w:val="o"/>
      <w:lvlJc w:val="left"/>
      <w:pPr>
        <w:tabs>
          <w:tab w:val="num" w:pos="2520"/>
        </w:tabs>
        <w:ind w:left="2520" w:hanging="360"/>
      </w:pPr>
      <w:rPr>
        <w:rFonts w:ascii="Courier New" w:hAnsi="Courier New" w:cs="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2" w15:restartNumberingAfterBreak="0">
    <w:nsid w:val="12BB4245"/>
    <w:multiLevelType w:val="hybridMultilevel"/>
    <w:tmpl w:val="46F6D500"/>
    <w:lvl w:ilvl="0" w:tplc="C010ADCA">
      <w:start w:val="1"/>
      <w:numFmt w:val="decimal"/>
      <w:pStyle w:val="S"/>
      <w:lvlText w:val="Рисунок %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 w15:restartNumberingAfterBreak="0">
    <w:nsid w:val="1DE645E6"/>
    <w:multiLevelType w:val="hybridMultilevel"/>
    <w:tmpl w:val="9ADEE02C"/>
    <w:lvl w:ilvl="0" w:tplc="88C69BEE">
      <w:start w:val="1"/>
      <w:numFmt w:val="bullet"/>
      <w:lvlText w:val=""/>
      <w:lvlJc w:val="left"/>
      <w:pPr>
        <w:tabs>
          <w:tab w:val="num" w:pos="2149"/>
        </w:tabs>
        <w:ind w:left="2149" w:hanging="360"/>
      </w:pPr>
      <w:rPr>
        <w:rFonts w:ascii="Symbol" w:hAnsi="Symbol" w:hint="default"/>
      </w:rPr>
    </w:lvl>
    <w:lvl w:ilvl="1" w:tplc="04190003">
      <w:start w:val="1"/>
      <w:numFmt w:val="bullet"/>
      <w:lvlText w:val="o"/>
      <w:lvlJc w:val="left"/>
      <w:pPr>
        <w:tabs>
          <w:tab w:val="num" w:pos="2160"/>
        </w:tabs>
        <w:ind w:left="2160" w:hanging="360"/>
      </w:pPr>
      <w:rPr>
        <w:rFonts w:ascii="Courier New" w:hAnsi="Courier New" w:hint="default"/>
      </w:rPr>
    </w:lvl>
    <w:lvl w:ilvl="2" w:tplc="04190005">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start w:val="1"/>
      <w:numFmt w:val="bullet"/>
      <w:lvlText w:val="o"/>
      <w:lvlJc w:val="left"/>
      <w:pPr>
        <w:tabs>
          <w:tab w:val="num" w:pos="4320"/>
        </w:tabs>
        <w:ind w:left="4320" w:hanging="360"/>
      </w:pPr>
      <w:rPr>
        <w:rFonts w:ascii="Courier New" w:hAnsi="Courier New" w:hint="default"/>
      </w:rPr>
    </w:lvl>
    <w:lvl w:ilvl="5" w:tplc="04190005">
      <w:start w:val="1"/>
      <w:numFmt w:val="bullet"/>
      <w:lvlText w:val=""/>
      <w:lvlJc w:val="left"/>
      <w:pPr>
        <w:tabs>
          <w:tab w:val="num" w:pos="5040"/>
        </w:tabs>
        <w:ind w:left="5040" w:hanging="360"/>
      </w:pPr>
      <w:rPr>
        <w:rFonts w:ascii="Wingdings" w:hAnsi="Wingdings" w:hint="default"/>
      </w:rPr>
    </w:lvl>
    <w:lvl w:ilvl="6" w:tplc="04190001">
      <w:start w:val="1"/>
      <w:numFmt w:val="bullet"/>
      <w:lvlText w:val=""/>
      <w:lvlJc w:val="left"/>
      <w:pPr>
        <w:tabs>
          <w:tab w:val="num" w:pos="5760"/>
        </w:tabs>
        <w:ind w:left="5760" w:hanging="360"/>
      </w:pPr>
      <w:rPr>
        <w:rFonts w:ascii="Symbol" w:hAnsi="Symbol" w:hint="default"/>
      </w:rPr>
    </w:lvl>
    <w:lvl w:ilvl="7" w:tplc="04190003">
      <w:start w:val="1"/>
      <w:numFmt w:val="bullet"/>
      <w:lvlText w:val="o"/>
      <w:lvlJc w:val="left"/>
      <w:pPr>
        <w:tabs>
          <w:tab w:val="num" w:pos="6480"/>
        </w:tabs>
        <w:ind w:left="6480" w:hanging="360"/>
      </w:pPr>
      <w:rPr>
        <w:rFonts w:ascii="Courier New" w:hAnsi="Courier New" w:hint="default"/>
      </w:rPr>
    </w:lvl>
    <w:lvl w:ilvl="8" w:tplc="04190005">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25F5650B"/>
    <w:multiLevelType w:val="hybridMultilevel"/>
    <w:tmpl w:val="85E4F85E"/>
    <w:lvl w:ilvl="0" w:tplc="C8444B58">
      <w:start w:val="1"/>
      <w:numFmt w:val="bullet"/>
      <w:pStyle w:val="S0"/>
      <w:lvlText w:val=""/>
      <w:lvlJc w:val="left"/>
      <w:pPr>
        <w:tabs>
          <w:tab w:val="num" w:pos="1361"/>
        </w:tabs>
        <w:ind w:left="0" w:firstLine="1021"/>
      </w:pPr>
      <w:rPr>
        <w:rFonts w:ascii="Symbol" w:hAnsi="Symbol" w:hint="default"/>
        <w:color w:val="auto"/>
      </w:rPr>
    </w:lvl>
    <w:lvl w:ilvl="1" w:tplc="868AE610">
      <w:start w:val="1"/>
      <w:numFmt w:val="bullet"/>
      <w:lvlText w:val="o"/>
      <w:lvlJc w:val="left"/>
      <w:pPr>
        <w:tabs>
          <w:tab w:val="num" w:pos="1440"/>
        </w:tabs>
        <w:ind w:left="1440" w:hanging="360"/>
      </w:pPr>
      <w:rPr>
        <w:rFonts w:ascii="Courier New" w:hAnsi="Courier New" w:cs="Courier New" w:hint="default"/>
      </w:rPr>
    </w:lvl>
    <w:lvl w:ilvl="2" w:tplc="8B9E9AE6" w:tentative="1">
      <w:start w:val="1"/>
      <w:numFmt w:val="bullet"/>
      <w:lvlText w:val=""/>
      <w:lvlJc w:val="left"/>
      <w:pPr>
        <w:tabs>
          <w:tab w:val="num" w:pos="2160"/>
        </w:tabs>
        <w:ind w:left="2160" w:hanging="360"/>
      </w:pPr>
      <w:rPr>
        <w:rFonts w:ascii="Wingdings" w:hAnsi="Wingdings" w:hint="default"/>
      </w:rPr>
    </w:lvl>
    <w:lvl w:ilvl="3" w:tplc="E65CDF00" w:tentative="1">
      <w:start w:val="1"/>
      <w:numFmt w:val="bullet"/>
      <w:lvlText w:val=""/>
      <w:lvlJc w:val="left"/>
      <w:pPr>
        <w:tabs>
          <w:tab w:val="num" w:pos="2880"/>
        </w:tabs>
        <w:ind w:left="2880" w:hanging="360"/>
      </w:pPr>
      <w:rPr>
        <w:rFonts w:ascii="Symbol" w:hAnsi="Symbol" w:hint="default"/>
      </w:rPr>
    </w:lvl>
    <w:lvl w:ilvl="4" w:tplc="911EAD06" w:tentative="1">
      <w:start w:val="1"/>
      <w:numFmt w:val="bullet"/>
      <w:lvlText w:val="o"/>
      <w:lvlJc w:val="left"/>
      <w:pPr>
        <w:tabs>
          <w:tab w:val="num" w:pos="3600"/>
        </w:tabs>
        <w:ind w:left="3600" w:hanging="360"/>
      </w:pPr>
      <w:rPr>
        <w:rFonts w:ascii="Courier New" w:hAnsi="Courier New" w:cs="Courier New" w:hint="default"/>
      </w:rPr>
    </w:lvl>
    <w:lvl w:ilvl="5" w:tplc="4A9A628C" w:tentative="1">
      <w:start w:val="1"/>
      <w:numFmt w:val="bullet"/>
      <w:lvlText w:val=""/>
      <w:lvlJc w:val="left"/>
      <w:pPr>
        <w:tabs>
          <w:tab w:val="num" w:pos="4320"/>
        </w:tabs>
        <w:ind w:left="4320" w:hanging="360"/>
      </w:pPr>
      <w:rPr>
        <w:rFonts w:ascii="Wingdings" w:hAnsi="Wingdings" w:hint="default"/>
      </w:rPr>
    </w:lvl>
    <w:lvl w:ilvl="6" w:tplc="247C09C6" w:tentative="1">
      <w:start w:val="1"/>
      <w:numFmt w:val="bullet"/>
      <w:lvlText w:val=""/>
      <w:lvlJc w:val="left"/>
      <w:pPr>
        <w:tabs>
          <w:tab w:val="num" w:pos="5040"/>
        </w:tabs>
        <w:ind w:left="5040" w:hanging="360"/>
      </w:pPr>
      <w:rPr>
        <w:rFonts w:ascii="Symbol" w:hAnsi="Symbol" w:hint="default"/>
      </w:rPr>
    </w:lvl>
    <w:lvl w:ilvl="7" w:tplc="54F48810" w:tentative="1">
      <w:start w:val="1"/>
      <w:numFmt w:val="bullet"/>
      <w:lvlText w:val="o"/>
      <w:lvlJc w:val="left"/>
      <w:pPr>
        <w:tabs>
          <w:tab w:val="num" w:pos="5760"/>
        </w:tabs>
        <w:ind w:left="5760" w:hanging="360"/>
      </w:pPr>
      <w:rPr>
        <w:rFonts w:ascii="Courier New" w:hAnsi="Courier New" w:cs="Courier New" w:hint="default"/>
      </w:rPr>
    </w:lvl>
    <w:lvl w:ilvl="8" w:tplc="3A38FD4C"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DB77B4B"/>
    <w:multiLevelType w:val="singleLevel"/>
    <w:tmpl w:val="30D250C2"/>
    <w:lvl w:ilvl="0">
      <w:start w:val="1"/>
      <w:numFmt w:val="bullet"/>
      <w:pStyle w:val="1"/>
      <w:lvlText w:val="–"/>
      <w:lvlJc w:val="left"/>
      <w:pPr>
        <w:tabs>
          <w:tab w:val="num" w:pos="360"/>
        </w:tabs>
      </w:pPr>
      <w:rPr>
        <w:rFonts w:ascii="Times New Roman" w:hAnsi="Times New Roman" w:hint="default"/>
      </w:rPr>
    </w:lvl>
  </w:abstractNum>
  <w:abstractNum w:abstractNumId="6" w15:restartNumberingAfterBreak="0">
    <w:nsid w:val="32C74CAA"/>
    <w:multiLevelType w:val="multilevel"/>
    <w:tmpl w:val="D9EE1AD8"/>
    <w:lvl w:ilvl="0">
      <w:start w:val="1"/>
      <w:numFmt w:val="decimal"/>
      <w:pStyle w:val="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8EE4176"/>
    <w:multiLevelType w:val="multilevel"/>
    <w:tmpl w:val="041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1BB6A87"/>
    <w:multiLevelType w:val="multilevel"/>
    <w:tmpl w:val="A364BB80"/>
    <w:lvl w:ilvl="0">
      <w:start w:val="1"/>
      <w:numFmt w:val="decimal"/>
      <w:lvlText w:val="%1."/>
      <w:lvlJc w:val="left"/>
      <w:pPr>
        <w:ind w:left="360" w:hanging="360"/>
      </w:pPr>
      <w:rPr>
        <w:rFonts w:hint="default"/>
      </w:rPr>
    </w:lvl>
    <w:lvl w:ilvl="1">
      <w:start w:val="1"/>
      <w:numFmt w:val="decimal"/>
      <w:lvlText w:val="%1.%2."/>
      <w:lvlJc w:val="left"/>
      <w:pPr>
        <w:ind w:left="858" w:hanging="432"/>
      </w:pPr>
      <w:rPr>
        <w:b/>
      </w:rPr>
    </w:lvl>
    <w:lvl w:ilvl="2">
      <w:start w:val="1"/>
      <w:numFmt w:val="decimal"/>
      <w:lvlText w:val="%1.%2.%3."/>
      <w:lvlJc w:val="left"/>
      <w:pPr>
        <w:ind w:left="1072"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55051E8"/>
    <w:multiLevelType w:val="multilevel"/>
    <w:tmpl w:val="7B8E526E"/>
    <w:lvl w:ilvl="0">
      <w:start w:val="1"/>
      <w:numFmt w:val="decimal"/>
      <w:lvlText w:val="%1."/>
      <w:lvlJc w:val="left"/>
      <w:pPr>
        <w:ind w:left="360" w:hanging="360"/>
      </w:pPr>
      <w:rPr>
        <w:rFonts w:hint="default"/>
        <w:b/>
      </w:rPr>
    </w:lvl>
    <w:lvl w:ilvl="1">
      <w:start w:val="1"/>
      <w:numFmt w:val="decimal"/>
      <w:lvlText w:val="%1.%2."/>
      <w:lvlJc w:val="left"/>
      <w:pPr>
        <w:ind w:left="858" w:hanging="432"/>
      </w:pPr>
      <w:rPr>
        <w:b/>
      </w:rPr>
    </w:lvl>
    <w:lvl w:ilvl="2">
      <w:start w:val="1"/>
      <w:numFmt w:val="decimal"/>
      <w:lvlText w:val="%1.%2.%3."/>
      <w:lvlJc w:val="left"/>
      <w:pPr>
        <w:ind w:left="1072"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FFD6E03"/>
    <w:multiLevelType w:val="hybridMultilevel"/>
    <w:tmpl w:val="BA749306"/>
    <w:lvl w:ilvl="0" w:tplc="165E5BE4">
      <w:start w:val="1"/>
      <w:numFmt w:val="bullet"/>
      <w:pStyle w:val="2"/>
      <w:lvlText w:val="-"/>
      <w:lvlJc w:val="left"/>
      <w:pPr>
        <w:tabs>
          <w:tab w:val="num" w:pos="1996"/>
        </w:tabs>
        <w:ind w:left="1996" w:hanging="360"/>
      </w:pPr>
      <w:rPr>
        <w:rFonts w:ascii="Times New Roman" w:eastAsia="Times New Roman" w:hAnsi="Times New Roman" w:hint="default"/>
      </w:rPr>
    </w:lvl>
    <w:lvl w:ilvl="1" w:tplc="A4E697DE" w:tentative="1">
      <w:start w:val="1"/>
      <w:numFmt w:val="bullet"/>
      <w:lvlText w:val="o"/>
      <w:lvlJc w:val="left"/>
      <w:pPr>
        <w:tabs>
          <w:tab w:val="num" w:pos="2716"/>
        </w:tabs>
        <w:ind w:left="2716" w:hanging="360"/>
      </w:pPr>
      <w:rPr>
        <w:rFonts w:ascii="Courier New" w:hAnsi="Courier New" w:hint="default"/>
      </w:rPr>
    </w:lvl>
    <w:lvl w:ilvl="2" w:tplc="A650DC9E" w:tentative="1">
      <w:start w:val="1"/>
      <w:numFmt w:val="bullet"/>
      <w:lvlText w:val=""/>
      <w:lvlJc w:val="left"/>
      <w:pPr>
        <w:tabs>
          <w:tab w:val="num" w:pos="3436"/>
        </w:tabs>
        <w:ind w:left="3436" w:hanging="360"/>
      </w:pPr>
      <w:rPr>
        <w:rFonts w:ascii="Wingdings" w:hAnsi="Wingdings" w:hint="default"/>
      </w:rPr>
    </w:lvl>
    <w:lvl w:ilvl="3" w:tplc="4006AF28" w:tentative="1">
      <w:start w:val="1"/>
      <w:numFmt w:val="bullet"/>
      <w:lvlText w:val=""/>
      <w:lvlJc w:val="left"/>
      <w:pPr>
        <w:tabs>
          <w:tab w:val="num" w:pos="4156"/>
        </w:tabs>
        <w:ind w:left="4156" w:hanging="360"/>
      </w:pPr>
      <w:rPr>
        <w:rFonts w:ascii="Symbol" w:hAnsi="Symbol" w:hint="default"/>
      </w:rPr>
    </w:lvl>
    <w:lvl w:ilvl="4" w:tplc="303CE90C" w:tentative="1">
      <w:start w:val="1"/>
      <w:numFmt w:val="bullet"/>
      <w:lvlText w:val="o"/>
      <w:lvlJc w:val="left"/>
      <w:pPr>
        <w:tabs>
          <w:tab w:val="num" w:pos="4876"/>
        </w:tabs>
        <w:ind w:left="4876" w:hanging="360"/>
      </w:pPr>
      <w:rPr>
        <w:rFonts w:ascii="Courier New" w:hAnsi="Courier New" w:hint="default"/>
      </w:rPr>
    </w:lvl>
    <w:lvl w:ilvl="5" w:tplc="0D92E5B6" w:tentative="1">
      <w:start w:val="1"/>
      <w:numFmt w:val="bullet"/>
      <w:lvlText w:val=""/>
      <w:lvlJc w:val="left"/>
      <w:pPr>
        <w:tabs>
          <w:tab w:val="num" w:pos="5596"/>
        </w:tabs>
        <w:ind w:left="5596" w:hanging="360"/>
      </w:pPr>
      <w:rPr>
        <w:rFonts w:ascii="Wingdings" w:hAnsi="Wingdings" w:hint="default"/>
      </w:rPr>
    </w:lvl>
    <w:lvl w:ilvl="6" w:tplc="32FEA0BC" w:tentative="1">
      <w:start w:val="1"/>
      <w:numFmt w:val="bullet"/>
      <w:lvlText w:val=""/>
      <w:lvlJc w:val="left"/>
      <w:pPr>
        <w:tabs>
          <w:tab w:val="num" w:pos="6316"/>
        </w:tabs>
        <w:ind w:left="6316" w:hanging="360"/>
      </w:pPr>
      <w:rPr>
        <w:rFonts w:ascii="Symbol" w:hAnsi="Symbol" w:hint="default"/>
      </w:rPr>
    </w:lvl>
    <w:lvl w:ilvl="7" w:tplc="F04E74C0" w:tentative="1">
      <w:start w:val="1"/>
      <w:numFmt w:val="bullet"/>
      <w:lvlText w:val="o"/>
      <w:lvlJc w:val="left"/>
      <w:pPr>
        <w:tabs>
          <w:tab w:val="num" w:pos="7036"/>
        </w:tabs>
        <w:ind w:left="7036" w:hanging="360"/>
      </w:pPr>
      <w:rPr>
        <w:rFonts w:ascii="Courier New" w:hAnsi="Courier New" w:hint="default"/>
      </w:rPr>
    </w:lvl>
    <w:lvl w:ilvl="8" w:tplc="5E4E456A" w:tentative="1">
      <w:start w:val="1"/>
      <w:numFmt w:val="bullet"/>
      <w:lvlText w:val=""/>
      <w:lvlJc w:val="left"/>
      <w:pPr>
        <w:tabs>
          <w:tab w:val="num" w:pos="7756"/>
        </w:tabs>
        <w:ind w:left="7756" w:hanging="360"/>
      </w:pPr>
      <w:rPr>
        <w:rFonts w:ascii="Wingdings" w:hAnsi="Wingdings" w:hint="default"/>
      </w:rPr>
    </w:lvl>
  </w:abstractNum>
  <w:abstractNum w:abstractNumId="11" w15:restartNumberingAfterBreak="0">
    <w:nsid w:val="5231594E"/>
    <w:multiLevelType w:val="hybridMultilevel"/>
    <w:tmpl w:val="C818B9B8"/>
    <w:lvl w:ilvl="0" w:tplc="83D89578">
      <w:start w:val="1"/>
      <w:numFmt w:val="bullet"/>
      <w:pStyle w:val="a0"/>
      <w:lvlText w:val=""/>
      <w:lvlJc w:val="left"/>
      <w:pPr>
        <w:ind w:left="1429" w:hanging="360"/>
      </w:pPr>
      <w:rPr>
        <w:rFonts w:ascii="Symbol" w:hAnsi="Symbol" w:hint="default"/>
      </w:rPr>
    </w:lvl>
    <w:lvl w:ilvl="1" w:tplc="99CE1514" w:tentative="1">
      <w:start w:val="1"/>
      <w:numFmt w:val="bullet"/>
      <w:lvlText w:val="o"/>
      <w:lvlJc w:val="left"/>
      <w:pPr>
        <w:ind w:left="2149" w:hanging="360"/>
      </w:pPr>
      <w:rPr>
        <w:rFonts w:ascii="Courier New" w:hAnsi="Courier New" w:cs="Courier New" w:hint="default"/>
      </w:rPr>
    </w:lvl>
    <w:lvl w:ilvl="2" w:tplc="28522BE8" w:tentative="1">
      <w:start w:val="1"/>
      <w:numFmt w:val="bullet"/>
      <w:lvlText w:val=""/>
      <w:lvlJc w:val="left"/>
      <w:pPr>
        <w:ind w:left="2869" w:hanging="360"/>
      </w:pPr>
      <w:rPr>
        <w:rFonts w:ascii="Wingdings" w:hAnsi="Wingdings" w:hint="default"/>
      </w:rPr>
    </w:lvl>
    <w:lvl w:ilvl="3" w:tplc="D1E6FAC6" w:tentative="1">
      <w:start w:val="1"/>
      <w:numFmt w:val="bullet"/>
      <w:lvlText w:val=""/>
      <w:lvlJc w:val="left"/>
      <w:pPr>
        <w:ind w:left="3589" w:hanging="360"/>
      </w:pPr>
      <w:rPr>
        <w:rFonts w:ascii="Symbol" w:hAnsi="Symbol" w:hint="default"/>
      </w:rPr>
    </w:lvl>
    <w:lvl w:ilvl="4" w:tplc="4B94DEF4" w:tentative="1">
      <w:start w:val="1"/>
      <w:numFmt w:val="bullet"/>
      <w:lvlText w:val="o"/>
      <w:lvlJc w:val="left"/>
      <w:pPr>
        <w:ind w:left="4309" w:hanging="360"/>
      </w:pPr>
      <w:rPr>
        <w:rFonts w:ascii="Courier New" w:hAnsi="Courier New" w:cs="Courier New" w:hint="default"/>
      </w:rPr>
    </w:lvl>
    <w:lvl w:ilvl="5" w:tplc="E214B66A" w:tentative="1">
      <w:start w:val="1"/>
      <w:numFmt w:val="bullet"/>
      <w:lvlText w:val=""/>
      <w:lvlJc w:val="left"/>
      <w:pPr>
        <w:ind w:left="5029" w:hanging="360"/>
      </w:pPr>
      <w:rPr>
        <w:rFonts w:ascii="Wingdings" w:hAnsi="Wingdings" w:hint="default"/>
      </w:rPr>
    </w:lvl>
    <w:lvl w:ilvl="6" w:tplc="92682FA0" w:tentative="1">
      <w:start w:val="1"/>
      <w:numFmt w:val="bullet"/>
      <w:lvlText w:val=""/>
      <w:lvlJc w:val="left"/>
      <w:pPr>
        <w:ind w:left="5749" w:hanging="360"/>
      </w:pPr>
      <w:rPr>
        <w:rFonts w:ascii="Symbol" w:hAnsi="Symbol" w:hint="default"/>
      </w:rPr>
    </w:lvl>
    <w:lvl w:ilvl="7" w:tplc="9B602142" w:tentative="1">
      <w:start w:val="1"/>
      <w:numFmt w:val="bullet"/>
      <w:lvlText w:val="o"/>
      <w:lvlJc w:val="left"/>
      <w:pPr>
        <w:ind w:left="6469" w:hanging="360"/>
      </w:pPr>
      <w:rPr>
        <w:rFonts w:ascii="Courier New" w:hAnsi="Courier New" w:cs="Courier New" w:hint="default"/>
      </w:rPr>
    </w:lvl>
    <w:lvl w:ilvl="8" w:tplc="4A68EDF8" w:tentative="1">
      <w:start w:val="1"/>
      <w:numFmt w:val="bullet"/>
      <w:lvlText w:val=""/>
      <w:lvlJc w:val="left"/>
      <w:pPr>
        <w:ind w:left="7189" w:hanging="360"/>
      </w:pPr>
      <w:rPr>
        <w:rFonts w:ascii="Wingdings" w:hAnsi="Wingdings" w:hint="default"/>
      </w:rPr>
    </w:lvl>
  </w:abstractNum>
  <w:abstractNum w:abstractNumId="12" w15:restartNumberingAfterBreak="0">
    <w:nsid w:val="69C90727"/>
    <w:multiLevelType w:val="multilevel"/>
    <w:tmpl w:val="1EA4CD38"/>
    <w:lvl w:ilvl="0">
      <w:start w:val="1"/>
      <w:numFmt w:val="bullet"/>
      <w:pStyle w:val="11"/>
      <w:suff w:val="space"/>
      <w:lvlText w:val=""/>
      <w:lvlJc w:val="left"/>
      <w:pPr>
        <w:ind w:left="567"/>
      </w:pPr>
      <w:rPr>
        <w:rFonts w:ascii="Wingdings" w:hAnsi="Wingdings" w:cs="Wingdings" w:hint="default"/>
      </w:rPr>
    </w:lvl>
    <w:lvl w:ilvl="1">
      <w:start w:val="1"/>
      <w:numFmt w:val="bullet"/>
      <w:suff w:val="space"/>
      <w:lvlText w:val=""/>
      <w:lvlJc w:val="left"/>
      <w:pPr>
        <w:ind w:left="964"/>
      </w:pPr>
      <w:rPr>
        <w:rFonts w:ascii="Symbol" w:hAnsi="Symbol" w:cs="Symbol" w:hint="default"/>
      </w:rPr>
    </w:lvl>
    <w:lvl w:ilvl="2">
      <w:start w:val="1"/>
      <w:numFmt w:val="bullet"/>
      <w:suff w:val="space"/>
      <w:lvlText w:val=""/>
      <w:lvlJc w:val="left"/>
      <w:pPr>
        <w:ind w:left="1361"/>
      </w:pPr>
      <w:rPr>
        <w:rFonts w:ascii="Symbol" w:hAnsi="Symbol" w:cs="Symbol" w:hint="default"/>
      </w:rPr>
    </w:lvl>
    <w:lvl w:ilvl="3">
      <w:start w:val="1"/>
      <w:numFmt w:val="bullet"/>
      <w:suff w:val="space"/>
      <w:lvlText w:val="–"/>
      <w:lvlJc w:val="left"/>
      <w:pPr>
        <w:ind w:left="1758"/>
      </w:pPr>
      <w:rPr>
        <w:rFonts w:ascii="Times New Roman" w:hAnsi="Times New Roman" w:cs="Times New Roman" w:hint="default"/>
      </w:rPr>
    </w:lvl>
    <w:lvl w:ilvl="4">
      <w:start w:val="1"/>
      <w:numFmt w:val="bullet"/>
      <w:suff w:val="space"/>
      <w:lvlText w:val="–"/>
      <w:lvlJc w:val="left"/>
      <w:pPr>
        <w:ind w:left="2155"/>
      </w:pPr>
      <w:rPr>
        <w:rFonts w:ascii="Times New Roman" w:hAnsi="Times New Roman" w:cs="Times New Roman" w:hint="default"/>
      </w:rPr>
    </w:lvl>
    <w:lvl w:ilvl="5">
      <w:start w:val="1"/>
      <w:numFmt w:val="bullet"/>
      <w:suff w:val="space"/>
      <w:lvlText w:val="–"/>
      <w:lvlJc w:val="left"/>
      <w:pPr>
        <w:ind w:left="2552"/>
      </w:pPr>
      <w:rPr>
        <w:rFonts w:ascii="Times New Roman" w:hAnsi="Times New Roman" w:cs="Times New Roman" w:hint="default"/>
      </w:rPr>
    </w:lvl>
    <w:lvl w:ilvl="6">
      <w:start w:val="1"/>
      <w:numFmt w:val="bullet"/>
      <w:suff w:val="space"/>
      <w:lvlText w:val=""/>
      <w:lvlJc w:val="left"/>
      <w:pPr>
        <w:ind w:left="2949"/>
      </w:pPr>
      <w:rPr>
        <w:rFonts w:ascii="Symbol" w:hAnsi="Symbol" w:cs="Symbol" w:hint="default"/>
      </w:rPr>
    </w:lvl>
    <w:lvl w:ilvl="7">
      <w:start w:val="1"/>
      <w:numFmt w:val="bullet"/>
      <w:suff w:val="space"/>
      <w:lvlText w:val="–"/>
      <w:lvlJc w:val="left"/>
      <w:pPr>
        <w:ind w:left="3346"/>
      </w:pPr>
      <w:rPr>
        <w:rFonts w:ascii="Times New Roman" w:hAnsi="Times New Roman" w:cs="Times New Roman" w:hint="default"/>
      </w:rPr>
    </w:lvl>
    <w:lvl w:ilvl="8">
      <w:start w:val="1"/>
      <w:numFmt w:val="bullet"/>
      <w:suff w:val="space"/>
      <w:lvlText w:val=""/>
      <w:lvlJc w:val="left"/>
      <w:pPr>
        <w:ind w:left="3743"/>
      </w:pPr>
      <w:rPr>
        <w:rFonts w:ascii="Symbol" w:hAnsi="Symbol" w:cs="Symbol" w:hint="default"/>
      </w:rPr>
    </w:lvl>
  </w:abstractNum>
  <w:abstractNum w:abstractNumId="13" w15:restartNumberingAfterBreak="0">
    <w:nsid w:val="69D02591"/>
    <w:multiLevelType w:val="hybridMultilevel"/>
    <w:tmpl w:val="453C68A0"/>
    <w:lvl w:ilvl="0" w:tplc="07ACCB50">
      <w:start w:val="7"/>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4" w15:restartNumberingAfterBreak="0">
    <w:nsid w:val="7672358A"/>
    <w:multiLevelType w:val="hybridMultilevel"/>
    <w:tmpl w:val="5C06EB56"/>
    <w:lvl w:ilvl="0" w:tplc="0419000F">
      <w:start w:val="1"/>
      <w:numFmt w:val="bullet"/>
      <w:pStyle w:val="1-"/>
      <w:lvlText w:val=""/>
      <w:lvlJc w:val="left"/>
      <w:pPr>
        <w:tabs>
          <w:tab w:val="num" w:pos="1854"/>
        </w:tabs>
        <w:ind w:left="1854" w:hanging="360"/>
      </w:pPr>
      <w:rPr>
        <w:rFonts w:ascii="Symbol" w:hAnsi="Symbol" w:hint="default"/>
        <w:color w:val="auto"/>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7332E32"/>
    <w:multiLevelType w:val="hybridMultilevel"/>
    <w:tmpl w:val="9EC46946"/>
    <w:lvl w:ilvl="0" w:tplc="04190001">
      <w:start w:val="1"/>
      <w:numFmt w:val="decimal"/>
      <w:pStyle w:val="20"/>
      <w:lvlText w:val="%1."/>
      <w:lvlJc w:val="left"/>
      <w:pPr>
        <w:tabs>
          <w:tab w:val="num" w:pos="1069"/>
        </w:tabs>
        <w:ind w:left="1069" w:hanging="360"/>
      </w:pPr>
      <w:rPr>
        <w:rFonts w:hint="default"/>
      </w:rPr>
    </w:lvl>
    <w:lvl w:ilvl="1" w:tplc="04190003">
      <w:start w:val="1"/>
      <w:numFmt w:val="bullet"/>
      <w:lvlText w:val=""/>
      <w:lvlJc w:val="left"/>
      <w:pPr>
        <w:tabs>
          <w:tab w:val="num" w:pos="1440"/>
        </w:tabs>
        <w:ind w:left="1440" w:hanging="360"/>
      </w:pPr>
      <w:rPr>
        <w:rFonts w:ascii="Symbol" w:hAnsi="Symbol" w:hint="default"/>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6" w15:restartNumberingAfterBreak="0">
    <w:nsid w:val="7D767609"/>
    <w:multiLevelType w:val="hybridMultilevel"/>
    <w:tmpl w:val="0A6C38F2"/>
    <w:lvl w:ilvl="0" w:tplc="5ACEE860">
      <w:start w:val="1"/>
      <w:numFmt w:val="decimal"/>
      <w:pStyle w:val="a1"/>
      <w:lvlText w:val="%1."/>
      <w:lvlJc w:val="left"/>
      <w:pPr>
        <w:tabs>
          <w:tab w:val="num" w:pos="1068"/>
        </w:tabs>
        <w:ind w:left="1068" w:hanging="708"/>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0"/>
  </w:num>
  <w:num w:numId="2">
    <w:abstractNumId w:val="14"/>
  </w:num>
  <w:num w:numId="3">
    <w:abstractNumId w:val="5"/>
  </w:num>
  <w:num w:numId="4">
    <w:abstractNumId w:val="9"/>
  </w:num>
  <w:num w:numId="5">
    <w:abstractNumId w:val="12"/>
  </w:num>
  <w:num w:numId="6">
    <w:abstractNumId w:val="2"/>
  </w:num>
  <w:num w:numId="7">
    <w:abstractNumId w:val="6"/>
  </w:num>
  <w:num w:numId="8">
    <w:abstractNumId w:val="16"/>
  </w:num>
  <w:num w:numId="9">
    <w:abstractNumId w:val="7"/>
  </w:num>
  <w:num w:numId="10">
    <w:abstractNumId w:val="0"/>
  </w:num>
  <w:num w:numId="11">
    <w:abstractNumId w:val="15"/>
  </w:num>
  <w:num w:numId="12">
    <w:abstractNumId w:val="4"/>
  </w:num>
  <w:num w:numId="13">
    <w:abstractNumId w:val="11"/>
  </w:num>
  <w:num w:numId="14">
    <w:abstractNumId w:val="8"/>
  </w:num>
  <w:num w:numId="15">
    <w:abstractNumId w:val="3"/>
  </w:num>
  <w:num w:numId="16">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TrackFormatting/>
  <w:documentProtection w:edit="trackedChanges" w:enforcement="0"/>
  <w:defaultTabStop w:val="708"/>
  <w:autoHyphenation/>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087F"/>
    <w:rsid w:val="0000074E"/>
    <w:rsid w:val="00001E80"/>
    <w:rsid w:val="00002A5C"/>
    <w:rsid w:val="00003732"/>
    <w:rsid w:val="00003935"/>
    <w:rsid w:val="00003E45"/>
    <w:rsid w:val="00003F4E"/>
    <w:rsid w:val="00004E2B"/>
    <w:rsid w:val="000051F4"/>
    <w:rsid w:val="00005A66"/>
    <w:rsid w:val="00005C83"/>
    <w:rsid w:val="00006682"/>
    <w:rsid w:val="00006716"/>
    <w:rsid w:val="00006A12"/>
    <w:rsid w:val="00011AB1"/>
    <w:rsid w:val="00011AC3"/>
    <w:rsid w:val="00012333"/>
    <w:rsid w:val="000146BF"/>
    <w:rsid w:val="00014C28"/>
    <w:rsid w:val="00014C5D"/>
    <w:rsid w:val="00014CB4"/>
    <w:rsid w:val="00016219"/>
    <w:rsid w:val="00016547"/>
    <w:rsid w:val="000202C1"/>
    <w:rsid w:val="000217BE"/>
    <w:rsid w:val="00021D1B"/>
    <w:rsid w:val="000225BD"/>
    <w:rsid w:val="000225C2"/>
    <w:rsid w:val="00022B39"/>
    <w:rsid w:val="00023286"/>
    <w:rsid w:val="0002425B"/>
    <w:rsid w:val="00024510"/>
    <w:rsid w:val="000251A3"/>
    <w:rsid w:val="0002554D"/>
    <w:rsid w:val="00025556"/>
    <w:rsid w:val="00025D6B"/>
    <w:rsid w:val="000268B3"/>
    <w:rsid w:val="00026986"/>
    <w:rsid w:val="00027295"/>
    <w:rsid w:val="00027298"/>
    <w:rsid w:val="000304EA"/>
    <w:rsid w:val="00031790"/>
    <w:rsid w:val="00031F2E"/>
    <w:rsid w:val="00031FB4"/>
    <w:rsid w:val="000328CB"/>
    <w:rsid w:val="0003307D"/>
    <w:rsid w:val="000333F9"/>
    <w:rsid w:val="00033A7D"/>
    <w:rsid w:val="00033D63"/>
    <w:rsid w:val="00034FD4"/>
    <w:rsid w:val="00035128"/>
    <w:rsid w:val="000356C1"/>
    <w:rsid w:val="0003799F"/>
    <w:rsid w:val="000415CA"/>
    <w:rsid w:val="0004204A"/>
    <w:rsid w:val="00042239"/>
    <w:rsid w:val="00042856"/>
    <w:rsid w:val="00042F0A"/>
    <w:rsid w:val="0004498A"/>
    <w:rsid w:val="00045429"/>
    <w:rsid w:val="000466C1"/>
    <w:rsid w:val="00047AF5"/>
    <w:rsid w:val="00047FF7"/>
    <w:rsid w:val="000506FF"/>
    <w:rsid w:val="000508E8"/>
    <w:rsid w:val="00051220"/>
    <w:rsid w:val="000522E4"/>
    <w:rsid w:val="000523BA"/>
    <w:rsid w:val="0005252D"/>
    <w:rsid w:val="0005307C"/>
    <w:rsid w:val="00053462"/>
    <w:rsid w:val="00053563"/>
    <w:rsid w:val="00053BC9"/>
    <w:rsid w:val="0005502F"/>
    <w:rsid w:val="00057C17"/>
    <w:rsid w:val="00060036"/>
    <w:rsid w:val="0006044C"/>
    <w:rsid w:val="00060F72"/>
    <w:rsid w:val="000622C3"/>
    <w:rsid w:val="000628B8"/>
    <w:rsid w:val="00067A0B"/>
    <w:rsid w:val="00067D9F"/>
    <w:rsid w:val="0007061D"/>
    <w:rsid w:val="00070B8B"/>
    <w:rsid w:val="00071D75"/>
    <w:rsid w:val="00072893"/>
    <w:rsid w:val="0007381A"/>
    <w:rsid w:val="00073A97"/>
    <w:rsid w:val="0007439E"/>
    <w:rsid w:val="00075077"/>
    <w:rsid w:val="00075AF8"/>
    <w:rsid w:val="00075E10"/>
    <w:rsid w:val="000768C2"/>
    <w:rsid w:val="00076C0C"/>
    <w:rsid w:val="0007741A"/>
    <w:rsid w:val="00077857"/>
    <w:rsid w:val="0007797E"/>
    <w:rsid w:val="0008004A"/>
    <w:rsid w:val="000809FB"/>
    <w:rsid w:val="00080AD0"/>
    <w:rsid w:val="00080B1F"/>
    <w:rsid w:val="00081158"/>
    <w:rsid w:val="00081950"/>
    <w:rsid w:val="0008405B"/>
    <w:rsid w:val="00085792"/>
    <w:rsid w:val="000857FF"/>
    <w:rsid w:val="000863C2"/>
    <w:rsid w:val="00086D1E"/>
    <w:rsid w:val="00087AF4"/>
    <w:rsid w:val="0009078B"/>
    <w:rsid w:val="00090B5F"/>
    <w:rsid w:val="00090D16"/>
    <w:rsid w:val="00090DEF"/>
    <w:rsid w:val="000915E9"/>
    <w:rsid w:val="00091996"/>
    <w:rsid w:val="00091D60"/>
    <w:rsid w:val="000928EE"/>
    <w:rsid w:val="000934D3"/>
    <w:rsid w:val="00093F33"/>
    <w:rsid w:val="0009416B"/>
    <w:rsid w:val="00094B82"/>
    <w:rsid w:val="000952EA"/>
    <w:rsid w:val="00095F90"/>
    <w:rsid w:val="0009633A"/>
    <w:rsid w:val="000965BC"/>
    <w:rsid w:val="00096D9E"/>
    <w:rsid w:val="00096F99"/>
    <w:rsid w:val="00096FC8"/>
    <w:rsid w:val="00097173"/>
    <w:rsid w:val="00097E43"/>
    <w:rsid w:val="000A069E"/>
    <w:rsid w:val="000A0A16"/>
    <w:rsid w:val="000A1448"/>
    <w:rsid w:val="000A1BA0"/>
    <w:rsid w:val="000A2008"/>
    <w:rsid w:val="000A30E6"/>
    <w:rsid w:val="000A46F1"/>
    <w:rsid w:val="000A529E"/>
    <w:rsid w:val="000A616F"/>
    <w:rsid w:val="000A68D4"/>
    <w:rsid w:val="000A6A05"/>
    <w:rsid w:val="000A7070"/>
    <w:rsid w:val="000A70D7"/>
    <w:rsid w:val="000A779F"/>
    <w:rsid w:val="000B0010"/>
    <w:rsid w:val="000B05B5"/>
    <w:rsid w:val="000B09DE"/>
    <w:rsid w:val="000B0FD0"/>
    <w:rsid w:val="000B123F"/>
    <w:rsid w:val="000B17D9"/>
    <w:rsid w:val="000B18DC"/>
    <w:rsid w:val="000B341B"/>
    <w:rsid w:val="000B6363"/>
    <w:rsid w:val="000B6930"/>
    <w:rsid w:val="000B6C59"/>
    <w:rsid w:val="000B7801"/>
    <w:rsid w:val="000B7C24"/>
    <w:rsid w:val="000B7C93"/>
    <w:rsid w:val="000C147B"/>
    <w:rsid w:val="000C1488"/>
    <w:rsid w:val="000C159F"/>
    <w:rsid w:val="000C375F"/>
    <w:rsid w:val="000C4B48"/>
    <w:rsid w:val="000C5678"/>
    <w:rsid w:val="000C5F27"/>
    <w:rsid w:val="000C622F"/>
    <w:rsid w:val="000C714E"/>
    <w:rsid w:val="000D0417"/>
    <w:rsid w:val="000D04E8"/>
    <w:rsid w:val="000D0A77"/>
    <w:rsid w:val="000D1AAE"/>
    <w:rsid w:val="000D1C1B"/>
    <w:rsid w:val="000D2243"/>
    <w:rsid w:val="000D2259"/>
    <w:rsid w:val="000D354B"/>
    <w:rsid w:val="000D3879"/>
    <w:rsid w:val="000D51AF"/>
    <w:rsid w:val="000D6EFE"/>
    <w:rsid w:val="000D7689"/>
    <w:rsid w:val="000E008F"/>
    <w:rsid w:val="000E0839"/>
    <w:rsid w:val="000E0DA7"/>
    <w:rsid w:val="000E0EBD"/>
    <w:rsid w:val="000E13DE"/>
    <w:rsid w:val="000E1455"/>
    <w:rsid w:val="000E1BD5"/>
    <w:rsid w:val="000E2A2A"/>
    <w:rsid w:val="000E2EE8"/>
    <w:rsid w:val="000E364B"/>
    <w:rsid w:val="000E383D"/>
    <w:rsid w:val="000E4B7A"/>
    <w:rsid w:val="000E5982"/>
    <w:rsid w:val="000E6803"/>
    <w:rsid w:val="000E6885"/>
    <w:rsid w:val="000E7560"/>
    <w:rsid w:val="000E7B10"/>
    <w:rsid w:val="000F0BF3"/>
    <w:rsid w:val="000F0D30"/>
    <w:rsid w:val="000F1357"/>
    <w:rsid w:val="000F22BE"/>
    <w:rsid w:val="000F25E1"/>
    <w:rsid w:val="000F2645"/>
    <w:rsid w:val="000F266C"/>
    <w:rsid w:val="000F298E"/>
    <w:rsid w:val="000F2A2A"/>
    <w:rsid w:val="000F2B7B"/>
    <w:rsid w:val="000F3363"/>
    <w:rsid w:val="000F407C"/>
    <w:rsid w:val="000F49ED"/>
    <w:rsid w:val="000F50E0"/>
    <w:rsid w:val="000F5481"/>
    <w:rsid w:val="000F6275"/>
    <w:rsid w:val="000F667E"/>
    <w:rsid w:val="000F71C2"/>
    <w:rsid w:val="0010481F"/>
    <w:rsid w:val="001056EA"/>
    <w:rsid w:val="00105938"/>
    <w:rsid w:val="00105B5E"/>
    <w:rsid w:val="00105E90"/>
    <w:rsid w:val="00105FDB"/>
    <w:rsid w:val="00106DBC"/>
    <w:rsid w:val="00111960"/>
    <w:rsid w:val="00111F5F"/>
    <w:rsid w:val="00111FC2"/>
    <w:rsid w:val="00113C9B"/>
    <w:rsid w:val="001151BC"/>
    <w:rsid w:val="00115D4C"/>
    <w:rsid w:val="00116019"/>
    <w:rsid w:val="001161C7"/>
    <w:rsid w:val="00116438"/>
    <w:rsid w:val="00117054"/>
    <w:rsid w:val="00117B7E"/>
    <w:rsid w:val="00117EF3"/>
    <w:rsid w:val="001210DB"/>
    <w:rsid w:val="00121757"/>
    <w:rsid w:val="00122019"/>
    <w:rsid w:val="00123144"/>
    <w:rsid w:val="00123E99"/>
    <w:rsid w:val="00124542"/>
    <w:rsid w:val="00124960"/>
    <w:rsid w:val="00125108"/>
    <w:rsid w:val="0012522E"/>
    <w:rsid w:val="00126CCE"/>
    <w:rsid w:val="00126D0F"/>
    <w:rsid w:val="00127050"/>
    <w:rsid w:val="0012768F"/>
    <w:rsid w:val="00127E79"/>
    <w:rsid w:val="00130384"/>
    <w:rsid w:val="0013101F"/>
    <w:rsid w:val="001317DE"/>
    <w:rsid w:val="00131887"/>
    <w:rsid w:val="00131D5D"/>
    <w:rsid w:val="00131DC1"/>
    <w:rsid w:val="00131ECA"/>
    <w:rsid w:val="00131F25"/>
    <w:rsid w:val="00131F7B"/>
    <w:rsid w:val="00131FDD"/>
    <w:rsid w:val="001320A6"/>
    <w:rsid w:val="00132168"/>
    <w:rsid w:val="001334B3"/>
    <w:rsid w:val="00133770"/>
    <w:rsid w:val="0013414B"/>
    <w:rsid w:val="00134291"/>
    <w:rsid w:val="0013468E"/>
    <w:rsid w:val="001347F4"/>
    <w:rsid w:val="00135241"/>
    <w:rsid w:val="00136784"/>
    <w:rsid w:val="001409F8"/>
    <w:rsid w:val="00141F99"/>
    <w:rsid w:val="00142436"/>
    <w:rsid w:val="00142BDE"/>
    <w:rsid w:val="00142C63"/>
    <w:rsid w:val="00143824"/>
    <w:rsid w:val="001446E2"/>
    <w:rsid w:val="00144C85"/>
    <w:rsid w:val="0014500C"/>
    <w:rsid w:val="001452F4"/>
    <w:rsid w:val="00145543"/>
    <w:rsid w:val="0015124A"/>
    <w:rsid w:val="001514E6"/>
    <w:rsid w:val="00151B6C"/>
    <w:rsid w:val="0015248F"/>
    <w:rsid w:val="00152578"/>
    <w:rsid w:val="0015333A"/>
    <w:rsid w:val="0015344F"/>
    <w:rsid w:val="001535AC"/>
    <w:rsid w:val="00154008"/>
    <w:rsid w:val="0015515F"/>
    <w:rsid w:val="001551E5"/>
    <w:rsid w:val="0015634C"/>
    <w:rsid w:val="00156A49"/>
    <w:rsid w:val="00156C3C"/>
    <w:rsid w:val="00157015"/>
    <w:rsid w:val="001570C4"/>
    <w:rsid w:val="00157DDB"/>
    <w:rsid w:val="001608CF"/>
    <w:rsid w:val="00160A1B"/>
    <w:rsid w:val="001615DA"/>
    <w:rsid w:val="0016184C"/>
    <w:rsid w:val="00161B8B"/>
    <w:rsid w:val="001628B9"/>
    <w:rsid w:val="00162EDC"/>
    <w:rsid w:val="00163112"/>
    <w:rsid w:val="0016356C"/>
    <w:rsid w:val="001637AE"/>
    <w:rsid w:val="00163F5B"/>
    <w:rsid w:val="00164581"/>
    <w:rsid w:val="0016513C"/>
    <w:rsid w:val="00165530"/>
    <w:rsid w:val="001660E8"/>
    <w:rsid w:val="001663A4"/>
    <w:rsid w:val="00166705"/>
    <w:rsid w:val="00170D1B"/>
    <w:rsid w:val="001712EA"/>
    <w:rsid w:val="001717EF"/>
    <w:rsid w:val="00171C68"/>
    <w:rsid w:val="00171D71"/>
    <w:rsid w:val="0017248E"/>
    <w:rsid w:val="00172CB6"/>
    <w:rsid w:val="0017327D"/>
    <w:rsid w:val="0017353F"/>
    <w:rsid w:val="00173A5F"/>
    <w:rsid w:val="00173FD8"/>
    <w:rsid w:val="00174EE9"/>
    <w:rsid w:val="0017534D"/>
    <w:rsid w:val="001754F8"/>
    <w:rsid w:val="00177C7C"/>
    <w:rsid w:val="0018045F"/>
    <w:rsid w:val="00180ACF"/>
    <w:rsid w:val="00181858"/>
    <w:rsid w:val="00181D16"/>
    <w:rsid w:val="00181EB8"/>
    <w:rsid w:val="00181F66"/>
    <w:rsid w:val="00182503"/>
    <w:rsid w:val="00183024"/>
    <w:rsid w:val="00183072"/>
    <w:rsid w:val="00183724"/>
    <w:rsid w:val="00183A23"/>
    <w:rsid w:val="00183F74"/>
    <w:rsid w:val="00184646"/>
    <w:rsid w:val="00184AC8"/>
    <w:rsid w:val="0018589B"/>
    <w:rsid w:val="00185EA4"/>
    <w:rsid w:val="00185F70"/>
    <w:rsid w:val="00186437"/>
    <w:rsid w:val="00186ED8"/>
    <w:rsid w:val="0018704C"/>
    <w:rsid w:val="00187116"/>
    <w:rsid w:val="00187DA5"/>
    <w:rsid w:val="00190149"/>
    <w:rsid w:val="00191453"/>
    <w:rsid w:val="001927E6"/>
    <w:rsid w:val="001930FD"/>
    <w:rsid w:val="00193EAB"/>
    <w:rsid w:val="00193F9C"/>
    <w:rsid w:val="00194BB1"/>
    <w:rsid w:val="00195243"/>
    <w:rsid w:val="00195936"/>
    <w:rsid w:val="00195955"/>
    <w:rsid w:val="00195A1D"/>
    <w:rsid w:val="001A1997"/>
    <w:rsid w:val="001A19FD"/>
    <w:rsid w:val="001A1B96"/>
    <w:rsid w:val="001A23E2"/>
    <w:rsid w:val="001A2EFB"/>
    <w:rsid w:val="001A3486"/>
    <w:rsid w:val="001A3A6C"/>
    <w:rsid w:val="001A3ED4"/>
    <w:rsid w:val="001A497D"/>
    <w:rsid w:val="001A5751"/>
    <w:rsid w:val="001A5824"/>
    <w:rsid w:val="001A5A76"/>
    <w:rsid w:val="001A6126"/>
    <w:rsid w:val="001A6156"/>
    <w:rsid w:val="001A6AD7"/>
    <w:rsid w:val="001A7B6B"/>
    <w:rsid w:val="001B0BDA"/>
    <w:rsid w:val="001B11BB"/>
    <w:rsid w:val="001B1587"/>
    <w:rsid w:val="001B160B"/>
    <w:rsid w:val="001B170E"/>
    <w:rsid w:val="001B28B4"/>
    <w:rsid w:val="001B2EAB"/>
    <w:rsid w:val="001B3568"/>
    <w:rsid w:val="001B380A"/>
    <w:rsid w:val="001B3E00"/>
    <w:rsid w:val="001B433F"/>
    <w:rsid w:val="001B59B7"/>
    <w:rsid w:val="001B5D5E"/>
    <w:rsid w:val="001B61C9"/>
    <w:rsid w:val="001B6546"/>
    <w:rsid w:val="001B70C5"/>
    <w:rsid w:val="001B73B4"/>
    <w:rsid w:val="001C1FE4"/>
    <w:rsid w:val="001C25CE"/>
    <w:rsid w:val="001C2833"/>
    <w:rsid w:val="001C2EC3"/>
    <w:rsid w:val="001C2F44"/>
    <w:rsid w:val="001C314C"/>
    <w:rsid w:val="001C37D8"/>
    <w:rsid w:val="001C3BCB"/>
    <w:rsid w:val="001C4267"/>
    <w:rsid w:val="001C522B"/>
    <w:rsid w:val="001C69C2"/>
    <w:rsid w:val="001D1AEC"/>
    <w:rsid w:val="001D24AF"/>
    <w:rsid w:val="001D2800"/>
    <w:rsid w:val="001D2984"/>
    <w:rsid w:val="001D4361"/>
    <w:rsid w:val="001D4E5F"/>
    <w:rsid w:val="001D558F"/>
    <w:rsid w:val="001D5600"/>
    <w:rsid w:val="001D63F8"/>
    <w:rsid w:val="001D6CEB"/>
    <w:rsid w:val="001D6CF8"/>
    <w:rsid w:val="001E0253"/>
    <w:rsid w:val="001E1296"/>
    <w:rsid w:val="001E152B"/>
    <w:rsid w:val="001E237E"/>
    <w:rsid w:val="001E2551"/>
    <w:rsid w:val="001E2742"/>
    <w:rsid w:val="001E35BE"/>
    <w:rsid w:val="001E36FC"/>
    <w:rsid w:val="001E393C"/>
    <w:rsid w:val="001E3A2E"/>
    <w:rsid w:val="001E51C6"/>
    <w:rsid w:val="001E54A1"/>
    <w:rsid w:val="001E68DB"/>
    <w:rsid w:val="001E7509"/>
    <w:rsid w:val="001F0B01"/>
    <w:rsid w:val="001F0FEF"/>
    <w:rsid w:val="001F104D"/>
    <w:rsid w:val="001F1B94"/>
    <w:rsid w:val="001F1C67"/>
    <w:rsid w:val="001F20CE"/>
    <w:rsid w:val="001F2717"/>
    <w:rsid w:val="001F27A7"/>
    <w:rsid w:val="001F34FB"/>
    <w:rsid w:val="001F430B"/>
    <w:rsid w:val="001F4EB6"/>
    <w:rsid w:val="001F52CC"/>
    <w:rsid w:val="001F5B5B"/>
    <w:rsid w:val="001F5ED2"/>
    <w:rsid w:val="001F6C96"/>
    <w:rsid w:val="001F77FB"/>
    <w:rsid w:val="001F7C15"/>
    <w:rsid w:val="001F7DF2"/>
    <w:rsid w:val="002008D7"/>
    <w:rsid w:val="002013A6"/>
    <w:rsid w:val="002017E2"/>
    <w:rsid w:val="00201808"/>
    <w:rsid w:val="00201911"/>
    <w:rsid w:val="00202A6F"/>
    <w:rsid w:val="00202CF5"/>
    <w:rsid w:val="0020391F"/>
    <w:rsid w:val="002042EF"/>
    <w:rsid w:val="00206561"/>
    <w:rsid w:val="0020677C"/>
    <w:rsid w:val="0020722D"/>
    <w:rsid w:val="00213082"/>
    <w:rsid w:val="00214204"/>
    <w:rsid w:val="00214DCF"/>
    <w:rsid w:val="00215605"/>
    <w:rsid w:val="00216DCB"/>
    <w:rsid w:val="00216FB0"/>
    <w:rsid w:val="0021721B"/>
    <w:rsid w:val="00217454"/>
    <w:rsid w:val="00217766"/>
    <w:rsid w:val="00217AA8"/>
    <w:rsid w:val="00217D91"/>
    <w:rsid w:val="00220D25"/>
    <w:rsid w:val="0022180B"/>
    <w:rsid w:val="00221941"/>
    <w:rsid w:val="002240E8"/>
    <w:rsid w:val="002268E9"/>
    <w:rsid w:val="002269B4"/>
    <w:rsid w:val="00226B52"/>
    <w:rsid w:val="00227293"/>
    <w:rsid w:val="00227296"/>
    <w:rsid w:val="002274B6"/>
    <w:rsid w:val="00227645"/>
    <w:rsid w:val="00231CB1"/>
    <w:rsid w:val="002323DC"/>
    <w:rsid w:val="002325BE"/>
    <w:rsid w:val="00233A04"/>
    <w:rsid w:val="00233C94"/>
    <w:rsid w:val="00234318"/>
    <w:rsid w:val="00236B6C"/>
    <w:rsid w:val="00237262"/>
    <w:rsid w:val="0023783D"/>
    <w:rsid w:val="00240080"/>
    <w:rsid w:val="00241F96"/>
    <w:rsid w:val="00242129"/>
    <w:rsid w:val="00242583"/>
    <w:rsid w:val="00242688"/>
    <w:rsid w:val="00243468"/>
    <w:rsid w:val="00243E21"/>
    <w:rsid w:val="00245012"/>
    <w:rsid w:val="0024518E"/>
    <w:rsid w:val="002459A4"/>
    <w:rsid w:val="0024677F"/>
    <w:rsid w:val="00246A68"/>
    <w:rsid w:val="00246C36"/>
    <w:rsid w:val="00246E44"/>
    <w:rsid w:val="00247C6B"/>
    <w:rsid w:val="00247DD7"/>
    <w:rsid w:val="00250C3A"/>
    <w:rsid w:val="00251202"/>
    <w:rsid w:val="00251C02"/>
    <w:rsid w:val="00251F09"/>
    <w:rsid w:val="002522E6"/>
    <w:rsid w:val="0025247F"/>
    <w:rsid w:val="00253E6D"/>
    <w:rsid w:val="00254D8F"/>
    <w:rsid w:val="002555AB"/>
    <w:rsid w:val="00255B37"/>
    <w:rsid w:val="00256878"/>
    <w:rsid w:val="00256D4B"/>
    <w:rsid w:val="00256ED0"/>
    <w:rsid w:val="00256EE0"/>
    <w:rsid w:val="00257187"/>
    <w:rsid w:val="0025731C"/>
    <w:rsid w:val="00260188"/>
    <w:rsid w:val="002616A4"/>
    <w:rsid w:val="00261DDF"/>
    <w:rsid w:val="0026295E"/>
    <w:rsid w:val="00263ED8"/>
    <w:rsid w:val="00264AEC"/>
    <w:rsid w:val="00265317"/>
    <w:rsid w:val="00265AF9"/>
    <w:rsid w:val="002666BA"/>
    <w:rsid w:val="002673E9"/>
    <w:rsid w:val="00270162"/>
    <w:rsid w:val="002701A6"/>
    <w:rsid w:val="00270685"/>
    <w:rsid w:val="00270A9D"/>
    <w:rsid w:val="00271868"/>
    <w:rsid w:val="00273136"/>
    <w:rsid w:val="002735AB"/>
    <w:rsid w:val="00273FAF"/>
    <w:rsid w:val="0027408C"/>
    <w:rsid w:val="002750E0"/>
    <w:rsid w:val="002751AB"/>
    <w:rsid w:val="00275B28"/>
    <w:rsid w:val="00275CFE"/>
    <w:rsid w:val="00275E49"/>
    <w:rsid w:val="00277000"/>
    <w:rsid w:val="002774D9"/>
    <w:rsid w:val="00277981"/>
    <w:rsid w:val="00277E07"/>
    <w:rsid w:val="00280510"/>
    <w:rsid w:val="0028165A"/>
    <w:rsid w:val="00281F54"/>
    <w:rsid w:val="0028324A"/>
    <w:rsid w:val="002832C8"/>
    <w:rsid w:val="002838F5"/>
    <w:rsid w:val="00284806"/>
    <w:rsid w:val="00285A7D"/>
    <w:rsid w:val="00285C30"/>
    <w:rsid w:val="0028663D"/>
    <w:rsid w:val="0028678B"/>
    <w:rsid w:val="00287ACD"/>
    <w:rsid w:val="00287D05"/>
    <w:rsid w:val="00291BAB"/>
    <w:rsid w:val="00292347"/>
    <w:rsid w:val="0029411D"/>
    <w:rsid w:val="0029446D"/>
    <w:rsid w:val="00294C08"/>
    <w:rsid w:val="00295D2F"/>
    <w:rsid w:val="00296223"/>
    <w:rsid w:val="002A01FA"/>
    <w:rsid w:val="002A093E"/>
    <w:rsid w:val="002A09FB"/>
    <w:rsid w:val="002A1D1C"/>
    <w:rsid w:val="002A24AE"/>
    <w:rsid w:val="002A255F"/>
    <w:rsid w:val="002A3B22"/>
    <w:rsid w:val="002A53B9"/>
    <w:rsid w:val="002A5A9B"/>
    <w:rsid w:val="002A5D3C"/>
    <w:rsid w:val="002A5D98"/>
    <w:rsid w:val="002A5E1A"/>
    <w:rsid w:val="002A7059"/>
    <w:rsid w:val="002A71BB"/>
    <w:rsid w:val="002A7528"/>
    <w:rsid w:val="002B28F8"/>
    <w:rsid w:val="002B3146"/>
    <w:rsid w:val="002B347E"/>
    <w:rsid w:val="002B379E"/>
    <w:rsid w:val="002B3834"/>
    <w:rsid w:val="002B4113"/>
    <w:rsid w:val="002B487D"/>
    <w:rsid w:val="002B4D2C"/>
    <w:rsid w:val="002B5394"/>
    <w:rsid w:val="002B55F9"/>
    <w:rsid w:val="002B6E6A"/>
    <w:rsid w:val="002B7541"/>
    <w:rsid w:val="002B7B36"/>
    <w:rsid w:val="002C0A09"/>
    <w:rsid w:val="002C19FC"/>
    <w:rsid w:val="002C31FE"/>
    <w:rsid w:val="002C426B"/>
    <w:rsid w:val="002C4F35"/>
    <w:rsid w:val="002C56E5"/>
    <w:rsid w:val="002C5C87"/>
    <w:rsid w:val="002C6D6F"/>
    <w:rsid w:val="002C7AA8"/>
    <w:rsid w:val="002D0AD8"/>
    <w:rsid w:val="002D0B0C"/>
    <w:rsid w:val="002D12D7"/>
    <w:rsid w:val="002D12DD"/>
    <w:rsid w:val="002D1C6A"/>
    <w:rsid w:val="002D216B"/>
    <w:rsid w:val="002D3307"/>
    <w:rsid w:val="002D3469"/>
    <w:rsid w:val="002D393F"/>
    <w:rsid w:val="002D4BDF"/>
    <w:rsid w:val="002D54F1"/>
    <w:rsid w:val="002D551C"/>
    <w:rsid w:val="002D5613"/>
    <w:rsid w:val="002D6210"/>
    <w:rsid w:val="002D65D2"/>
    <w:rsid w:val="002D7A70"/>
    <w:rsid w:val="002D7D64"/>
    <w:rsid w:val="002E0138"/>
    <w:rsid w:val="002E0D76"/>
    <w:rsid w:val="002E0E05"/>
    <w:rsid w:val="002E18AF"/>
    <w:rsid w:val="002E1B40"/>
    <w:rsid w:val="002E3397"/>
    <w:rsid w:val="002E37CD"/>
    <w:rsid w:val="002E3A6F"/>
    <w:rsid w:val="002E4BD8"/>
    <w:rsid w:val="002E5CAD"/>
    <w:rsid w:val="002E69A9"/>
    <w:rsid w:val="002E7217"/>
    <w:rsid w:val="002F0074"/>
    <w:rsid w:val="002F01F4"/>
    <w:rsid w:val="002F05C0"/>
    <w:rsid w:val="002F06DC"/>
    <w:rsid w:val="002F192D"/>
    <w:rsid w:val="002F1BE0"/>
    <w:rsid w:val="002F22EC"/>
    <w:rsid w:val="002F24C1"/>
    <w:rsid w:val="002F285A"/>
    <w:rsid w:val="002F42E7"/>
    <w:rsid w:val="002F4512"/>
    <w:rsid w:val="002F5F5B"/>
    <w:rsid w:val="002F6FA9"/>
    <w:rsid w:val="002F75BF"/>
    <w:rsid w:val="002F7723"/>
    <w:rsid w:val="003006DD"/>
    <w:rsid w:val="00301266"/>
    <w:rsid w:val="00302050"/>
    <w:rsid w:val="00302314"/>
    <w:rsid w:val="00302903"/>
    <w:rsid w:val="00303771"/>
    <w:rsid w:val="00303AA2"/>
    <w:rsid w:val="003047AF"/>
    <w:rsid w:val="00304903"/>
    <w:rsid w:val="003051D6"/>
    <w:rsid w:val="003057E9"/>
    <w:rsid w:val="00305ECC"/>
    <w:rsid w:val="00306141"/>
    <w:rsid w:val="0030633A"/>
    <w:rsid w:val="0030665C"/>
    <w:rsid w:val="00306A40"/>
    <w:rsid w:val="003073C4"/>
    <w:rsid w:val="0030740B"/>
    <w:rsid w:val="00307923"/>
    <w:rsid w:val="00310836"/>
    <w:rsid w:val="0031084E"/>
    <w:rsid w:val="00310863"/>
    <w:rsid w:val="00311176"/>
    <w:rsid w:val="00311967"/>
    <w:rsid w:val="00311DA0"/>
    <w:rsid w:val="00311E61"/>
    <w:rsid w:val="00312002"/>
    <w:rsid w:val="00312DF5"/>
    <w:rsid w:val="003130DD"/>
    <w:rsid w:val="003131C4"/>
    <w:rsid w:val="00313450"/>
    <w:rsid w:val="003138AF"/>
    <w:rsid w:val="00313D9C"/>
    <w:rsid w:val="003144F5"/>
    <w:rsid w:val="0031474D"/>
    <w:rsid w:val="00315356"/>
    <w:rsid w:val="00315396"/>
    <w:rsid w:val="00315A03"/>
    <w:rsid w:val="00315FAB"/>
    <w:rsid w:val="00316092"/>
    <w:rsid w:val="00316361"/>
    <w:rsid w:val="0031683B"/>
    <w:rsid w:val="00317514"/>
    <w:rsid w:val="00320738"/>
    <w:rsid w:val="0032235F"/>
    <w:rsid w:val="00322A56"/>
    <w:rsid w:val="003233A5"/>
    <w:rsid w:val="003245B9"/>
    <w:rsid w:val="0032495F"/>
    <w:rsid w:val="00325052"/>
    <w:rsid w:val="00325551"/>
    <w:rsid w:val="00325C50"/>
    <w:rsid w:val="00325FDD"/>
    <w:rsid w:val="00326B46"/>
    <w:rsid w:val="00326BF4"/>
    <w:rsid w:val="0032741B"/>
    <w:rsid w:val="00327442"/>
    <w:rsid w:val="003277BB"/>
    <w:rsid w:val="003300D8"/>
    <w:rsid w:val="00330823"/>
    <w:rsid w:val="00330845"/>
    <w:rsid w:val="003312E9"/>
    <w:rsid w:val="00331602"/>
    <w:rsid w:val="00331965"/>
    <w:rsid w:val="00331C26"/>
    <w:rsid w:val="00332DA4"/>
    <w:rsid w:val="00333DB3"/>
    <w:rsid w:val="00333E7C"/>
    <w:rsid w:val="0033436A"/>
    <w:rsid w:val="003344C2"/>
    <w:rsid w:val="00334F5E"/>
    <w:rsid w:val="003350F4"/>
    <w:rsid w:val="0033558F"/>
    <w:rsid w:val="0033630A"/>
    <w:rsid w:val="003369B3"/>
    <w:rsid w:val="0034011A"/>
    <w:rsid w:val="00340D5B"/>
    <w:rsid w:val="0034212E"/>
    <w:rsid w:val="00342366"/>
    <w:rsid w:val="00342EAC"/>
    <w:rsid w:val="003439BD"/>
    <w:rsid w:val="00343A3A"/>
    <w:rsid w:val="003442D1"/>
    <w:rsid w:val="0034490A"/>
    <w:rsid w:val="003450ED"/>
    <w:rsid w:val="00346D7F"/>
    <w:rsid w:val="00346EFB"/>
    <w:rsid w:val="00350D74"/>
    <w:rsid w:val="00350FE8"/>
    <w:rsid w:val="00351767"/>
    <w:rsid w:val="003520C9"/>
    <w:rsid w:val="00353D4C"/>
    <w:rsid w:val="0035445A"/>
    <w:rsid w:val="00354AD2"/>
    <w:rsid w:val="00354AF2"/>
    <w:rsid w:val="00354DF5"/>
    <w:rsid w:val="00354FC2"/>
    <w:rsid w:val="003551AC"/>
    <w:rsid w:val="003551B0"/>
    <w:rsid w:val="00355263"/>
    <w:rsid w:val="0035531C"/>
    <w:rsid w:val="0035532F"/>
    <w:rsid w:val="0035555B"/>
    <w:rsid w:val="003559C1"/>
    <w:rsid w:val="00355A4C"/>
    <w:rsid w:val="003609E3"/>
    <w:rsid w:val="003611EA"/>
    <w:rsid w:val="00361487"/>
    <w:rsid w:val="00361A05"/>
    <w:rsid w:val="003621AD"/>
    <w:rsid w:val="003633C0"/>
    <w:rsid w:val="0036370E"/>
    <w:rsid w:val="00363F30"/>
    <w:rsid w:val="00363F53"/>
    <w:rsid w:val="003641F5"/>
    <w:rsid w:val="003647A6"/>
    <w:rsid w:val="00364A19"/>
    <w:rsid w:val="003658F1"/>
    <w:rsid w:val="00366453"/>
    <w:rsid w:val="003667CB"/>
    <w:rsid w:val="00366AF8"/>
    <w:rsid w:val="0036715F"/>
    <w:rsid w:val="00371426"/>
    <w:rsid w:val="00373005"/>
    <w:rsid w:val="00373869"/>
    <w:rsid w:val="0037466A"/>
    <w:rsid w:val="003757E9"/>
    <w:rsid w:val="00376083"/>
    <w:rsid w:val="0037630B"/>
    <w:rsid w:val="0037693F"/>
    <w:rsid w:val="003772C2"/>
    <w:rsid w:val="00377E85"/>
    <w:rsid w:val="003809D5"/>
    <w:rsid w:val="00380BBE"/>
    <w:rsid w:val="00380E4B"/>
    <w:rsid w:val="0038101B"/>
    <w:rsid w:val="00382016"/>
    <w:rsid w:val="00382B7A"/>
    <w:rsid w:val="00382DDF"/>
    <w:rsid w:val="003832CF"/>
    <w:rsid w:val="003843B9"/>
    <w:rsid w:val="00385453"/>
    <w:rsid w:val="003861E6"/>
    <w:rsid w:val="00386E53"/>
    <w:rsid w:val="0038773E"/>
    <w:rsid w:val="00387807"/>
    <w:rsid w:val="0038785B"/>
    <w:rsid w:val="003879F1"/>
    <w:rsid w:val="00387D4C"/>
    <w:rsid w:val="00387EF2"/>
    <w:rsid w:val="00392E6F"/>
    <w:rsid w:val="003935CB"/>
    <w:rsid w:val="003936AE"/>
    <w:rsid w:val="0039427F"/>
    <w:rsid w:val="00394466"/>
    <w:rsid w:val="0039461E"/>
    <w:rsid w:val="0039512D"/>
    <w:rsid w:val="00395150"/>
    <w:rsid w:val="003952D2"/>
    <w:rsid w:val="0039564D"/>
    <w:rsid w:val="00395AA5"/>
    <w:rsid w:val="003976CF"/>
    <w:rsid w:val="0039774B"/>
    <w:rsid w:val="003A03FF"/>
    <w:rsid w:val="003A1A68"/>
    <w:rsid w:val="003A22AE"/>
    <w:rsid w:val="003A2329"/>
    <w:rsid w:val="003A4510"/>
    <w:rsid w:val="003A4CC9"/>
    <w:rsid w:val="003A4E89"/>
    <w:rsid w:val="003A59CB"/>
    <w:rsid w:val="003A6228"/>
    <w:rsid w:val="003A64C8"/>
    <w:rsid w:val="003A7946"/>
    <w:rsid w:val="003B0677"/>
    <w:rsid w:val="003B12F4"/>
    <w:rsid w:val="003B1CFE"/>
    <w:rsid w:val="003B1D94"/>
    <w:rsid w:val="003B21EC"/>
    <w:rsid w:val="003B3B5E"/>
    <w:rsid w:val="003B487D"/>
    <w:rsid w:val="003B4E1F"/>
    <w:rsid w:val="003B516B"/>
    <w:rsid w:val="003B54D8"/>
    <w:rsid w:val="003B6037"/>
    <w:rsid w:val="003B6062"/>
    <w:rsid w:val="003B61A5"/>
    <w:rsid w:val="003B65B3"/>
    <w:rsid w:val="003B703C"/>
    <w:rsid w:val="003B7B49"/>
    <w:rsid w:val="003C0EFE"/>
    <w:rsid w:val="003C19C0"/>
    <w:rsid w:val="003C2A61"/>
    <w:rsid w:val="003C2CAA"/>
    <w:rsid w:val="003C3865"/>
    <w:rsid w:val="003C3BF2"/>
    <w:rsid w:val="003C41E4"/>
    <w:rsid w:val="003C52C5"/>
    <w:rsid w:val="003C5A8A"/>
    <w:rsid w:val="003C6B72"/>
    <w:rsid w:val="003C6C7B"/>
    <w:rsid w:val="003C6F83"/>
    <w:rsid w:val="003C7076"/>
    <w:rsid w:val="003C7EA9"/>
    <w:rsid w:val="003D0735"/>
    <w:rsid w:val="003D1644"/>
    <w:rsid w:val="003D1957"/>
    <w:rsid w:val="003D207F"/>
    <w:rsid w:val="003D2B31"/>
    <w:rsid w:val="003D304D"/>
    <w:rsid w:val="003D341A"/>
    <w:rsid w:val="003D3613"/>
    <w:rsid w:val="003D3672"/>
    <w:rsid w:val="003D40EA"/>
    <w:rsid w:val="003D7CFE"/>
    <w:rsid w:val="003E1598"/>
    <w:rsid w:val="003E15D4"/>
    <w:rsid w:val="003E1713"/>
    <w:rsid w:val="003E1F5C"/>
    <w:rsid w:val="003E23F7"/>
    <w:rsid w:val="003E2B80"/>
    <w:rsid w:val="003E40A5"/>
    <w:rsid w:val="003E423C"/>
    <w:rsid w:val="003E4D55"/>
    <w:rsid w:val="003E4E9D"/>
    <w:rsid w:val="003E651D"/>
    <w:rsid w:val="003E6E83"/>
    <w:rsid w:val="003F07E7"/>
    <w:rsid w:val="003F0C82"/>
    <w:rsid w:val="003F13E5"/>
    <w:rsid w:val="003F1E84"/>
    <w:rsid w:val="003F2B96"/>
    <w:rsid w:val="003F390D"/>
    <w:rsid w:val="003F44B7"/>
    <w:rsid w:val="003F4C64"/>
    <w:rsid w:val="003F5AA2"/>
    <w:rsid w:val="003F62A7"/>
    <w:rsid w:val="003F691B"/>
    <w:rsid w:val="003F6B19"/>
    <w:rsid w:val="003F70E6"/>
    <w:rsid w:val="003F71BC"/>
    <w:rsid w:val="003F7AF7"/>
    <w:rsid w:val="003F7E7D"/>
    <w:rsid w:val="0040008B"/>
    <w:rsid w:val="004003DB"/>
    <w:rsid w:val="00401340"/>
    <w:rsid w:val="004028C6"/>
    <w:rsid w:val="004030D1"/>
    <w:rsid w:val="0040312E"/>
    <w:rsid w:val="00403730"/>
    <w:rsid w:val="00404767"/>
    <w:rsid w:val="00404E73"/>
    <w:rsid w:val="004054CE"/>
    <w:rsid w:val="00405CDB"/>
    <w:rsid w:val="0040629B"/>
    <w:rsid w:val="004067C8"/>
    <w:rsid w:val="00407B13"/>
    <w:rsid w:val="00407ECF"/>
    <w:rsid w:val="00410133"/>
    <w:rsid w:val="0041022C"/>
    <w:rsid w:val="004107EF"/>
    <w:rsid w:val="00410D97"/>
    <w:rsid w:val="0041165B"/>
    <w:rsid w:val="00412127"/>
    <w:rsid w:val="004124C9"/>
    <w:rsid w:val="00412A30"/>
    <w:rsid w:val="004135E9"/>
    <w:rsid w:val="00413791"/>
    <w:rsid w:val="00414581"/>
    <w:rsid w:val="00414693"/>
    <w:rsid w:val="00414709"/>
    <w:rsid w:val="00414776"/>
    <w:rsid w:val="00414AB2"/>
    <w:rsid w:val="00415EAE"/>
    <w:rsid w:val="00417033"/>
    <w:rsid w:val="00417894"/>
    <w:rsid w:val="00420639"/>
    <w:rsid w:val="00420E9E"/>
    <w:rsid w:val="00421661"/>
    <w:rsid w:val="0042226D"/>
    <w:rsid w:val="0042283A"/>
    <w:rsid w:val="00423281"/>
    <w:rsid w:val="00424304"/>
    <w:rsid w:val="00424805"/>
    <w:rsid w:val="00424B9A"/>
    <w:rsid w:val="004255D2"/>
    <w:rsid w:val="00425A98"/>
    <w:rsid w:val="004267C4"/>
    <w:rsid w:val="00426B9B"/>
    <w:rsid w:val="004271EB"/>
    <w:rsid w:val="004302F4"/>
    <w:rsid w:val="004308BD"/>
    <w:rsid w:val="00431B03"/>
    <w:rsid w:val="00431DDB"/>
    <w:rsid w:val="00433B61"/>
    <w:rsid w:val="00433D1B"/>
    <w:rsid w:val="00435A58"/>
    <w:rsid w:val="004360A7"/>
    <w:rsid w:val="0043634C"/>
    <w:rsid w:val="004370C1"/>
    <w:rsid w:val="0043792B"/>
    <w:rsid w:val="00437A5B"/>
    <w:rsid w:val="00441093"/>
    <w:rsid w:val="0044145A"/>
    <w:rsid w:val="00442480"/>
    <w:rsid w:val="004430ED"/>
    <w:rsid w:val="00443875"/>
    <w:rsid w:val="00443BCD"/>
    <w:rsid w:val="00445310"/>
    <w:rsid w:val="00445BF3"/>
    <w:rsid w:val="0044773F"/>
    <w:rsid w:val="0045374E"/>
    <w:rsid w:val="004538F7"/>
    <w:rsid w:val="00453952"/>
    <w:rsid w:val="00453B18"/>
    <w:rsid w:val="00453B3F"/>
    <w:rsid w:val="00453FD8"/>
    <w:rsid w:val="00454F76"/>
    <w:rsid w:val="004557EA"/>
    <w:rsid w:val="00456590"/>
    <w:rsid w:val="00456FB4"/>
    <w:rsid w:val="00457075"/>
    <w:rsid w:val="00457B40"/>
    <w:rsid w:val="00460A8A"/>
    <w:rsid w:val="00461389"/>
    <w:rsid w:val="00461832"/>
    <w:rsid w:val="00461AA5"/>
    <w:rsid w:val="00462A1B"/>
    <w:rsid w:val="00463680"/>
    <w:rsid w:val="004640BD"/>
    <w:rsid w:val="004644A9"/>
    <w:rsid w:val="00465E1A"/>
    <w:rsid w:val="00466AEC"/>
    <w:rsid w:val="00467C04"/>
    <w:rsid w:val="00470E63"/>
    <w:rsid w:val="00471B71"/>
    <w:rsid w:val="00472EAB"/>
    <w:rsid w:val="004735E4"/>
    <w:rsid w:val="00473DF3"/>
    <w:rsid w:val="00473FB2"/>
    <w:rsid w:val="00474252"/>
    <w:rsid w:val="00474AFD"/>
    <w:rsid w:val="00474DC9"/>
    <w:rsid w:val="00474E64"/>
    <w:rsid w:val="00475C17"/>
    <w:rsid w:val="00475F24"/>
    <w:rsid w:val="004768EC"/>
    <w:rsid w:val="004801EB"/>
    <w:rsid w:val="00480BA6"/>
    <w:rsid w:val="00481036"/>
    <w:rsid w:val="00481848"/>
    <w:rsid w:val="00483563"/>
    <w:rsid w:val="00483A89"/>
    <w:rsid w:val="00485B06"/>
    <w:rsid w:val="00486E57"/>
    <w:rsid w:val="00487183"/>
    <w:rsid w:val="004874DE"/>
    <w:rsid w:val="0048782F"/>
    <w:rsid w:val="00491B4E"/>
    <w:rsid w:val="004920B8"/>
    <w:rsid w:val="00492180"/>
    <w:rsid w:val="00492835"/>
    <w:rsid w:val="004928DA"/>
    <w:rsid w:val="004931A2"/>
    <w:rsid w:val="00493AC4"/>
    <w:rsid w:val="00493D82"/>
    <w:rsid w:val="00494C40"/>
    <w:rsid w:val="00494F0D"/>
    <w:rsid w:val="00495910"/>
    <w:rsid w:val="00496369"/>
    <w:rsid w:val="00496E07"/>
    <w:rsid w:val="0049771F"/>
    <w:rsid w:val="004979BF"/>
    <w:rsid w:val="00497B62"/>
    <w:rsid w:val="004A02C3"/>
    <w:rsid w:val="004A1194"/>
    <w:rsid w:val="004A181D"/>
    <w:rsid w:val="004A236E"/>
    <w:rsid w:val="004A25B9"/>
    <w:rsid w:val="004A27C7"/>
    <w:rsid w:val="004A27DD"/>
    <w:rsid w:val="004A2CD3"/>
    <w:rsid w:val="004A34E8"/>
    <w:rsid w:val="004A46E0"/>
    <w:rsid w:val="004A51FD"/>
    <w:rsid w:val="004A5684"/>
    <w:rsid w:val="004A7E6C"/>
    <w:rsid w:val="004B2C0F"/>
    <w:rsid w:val="004B4776"/>
    <w:rsid w:val="004B4DE0"/>
    <w:rsid w:val="004B5BD1"/>
    <w:rsid w:val="004B6899"/>
    <w:rsid w:val="004B725A"/>
    <w:rsid w:val="004B7D0A"/>
    <w:rsid w:val="004C0C6B"/>
    <w:rsid w:val="004C0F11"/>
    <w:rsid w:val="004C1CA9"/>
    <w:rsid w:val="004C1F4F"/>
    <w:rsid w:val="004C1F64"/>
    <w:rsid w:val="004C2012"/>
    <w:rsid w:val="004C2532"/>
    <w:rsid w:val="004C2850"/>
    <w:rsid w:val="004C288D"/>
    <w:rsid w:val="004C28E9"/>
    <w:rsid w:val="004C37B9"/>
    <w:rsid w:val="004C3AA2"/>
    <w:rsid w:val="004C3EFE"/>
    <w:rsid w:val="004C3FEC"/>
    <w:rsid w:val="004C536A"/>
    <w:rsid w:val="004C54DB"/>
    <w:rsid w:val="004C55DF"/>
    <w:rsid w:val="004C5A95"/>
    <w:rsid w:val="004C61CE"/>
    <w:rsid w:val="004C679B"/>
    <w:rsid w:val="004D01C9"/>
    <w:rsid w:val="004D1CC5"/>
    <w:rsid w:val="004D2153"/>
    <w:rsid w:val="004D31DE"/>
    <w:rsid w:val="004D400B"/>
    <w:rsid w:val="004D4090"/>
    <w:rsid w:val="004D44BA"/>
    <w:rsid w:val="004D528D"/>
    <w:rsid w:val="004D5C95"/>
    <w:rsid w:val="004D5E59"/>
    <w:rsid w:val="004D73F5"/>
    <w:rsid w:val="004E0CD4"/>
    <w:rsid w:val="004E1A86"/>
    <w:rsid w:val="004E1E79"/>
    <w:rsid w:val="004E1FFC"/>
    <w:rsid w:val="004E256C"/>
    <w:rsid w:val="004E2DDD"/>
    <w:rsid w:val="004E351D"/>
    <w:rsid w:val="004E3C83"/>
    <w:rsid w:val="004E4F53"/>
    <w:rsid w:val="004E67AA"/>
    <w:rsid w:val="004E6A70"/>
    <w:rsid w:val="004E72FC"/>
    <w:rsid w:val="004E78BA"/>
    <w:rsid w:val="004E7A40"/>
    <w:rsid w:val="004E7E1E"/>
    <w:rsid w:val="004F0311"/>
    <w:rsid w:val="004F06F8"/>
    <w:rsid w:val="004F0ED6"/>
    <w:rsid w:val="004F0F1A"/>
    <w:rsid w:val="004F2BBF"/>
    <w:rsid w:val="004F3B14"/>
    <w:rsid w:val="004F4D52"/>
    <w:rsid w:val="004F52C7"/>
    <w:rsid w:val="004F7F99"/>
    <w:rsid w:val="00500463"/>
    <w:rsid w:val="005008EF"/>
    <w:rsid w:val="00502097"/>
    <w:rsid w:val="005020D6"/>
    <w:rsid w:val="00502160"/>
    <w:rsid w:val="0050264B"/>
    <w:rsid w:val="00503506"/>
    <w:rsid w:val="00505D56"/>
    <w:rsid w:val="00505D5C"/>
    <w:rsid w:val="00506D6B"/>
    <w:rsid w:val="0050743F"/>
    <w:rsid w:val="00507D94"/>
    <w:rsid w:val="005107DC"/>
    <w:rsid w:val="005114C2"/>
    <w:rsid w:val="005115D4"/>
    <w:rsid w:val="00511870"/>
    <w:rsid w:val="00511C30"/>
    <w:rsid w:val="00512B2E"/>
    <w:rsid w:val="00512D77"/>
    <w:rsid w:val="00512FD2"/>
    <w:rsid w:val="00513020"/>
    <w:rsid w:val="005138EA"/>
    <w:rsid w:val="00513CF9"/>
    <w:rsid w:val="005150B8"/>
    <w:rsid w:val="00515E7F"/>
    <w:rsid w:val="00516D1B"/>
    <w:rsid w:val="005177B1"/>
    <w:rsid w:val="00517FF8"/>
    <w:rsid w:val="00517FFC"/>
    <w:rsid w:val="0052240F"/>
    <w:rsid w:val="00523669"/>
    <w:rsid w:val="00523ED8"/>
    <w:rsid w:val="00524347"/>
    <w:rsid w:val="00524B17"/>
    <w:rsid w:val="00524DB3"/>
    <w:rsid w:val="005259ED"/>
    <w:rsid w:val="00525CDD"/>
    <w:rsid w:val="00525FD7"/>
    <w:rsid w:val="0052687D"/>
    <w:rsid w:val="00526AE1"/>
    <w:rsid w:val="0052795B"/>
    <w:rsid w:val="00530F87"/>
    <w:rsid w:val="00530FFA"/>
    <w:rsid w:val="0053125E"/>
    <w:rsid w:val="00531A99"/>
    <w:rsid w:val="005320D9"/>
    <w:rsid w:val="00532FE2"/>
    <w:rsid w:val="005337DA"/>
    <w:rsid w:val="00533920"/>
    <w:rsid w:val="00533C8E"/>
    <w:rsid w:val="00533E20"/>
    <w:rsid w:val="0053577B"/>
    <w:rsid w:val="00535780"/>
    <w:rsid w:val="00536516"/>
    <w:rsid w:val="00537AE4"/>
    <w:rsid w:val="0054075B"/>
    <w:rsid w:val="00540A6A"/>
    <w:rsid w:val="00540AFC"/>
    <w:rsid w:val="00540E74"/>
    <w:rsid w:val="0054142D"/>
    <w:rsid w:val="005418DD"/>
    <w:rsid w:val="00541BD1"/>
    <w:rsid w:val="00541E80"/>
    <w:rsid w:val="005427F0"/>
    <w:rsid w:val="00542880"/>
    <w:rsid w:val="00543D9E"/>
    <w:rsid w:val="005441A1"/>
    <w:rsid w:val="005441A2"/>
    <w:rsid w:val="00545B9F"/>
    <w:rsid w:val="00545CDE"/>
    <w:rsid w:val="005461AF"/>
    <w:rsid w:val="005466AE"/>
    <w:rsid w:val="00546939"/>
    <w:rsid w:val="00546F51"/>
    <w:rsid w:val="00547059"/>
    <w:rsid w:val="005508D6"/>
    <w:rsid w:val="00551434"/>
    <w:rsid w:val="0055146C"/>
    <w:rsid w:val="00551630"/>
    <w:rsid w:val="00551A41"/>
    <w:rsid w:val="00551AC7"/>
    <w:rsid w:val="0055333D"/>
    <w:rsid w:val="00553E1F"/>
    <w:rsid w:val="005547B6"/>
    <w:rsid w:val="00554DFF"/>
    <w:rsid w:val="00555181"/>
    <w:rsid w:val="00555EF9"/>
    <w:rsid w:val="0055618B"/>
    <w:rsid w:val="005563BB"/>
    <w:rsid w:val="00556E7F"/>
    <w:rsid w:val="005578FF"/>
    <w:rsid w:val="00560459"/>
    <w:rsid w:val="005608C9"/>
    <w:rsid w:val="00560FFA"/>
    <w:rsid w:val="00561187"/>
    <w:rsid w:val="005612EE"/>
    <w:rsid w:val="00562B1F"/>
    <w:rsid w:val="00563DD9"/>
    <w:rsid w:val="00564808"/>
    <w:rsid w:val="00564943"/>
    <w:rsid w:val="00566360"/>
    <w:rsid w:val="00566852"/>
    <w:rsid w:val="00566BC0"/>
    <w:rsid w:val="00566F65"/>
    <w:rsid w:val="00570655"/>
    <w:rsid w:val="005727CC"/>
    <w:rsid w:val="00572C38"/>
    <w:rsid w:val="00573CBE"/>
    <w:rsid w:val="00573E7A"/>
    <w:rsid w:val="00573F43"/>
    <w:rsid w:val="00574736"/>
    <w:rsid w:val="00576576"/>
    <w:rsid w:val="00576793"/>
    <w:rsid w:val="005775E2"/>
    <w:rsid w:val="005775ED"/>
    <w:rsid w:val="00580A50"/>
    <w:rsid w:val="00582688"/>
    <w:rsid w:val="00583723"/>
    <w:rsid w:val="00583DC0"/>
    <w:rsid w:val="00583F68"/>
    <w:rsid w:val="00584AAA"/>
    <w:rsid w:val="005861A1"/>
    <w:rsid w:val="00587369"/>
    <w:rsid w:val="00587910"/>
    <w:rsid w:val="00591558"/>
    <w:rsid w:val="005917A2"/>
    <w:rsid w:val="00591B56"/>
    <w:rsid w:val="00592B61"/>
    <w:rsid w:val="00593401"/>
    <w:rsid w:val="00593833"/>
    <w:rsid w:val="00593E4A"/>
    <w:rsid w:val="00594702"/>
    <w:rsid w:val="0059470F"/>
    <w:rsid w:val="00594B37"/>
    <w:rsid w:val="00594D61"/>
    <w:rsid w:val="00595F9C"/>
    <w:rsid w:val="00596EEE"/>
    <w:rsid w:val="00597764"/>
    <w:rsid w:val="0059791C"/>
    <w:rsid w:val="005A095F"/>
    <w:rsid w:val="005A1D9D"/>
    <w:rsid w:val="005A31D8"/>
    <w:rsid w:val="005A3E64"/>
    <w:rsid w:val="005A42C4"/>
    <w:rsid w:val="005A4572"/>
    <w:rsid w:val="005A4EDA"/>
    <w:rsid w:val="005A5644"/>
    <w:rsid w:val="005A5E38"/>
    <w:rsid w:val="005A64D6"/>
    <w:rsid w:val="005A702E"/>
    <w:rsid w:val="005B007C"/>
    <w:rsid w:val="005B1880"/>
    <w:rsid w:val="005B18E8"/>
    <w:rsid w:val="005B203B"/>
    <w:rsid w:val="005B275B"/>
    <w:rsid w:val="005B2FE4"/>
    <w:rsid w:val="005B32DF"/>
    <w:rsid w:val="005B337D"/>
    <w:rsid w:val="005B3AFB"/>
    <w:rsid w:val="005B3D9D"/>
    <w:rsid w:val="005B60D4"/>
    <w:rsid w:val="005B6225"/>
    <w:rsid w:val="005B77D9"/>
    <w:rsid w:val="005B7CBD"/>
    <w:rsid w:val="005C0BFB"/>
    <w:rsid w:val="005C1315"/>
    <w:rsid w:val="005C1BB6"/>
    <w:rsid w:val="005C21BD"/>
    <w:rsid w:val="005C2616"/>
    <w:rsid w:val="005C270C"/>
    <w:rsid w:val="005C3B63"/>
    <w:rsid w:val="005C442E"/>
    <w:rsid w:val="005C460A"/>
    <w:rsid w:val="005C4BC2"/>
    <w:rsid w:val="005C50AF"/>
    <w:rsid w:val="005C5714"/>
    <w:rsid w:val="005C581C"/>
    <w:rsid w:val="005C5FAC"/>
    <w:rsid w:val="005C6652"/>
    <w:rsid w:val="005C6964"/>
    <w:rsid w:val="005D03FC"/>
    <w:rsid w:val="005D0BB3"/>
    <w:rsid w:val="005D0E2F"/>
    <w:rsid w:val="005D229F"/>
    <w:rsid w:val="005D260F"/>
    <w:rsid w:val="005D3CDC"/>
    <w:rsid w:val="005D4F00"/>
    <w:rsid w:val="005D5273"/>
    <w:rsid w:val="005D5EB4"/>
    <w:rsid w:val="005D6266"/>
    <w:rsid w:val="005D6698"/>
    <w:rsid w:val="005D6C58"/>
    <w:rsid w:val="005D7104"/>
    <w:rsid w:val="005D7522"/>
    <w:rsid w:val="005D78CC"/>
    <w:rsid w:val="005D7D15"/>
    <w:rsid w:val="005E063B"/>
    <w:rsid w:val="005E121B"/>
    <w:rsid w:val="005E1C12"/>
    <w:rsid w:val="005E1C98"/>
    <w:rsid w:val="005E1F51"/>
    <w:rsid w:val="005E3023"/>
    <w:rsid w:val="005E354B"/>
    <w:rsid w:val="005E3BAF"/>
    <w:rsid w:val="005E502C"/>
    <w:rsid w:val="005E50A2"/>
    <w:rsid w:val="005E570B"/>
    <w:rsid w:val="005E63BF"/>
    <w:rsid w:val="005F0670"/>
    <w:rsid w:val="005F13E8"/>
    <w:rsid w:val="005F153E"/>
    <w:rsid w:val="005F19F8"/>
    <w:rsid w:val="005F1AE8"/>
    <w:rsid w:val="005F231A"/>
    <w:rsid w:val="005F3163"/>
    <w:rsid w:val="005F3C1E"/>
    <w:rsid w:val="005F42B1"/>
    <w:rsid w:val="005F5794"/>
    <w:rsid w:val="005F69B4"/>
    <w:rsid w:val="005F6E3B"/>
    <w:rsid w:val="005F738D"/>
    <w:rsid w:val="005F7539"/>
    <w:rsid w:val="005F7B8D"/>
    <w:rsid w:val="005F7EA7"/>
    <w:rsid w:val="00600047"/>
    <w:rsid w:val="00600B68"/>
    <w:rsid w:val="00600CBF"/>
    <w:rsid w:val="006011D7"/>
    <w:rsid w:val="0060124F"/>
    <w:rsid w:val="00601EA9"/>
    <w:rsid w:val="00603392"/>
    <w:rsid w:val="006036F0"/>
    <w:rsid w:val="00604994"/>
    <w:rsid w:val="006051A1"/>
    <w:rsid w:val="00605903"/>
    <w:rsid w:val="00605F11"/>
    <w:rsid w:val="006062FD"/>
    <w:rsid w:val="006066C3"/>
    <w:rsid w:val="006076FA"/>
    <w:rsid w:val="00607E43"/>
    <w:rsid w:val="0061044F"/>
    <w:rsid w:val="006106C0"/>
    <w:rsid w:val="006111C0"/>
    <w:rsid w:val="00612046"/>
    <w:rsid w:val="00612337"/>
    <w:rsid w:val="00612C2E"/>
    <w:rsid w:val="00615873"/>
    <w:rsid w:val="00615D05"/>
    <w:rsid w:val="00616521"/>
    <w:rsid w:val="006172C7"/>
    <w:rsid w:val="006175F5"/>
    <w:rsid w:val="00617DCF"/>
    <w:rsid w:val="006205AB"/>
    <w:rsid w:val="00622021"/>
    <w:rsid w:val="00623198"/>
    <w:rsid w:val="00623349"/>
    <w:rsid w:val="006233E9"/>
    <w:rsid w:val="0062352F"/>
    <w:rsid w:val="006238A2"/>
    <w:rsid w:val="00623D0A"/>
    <w:rsid w:val="00624530"/>
    <w:rsid w:val="00625484"/>
    <w:rsid w:val="00625B22"/>
    <w:rsid w:val="00625D54"/>
    <w:rsid w:val="006265C4"/>
    <w:rsid w:val="00627CBD"/>
    <w:rsid w:val="006303A3"/>
    <w:rsid w:val="006305E8"/>
    <w:rsid w:val="0063083A"/>
    <w:rsid w:val="00630E85"/>
    <w:rsid w:val="006315B7"/>
    <w:rsid w:val="00631FF4"/>
    <w:rsid w:val="00632624"/>
    <w:rsid w:val="00633321"/>
    <w:rsid w:val="00633695"/>
    <w:rsid w:val="00633CE5"/>
    <w:rsid w:val="00633E8D"/>
    <w:rsid w:val="00634C2B"/>
    <w:rsid w:val="00634D75"/>
    <w:rsid w:val="0063543F"/>
    <w:rsid w:val="0063667F"/>
    <w:rsid w:val="006372C0"/>
    <w:rsid w:val="00640B2C"/>
    <w:rsid w:val="00640B6F"/>
    <w:rsid w:val="00641BDF"/>
    <w:rsid w:val="00641CD2"/>
    <w:rsid w:val="00641F8F"/>
    <w:rsid w:val="006420CB"/>
    <w:rsid w:val="00642F99"/>
    <w:rsid w:val="00643D4A"/>
    <w:rsid w:val="0064417B"/>
    <w:rsid w:val="00644A99"/>
    <w:rsid w:val="00644AB1"/>
    <w:rsid w:val="00645265"/>
    <w:rsid w:val="00645B63"/>
    <w:rsid w:val="00645BD6"/>
    <w:rsid w:val="00645F11"/>
    <w:rsid w:val="006462D7"/>
    <w:rsid w:val="006470DD"/>
    <w:rsid w:val="006539D6"/>
    <w:rsid w:val="006543B6"/>
    <w:rsid w:val="006545A6"/>
    <w:rsid w:val="00657393"/>
    <w:rsid w:val="00657665"/>
    <w:rsid w:val="006576D6"/>
    <w:rsid w:val="006607AE"/>
    <w:rsid w:val="00661ADA"/>
    <w:rsid w:val="00663192"/>
    <w:rsid w:val="006631A8"/>
    <w:rsid w:val="00663DB4"/>
    <w:rsid w:val="00664031"/>
    <w:rsid w:val="0066479D"/>
    <w:rsid w:val="00666508"/>
    <w:rsid w:val="00666644"/>
    <w:rsid w:val="006667AD"/>
    <w:rsid w:val="0066732C"/>
    <w:rsid w:val="00667DB5"/>
    <w:rsid w:val="00672054"/>
    <w:rsid w:val="006724A5"/>
    <w:rsid w:val="00672DC1"/>
    <w:rsid w:val="00673459"/>
    <w:rsid w:val="00673680"/>
    <w:rsid w:val="006739D4"/>
    <w:rsid w:val="00673D63"/>
    <w:rsid w:val="00674330"/>
    <w:rsid w:val="006767B4"/>
    <w:rsid w:val="00676F2F"/>
    <w:rsid w:val="006772FD"/>
    <w:rsid w:val="00677FC1"/>
    <w:rsid w:val="00680A07"/>
    <w:rsid w:val="00681D38"/>
    <w:rsid w:val="00682D29"/>
    <w:rsid w:val="00682FAC"/>
    <w:rsid w:val="00684593"/>
    <w:rsid w:val="00684671"/>
    <w:rsid w:val="00684E43"/>
    <w:rsid w:val="006850D4"/>
    <w:rsid w:val="00685B6E"/>
    <w:rsid w:val="00686002"/>
    <w:rsid w:val="0068609D"/>
    <w:rsid w:val="00686AF9"/>
    <w:rsid w:val="006874D5"/>
    <w:rsid w:val="00687ED4"/>
    <w:rsid w:val="00690DB7"/>
    <w:rsid w:val="00691493"/>
    <w:rsid w:val="00691BE9"/>
    <w:rsid w:val="006924F9"/>
    <w:rsid w:val="00693D44"/>
    <w:rsid w:val="0069402F"/>
    <w:rsid w:val="006943CF"/>
    <w:rsid w:val="00695A57"/>
    <w:rsid w:val="00695BAF"/>
    <w:rsid w:val="00695DC5"/>
    <w:rsid w:val="00696BB6"/>
    <w:rsid w:val="00697581"/>
    <w:rsid w:val="00697807"/>
    <w:rsid w:val="00697CA9"/>
    <w:rsid w:val="00697CCE"/>
    <w:rsid w:val="006A0503"/>
    <w:rsid w:val="006A1FAE"/>
    <w:rsid w:val="006A308D"/>
    <w:rsid w:val="006A3A6A"/>
    <w:rsid w:val="006A3AAB"/>
    <w:rsid w:val="006A3AD5"/>
    <w:rsid w:val="006A45C2"/>
    <w:rsid w:val="006A5A5B"/>
    <w:rsid w:val="006A5F48"/>
    <w:rsid w:val="006A61A6"/>
    <w:rsid w:val="006A6A77"/>
    <w:rsid w:val="006B005B"/>
    <w:rsid w:val="006B06D1"/>
    <w:rsid w:val="006B0758"/>
    <w:rsid w:val="006B15C8"/>
    <w:rsid w:val="006B1D0F"/>
    <w:rsid w:val="006B1E11"/>
    <w:rsid w:val="006B3A6F"/>
    <w:rsid w:val="006B4697"/>
    <w:rsid w:val="006B4BD8"/>
    <w:rsid w:val="006B5B6D"/>
    <w:rsid w:val="006B6B53"/>
    <w:rsid w:val="006B720F"/>
    <w:rsid w:val="006B768B"/>
    <w:rsid w:val="006B7D35"/>
    <w:rsid w:val="006C1A67"/>
    <w:rsid w:val="006C1EB3"/>
    <w:rsid w:val="006C3A64"/>
    <w:rsid w:val="006C5416"/>
    <w:rsid w:val="006C5607"/>
    <w:rsid w:val="006C6148"/>
    <w:rsid w:val="006C6682"/>
    <w:rsid w:val="006C6BAD"/>
    <w:rsid w:val="006C7629"/>
    <w:rsid w:val="006C7CCD"/>
    <w:rsid w:val="006C7EDB"/>
    <w:rsid w:val="006D174D"/>
    <w:rsid w:val="006D1A73"/>
    <w:rsid w:val="006D26D3"/>
    <w:rsid w:val="006D4784"/>
    <w:rsid w:val="006D4D5B"/>
    <w:rsid w:val="006D5DA7"/>
    <w:rsid w:val="006D5E26"/>
    <w:rsid w:val="006D6044"/>
    <w:rsid w:val="006D6411"/>
    <w:rsid w:val="006D651B"/>
    <w:rsid w:val="006E0DE1"/>
    <w:rsid w:val="006E2266"/>
    <w:rsid w:val="006E22A8"/>
    <w:rsid w:val="006E2788"/>
    <w:rsid w:val="006E2F90"/>
    <w:rsid w:val="006E3810"/>
    <w:rsid w:val="006E3AFB"/>
    <w:rsid w:val="006E3B43"/>
    <w:rsid w:val="006E4B7F"/>
    <w:rsid w:val="006E4BB7"/>
    <w:rsid w:val="006E4FCC"/>
    <w:rsid w:val="006E5D08"/>
    <w:rsid w:val="006E6D31"/>
    <w:rsid w:val="006E759B"/>
    <w:rsid w:val="006E7990"/>
    <w:rsid w:val="006E7E9B"/>
    <w:rsid w:val="006E7F0E"/>
    <w:rsid w:val="006F03A0"/>
    <w:rsid w:val="006F0FD8"/>
    <w:rsid w:val="006F1D4E"/>
    <w:rsid w:val="006F2461"/>
    <w:rsid w:val="006F2FE7"/>
    <w:rsid w:val="006F3342"/>
    <w:rsid w:val="006F4468"/>
    <w:rsid w:val="006F4ACE"/>
    <w:rsid w:val="006F52EF"/>
    <w:rsid w:val="006F5D14"/>
    <w:rsid w:val="006F6ADF"/>
    <w:rsid w:val="006F722A"/>
    <w:rsid w:val="006F74C8"/>
    <w:rsid w:val="006F7B2B"/>
    <w:rsid w:val="007010AF"/>
    <w:rsid w:val="00701C31"/>
    <w:rsid w:val="00701DCD"/>
    <w:rsid w:val="0070278E"/>
    <w:rsid w:val="0070284E"/>
    <w:rsid w:val="007036DD"/>
    <w:rsid w:val="00703C87"/>
    <w:rsid w:val="00705030"/>
    <w:rsid w:val="00706DAE"/>
    <w:rsid w:val="00706F4B"/>
    <w:rsid w:val="0070706A"/>
    <w:rsid w:val="00710896"/>
    <w:rsid w:val="007109ED"/>
    <w:rsid w:val="00710D6B"/>
    <w:rsid w:val="007112A2"/>
    <w:rsid w:val="00711452"/>
    <w:rsid w:val="00711ECD"/>
    <w:rsid w:val="00712FC4"/>
    <w:rsid w:val="00714213"/>
    <w:rsid w:val="00714CCE"/>
    <w:rsid w:val="0071522A"/>
    <w:rsid w:val="007152DE"/>
    <w:rsid w:val="00715850"/>
    <w:rsid w:val="00715A43"/>
    <w:rsid w:val="0071645B"/>
    <w:rsid w:val="00717455"/>
    <w:rsid w:val="00717811"/>
    <w:rsid w:val="00717840"/>
    <w:rsid w:val="0072031D"/>
    <w:rsid w:val="007217CA"/>
    <w:rsid w:val="00721D91"/>
    <w:rsid w:val="007222B8"/>
    <w:rsid w:val="00722DB6"/>
    <w:rsid w:val="00723260"/>
    <w:rsid w:val="007232CB"/>
    <w:rsid w:val="00723CDF"/>
    <w:rsid w:val="00724A54"/>
    <w:rsid w:val="00724BFC"/>
    <w:rsid w:val="00725916"/>
    <w:rsid w:val="0072629B"/>
    <w:rsid w:val="00726B93"/>
    <w:rsid w:val="00726BD1"/>
    <w:rsid w:val="00727AB0"/>
    <w:rsid w:val="00730268"/>
    <w:rsid w:val="007311B7"/>
    <w:rsid w:val="00731955"/>
    <w:rsid w:val="007320FC"/>
    <w:rsid w:val="00732F7E"/>
    <w:rsid w:val="00733A26"/>
    <w:rsid w:val="00734FBC"/>
    <w:rsid w:val="007350B7"/>
    <w:rsid w:val="00736A40"/>
    <w:rsid w:val="00736A97"/>
    <w:rsid w:val="00737204"/>
    <w:rsid w:val="00737953"/>
    <w:rsid w:val="00740BB5"/>
    <w:rsid w:val="00741015"/>
    <w:rsid w:val="0074117C"/>
    <w:rsid w:val="00741633"/>
    <w:rsid w:val="00741F52"/>
    <w:rsid w:val="00742496"/>
    <w:rsid w:val="0074303A"/>
    <w:rsid w:val="00744502"/>
    <w:rsid w:val="00744FD1"/>
    <w:rsid w:val="0074545D"/>
    <w:rsid w:val="007457C6"/>
    <w:rsid w:val="00747681"/>
    <w:rsid w:val="00750036"/>
    <w:rsid w:val="007510CF"/>
    <w:rsid w:val="00751887"/>
    <w:rsid w:val="00751D46"/>
    <w:rsid w:val="00753D8E"/>
    <w:rsid w:val="007542A7"/>
    <w:rsid w:val="00754318"/>
    <w:rsid w:val="00754816"/>
    <w:rsid w:val="007551CF"/>
    <w:rsid w:val="00755B44"/>
    <w:rsid w:val="00755C04"/>
    <w:rsid w:val="00756E24"/>
    <w:rsid w:val="0075771E"/>
    <w:rsid w:val="007577EA"/>
    <w:rsid w:val="00757A8D"/>
    <w:rsid w:val="00757AD4"/>
    <w:rsid w:val="00757D11"/>
    <w:rsid w:val="00760258"/>
    <w:rsid w:val="0076034E"/>
    <w:rsid w:val="0076089F"/>
    <w:rsid w:val="007608B5"/>
    <w:rsid w:val="00760CBE"/>
    <w:rsid w:val="00762BBF"/>
    <w:rsid w:val="007639CB"/>
    <w:rsid w:val="007640DB"/>
    <w:rsid w:val="00764C7B"/>
    <w:rsid w:val="00764DD3"/>
    <w:rsid w:val="0076577D"/>
    <w:rsid w:val="0076587A"/>
    <w:rsid w:val="00766BF5"/>
    <w:rsid w:val="00766C14"/>
    <w:rsid w:val="00767043"/>
    <w:rsid w:val="00767160"/>
    <w:rsid w:val="0077159D"/>
    <w:rsid w:val="00771743"/>
    <w:rsid w:val="0077328E"/>
    <w:rsid w:val="007737EF"/>
    <w:rsid w:val="0077397B"/>
    <w:rsid w:val="00774AB7"/>
    <w:rsid w:val="007757F4"/>
    <w:rsid w:val="00775E97"/>
    <w:rsid w:val="00775EE1"/>
    <w:rsid w:val="00776981"/>
    <w:rsid w:val="00776DFA"/>
    <w:rsid w:val="00776F6E"/>
    <w:rsid w:val="00777731"/>
    <w:rsid w:val="00777A08"/>
    <w:rsid w:val="00780820"/>
    <w:rsid w:val="00780C77"/>
    <w:rsid w:val="00780E1F"/>
    <w:rsid w:val="007813F0"/>
    <w:rsid w:val="007815F4"/>
    <w:rsid w:val="00781726"/>
    <w:rsid w:val="007832E0"/>
    <w:rsid w:val="00783C07"/>
    <w:rsid w:val="00785403"/>
    <w:rsid w:val="00785673"/>
    <w:rsid w:val="00785AC3"/>
    <w:rsid w:val="00786C11"/>
    <w:rsid w:val="0078705F"/>
    <w:rsid w:val="007900F2"/>
    <w:rsid w:val="00790420"/>
    <w:rsid w:val="0079093E"/>
    <w:rsid w:val="00792623"/>
    <w:rsid w:val="00792B62"/>
    <w:rsid w:val="00792BD8"/>
    <w:rsid w:val="00792BF5"/>
    <w:rsid w:val="00793CDC"/>
    <w:rsid w:val="00795892"/>
    <w:rsid w:val="007970A5"/>
    <w:rsid w:val="0079717D"/>
    <w:rsid w:val="00797C0F"/>
    <w:rsid w:val="00797FA8"/>
    <w:rsid w:val="007A0F76"/>
    <w:rsid w:val="007A1B51"/>
    <w:rsid w:val="007A1E13"/>
    <w:rsid w:val="007A47F0"/>
    <w:rsid w:val="007A4802"/>
    <w:rsid w:val="007A5CD6"/>
    <w:rsid w:val="007A65CA"/>
    <w:rsid w:val="007A670E"/>
    <w:rsid w:val="007A671D"/>
    <w:rsid w:val="007B0A00"/>
    <w:rsid w:val="007B1FF3"/>
    <w:rsid w:val="007B244E"/>
    <w:rsid w:val="007B2FB4"/>
    <w:rsid w:val="007B3BB2"/>
    <w:rsid w:val="007B4652"/>
    <w:rsid w:val="007B4B42"/>
    <w:rsid w:val="007B4D74"/>
    <w:rsid w:val="007B4DC5"/>
    <w:rsid w:val="007B54A1"/>
    <w:rsid w:val="007B72DF"/>
    <w:rsid w:val="007C1E48"/>
    <w:rsid w:val="007C3067"/>
    <w:rsid w:val="007C32EE"/>
    <w:rsid w:val="007C380F"/>
    <w:rsid w:val="007C404D"/>
    <w:rsid w:val="007C4CE3"/>
    <w:rsid w:val="007C5870"/>
    <w:rsid w:val="007C7664"/>
    <w:rsid w:val="007D0703"/>
    <w:rsid w:val="007D082D"/>
    <w:rsid w:val="007D2CDA"/>
    <w:rsid w:val="007D328F"/>
    <w:rsid w:val="007D39BC"/>
    <w:rsid w:val="007D3B90"/>
    <w:rsid w:val="007D3F4C"/>
    <w:rsid w:val="007D402C"/>
    <w:rsid w:val="007D44A2"/>
    <w:rsid w:val="007D453D"/>
    <w:rsid w:val="007D48CB"/>
    <w:rsid w:val="007D4F82"/>
    <w:rsid w:val="007D548D"/>
    <w:rsid w:val="007D5669"/>
    <w:rsid w:val="007D7562"/>
    <w:rsid w:val="007D7D38"/>
    <w:rsid w:val="007E01AB"/>
    <w:rsid w:val="007E07F1"/>
    <w:rsid w:val="007E080D"/>
    <w:rsid w:val="007E0CA7"/>
    <w:rsid w:val="007E15C9"/>
    <w:rsid w:val="007E3637"/>
    <w:rsid w:val="007E50D3"/>
    <w:rsid w:val="007E5103"/>
    <w:rsid w:val="007E5124"/>
    <w:rsid w:val="007E51CB"/>
    <w:rsid w:val="007E5961"/>
    <w:rsid w:val="007E6017"/>
    <w:rsid w:val="007E6396"/>
    <w:rsid w:val="007E6C4F"/>
    <w:rsid w:val="007E71C1"/>
    <w:rsid w:val="007E7796"/>
    <w:rsid w:val="007F12BD"/>
    <w:rsid w:val="007F190A"/>
    <w:rsid w:val="007F191C"/>
    <w:rsid w:val="007F2025"/>
    <w:rsid w:val="007F26E2"/>
    <w:rsid w:val="007F2C94"/>
    <w:rsid w:val="007F3866"/>
    <w:rsid w:val="007F38D9"/>
    <w:rsid w:val="007F46F8"/>
    <w:rsid w:val="007F4876"/>
    <w:rsid w:val="007F4A2D"/>
    <w:rsid w:val="007F4B60"/>
    <w:rsid w:val="007F5D30"/>
    <w:rsid w:val="007F63BC"/>
    <w:rsid w:val="007F6840"/>
    <w:rsid w:val="007F75B0"/>
    <w:rsid w:val="007F7A30"/>
    <w:rsid w:val="008001EB"/>
    <w:rsid w:val="00800950"/>
    <w:rsid w:val="00801D5A"/>
    <w:rsid w:val="008025B4"/>
    <w:rsid w:val="00802E70"/>
    <w:rsid w:val="008033C4"/>
    <w:rsid w:val="00803411"/>
    <w:rsid w:val="00805516"/>
    <w:rsid w:val="008059D2"/>
    <w:rsid w:val="00805D8E"/>
    <w:rsid w:val="00806AE4"/>
    <w:rsid w:val="00806B6F"/>
    <w:rsid w:val="00811570"/>
    <w:rsid w:val="0081161F"/>
    <w:rsid w:val="0081187A"/>
    <w:rsid w:val="008123BD"/>
    <w:rsid w:val="00812BAE"/>
    <w:rsid w:val="00812E58"/>
    <w:rsid w:val="008136F3"/>
    <w:rsid w:val="008138C5"/>
    <w:rsid w:val="00814298"/>
    <w:rsid w:val="00814AC6"/>
    <w:rsid w:val="00816A5A"/>
    <w:rsid w:val="00816A8D"/>
    <w:rsid w:val="00817D1D"/>
    <w:rsid w:val="00817E26"/>
    <w:rsid w:val="00817FF5"/>
    <w:rsid w:val="00820E79"/>
    <w:rsid w:val="00820FAB"/>
    <w:rsid w:val="0082155B"/>
    <w:rsid w:val="0082180D"/>
    <w:rsid w:val="00821B4B"/>
    <w:rsid w:val="00821DF5"/>
    <w:rsid w:val="00822DF7"/>
    <w:rsid w:val="008236C5"/>
    <w:rsid w:val="00823F35"/>
    <w:rsid w:val="008243CA"/>
    <w:rsid w:val="00824CF3"/>
    <w:rsid w:val="00824CF9"/>
    <w:rsid w:val="008253D4"/>
    <w:rsid w:val="00825AEE"/>
    <w:rsid w:val="0082727A"/>
    <w:rsid w:val="008308D2"/>
    <w:rsid w:val="0083109F"/>
    <w:rsid w:val="00831BA4"/>
    <w:rsid w:val="00832050"/>
    <w:rsid w:val="008320B1"/>
    <w:rsid w:val="00832421"/>
    <w:rsid w:val="008347E4"/>
    <w:rsid w:val="00834A57"/>
    <w:rsid w:val="00834B44"/>
    <w:rsid w:val="0083669E"/>
    <w:rsid w:val="008366B4"/>
    <w:rsid w:val="0083695C"/>
    <w:rsid w:val="00836D37"/>
    <w:rsid w:val="00837F36"/>
    <w:rsid w:val="00837FD3"/>
    <w:rsid w:val="008405CA"/>
    <w:rsid w:val="00840989"/>
    <w:rsid w:val="00840C5A"/>
    <w:rsid w:val="008419DB"/>
    <w:rsid w:val="00841B70"/>
    <w:rsid w:val="008425EA"/>
    <w:rsid w:val="00842BCC"/>
    <w:rsid w:val="00842C53"/>
    <w:rsid w:val="00842CCA"/>
    <w:rsid w:val="0084310A"/>
    <w:rsid w:val="00844797"/>
    <w:rsid w:val="00844C67"/>
    <w:rsid w:val="00845931"/>
    <w:rsid w:val="0084717A"/>
    <w:rsid w:val="0085079F"/>
    <w:rsid w:val="00852E3B"/>
    <w:rsid w:val="0085305D"/>
    <w:rsid w:val="00853189"/>
    <w:rsid w:val="008535AB"/>
    <w:rsid w:val="00853BA7"/>
    <w:rsid w:val="00853BD5"/>
    <w:rsid w:val="008540B3"/>
    <w:rsid w:val="00856172"/>
    <w:rsid w:val="0085630D"/>
    <w:rsid w:val="00856760"/>
    <w:rsid w:val="0085721F"/>
    <w:rsid w:val="00857643"/>
    <w:rsid w:val="008576FA"/>
    <w:rsid w:val="0085780D"/>
    <w:rsid w:val="00857A32"/>
    <w:rsid w:val="00860118"/>
    <w:rsid w:val="00861143"/>
    <w:rsid w:val="00861151"/>
    <w:rsid w:val="00861800"/>
    <w:rsid w:val="008620C6"/>
    <w:rsid w:val="008626C9"/>
    <w:rsid w:val="00862DFA"/>
    <w:rsid w:val="00863E11"/>
    <w:rsid w:val="008640E9"/>
    <w:rsid w:val="0086494D"/>
    <w:rsid w:val="00865684"/>
    <w:rsid w:val="00865857"/>
    <w:rsid w:val="00866A8E"/>
    <w:rsid w:val="00866D44"/>
    <w:rsid w:val="00870EEB"/>
    <w:rsid w:val="00871481"/>
    <w:rsid w:val="0087152D"/>
    <w:rsid w:val="00871D65"/>
    <w:rsid w:val="00872F25"/>
    <w:rsid w:val="00873F6F"/>
    <w:rsid w:val="00873FB2"/>
    <w:rsid w:val="00874CEE"/>
    <w:rsid w:val="0087518C"/>
    <w:rsid w:val="008756A6"/>
    <w:rsid w:val="00876353"/>
    <w:rsid w:val="00877DE2"/>
    <w:rsid w:val="00877F96"/>
    <w:rsid w:val="008801F5"/>
    <w:rsid w:val="00880CB9"/>
    <w:rsid w:val="00881A2B"/>
    <w:rsid w:val="00881C12"/>
    <w:rsid w:val="00881EA4"/>
    <w:rsid w:val="008826D8"/>
    <w:rsid w:val="00883695"/>
    <w:rsid w:val="00883ABA"/>
    <w:rsid w:val="00883BD7"/>
    <w:rsid w:val="00884526"/>
    <w:rsid w:val="00884B28"/>
    <w:rsid w:val="008857FB"/>
    <w:rsid w:val="008860E6"/>
    <w:rsid w:val="008872F9"/>
    <w:rsid w:val="00887440"/>
    <w:rsid w:val="0088761D"/>
    <w:rsid w:val="0089055E"/>
    <w:rsid w:val="00890699"/>
    <w:rsid w:val="00890DDE"/>
    <w:rsid w:val="00891107"/>
    <w:rsid w:val="00892245"/>
    <w:rsid w:val="0089349C"/>
    <w:rsid w:val="0089425D"/>
    <w:rsid w:val="00894D3C"/>
    <w:rsid w:val="00897937"/>
    <w:rsid w:val="008A0028"/>
    <w:rsid w:val="008A082A"/>
    <w:rsid w:val="008A0B6A"/>
    <w:rsid w:val="008A0D52"/>
    <w:rsid w:val="008A1120"/>
    <w:rsid w:val="008A1BC8"/>
    <w:rsid w:val="008A2631"/>
    <w:rsid w:val="008A2B5A"/>
    <w:rsid w:val="008A4A21"/>
    <w:rsid w:val="008A4C4C"/>
    <w:rsid w:val="008A4E46"/>
    <w:rsid w:val="008A5983"/>
    <w:rsid w:val="008A61C6"/>
    <w:rsid w:val="008A7959"/>
    <w:rsid w:val="008A7F3F"/>
    <w:rsid w:val="008B0644"/>
    <w:rsid w:val="008B08C1"/>
    <w:rsid w:val="008B12B9"/>
    <w:rsid w:val="008B1780"/>
    <w:rsid w:val="008B1D1A"/>
    <w:rsid w:val="008B2963"/>
    <w:rsid w:val="008B4723"/>
    <w:rsid w:val="008B487D"/>
    <w:rsid w:val="008B4895"/>
    <w:rsid w:val="008B495F"/>
    <w:rsid w:val="008B4BC9"/>
    <w:rsid w:val="008B4BF2"/>
    <w:rsid w:val="008B4E18"/>
    <w:rsid w:val="008B527C"/>
    <w:rsid w:val="008B71FD"/>
    <w:rsid w:val="008B7A4C"/>
    <w:rsid w:val="008C0C5B"/>
    <w:rsid w:val="008C192D"/>
    <w:rsid w:val="008C2644"/>
    <w:rsid w:val="008C4161"/>
    <w:rsid w:val="008C44CA"/>
    <w:rsid w:val="008C5B04"/>
    <w:rsid w:val="008C5E18"/>
    <w:rsid w:val="008C648A"/>
    <w:rsid w:val="008C6594"/>
    <w:rsid w:val="008C6E41"/>
    <w:rsid w:val="008C6F06"/>
    <w:rsid w:val="008C7987"/>
    <w:rsid w:val="008D086A"/>
    <w:rsid w:val="008D1591"/>
    <w:rsid w:val="008D216D"/>
    <w:rsid w:val="008D2CBD"/>
    <w:rsid w:val="008D2E45"/>
    <w:rsid w:val="008D2E9B"/>
    <w:rsid w:val="008D341A"/>
    <w:rsid w:val="008D3507"/>
    <w:rsid w:val="008D36A8"/>
    <w:rsid w:val="008D38F7"/>
    <w:rsid w:val="008D3D8F"/>
    <w:rsid w:val="008D4F76"/>
    <w:rsid w:val="008D5312"/>
    <w:rsid w:val="008D5595"/>
    <w:rsid w:val="008D6639"/>
    <w:rsid w:val="008D6D7B"/>
    <w:rsid w:val="008E1045"/>
    <w:rsid w:val="008E18A9"/>
    <w:rsid w:val="008E27D4"/>
    <w:rsid w:val="008E2BD5"/>
    <w:rsid w:val="008E3788"/>
    <w:rsid w:val="008E4CC8"/>
    <w:rsid w:val="008E54A2"/>
    <w:rsid w:val="008E550E"/>
    <w:rsid w:val="008E5959"/>
    <w:rsid w:val="008E5A06"/>
    <w:rsid w:val="008E628D"/>
    <w:rsid w:val="008E6A71"/>
    <w:rsid w:val="008E6DA7"/>
    <w:rsid w:val="008E77E2"/>
    <w:rsid w:val="008F0201"/>
    <w:rsid w:val="008F0335"/>
    <w:rsid w:val="008F0404"/>
    <w:rsid w:val="008F06D0"/>
    <w:rsid w:val="008F0ED1"/>
    <w:rsid w:val="008F134D"/>
    <w:rsid w:val="008F13FB"/>
    <w:rsid w:val="008F1E52"/>
    <w:rsid w:val="008F284E"/>
    <w:rsid w:val="008F3920"/>
    <w:rsid w:val="008F39FA"/>
    <w:rsid w:val="008F3F39"/>
    <w:rsid w:val="008F4F22"/>
    <w:rsid w:val="008F5F9A"/>
    <w:rsid w:val="008F6566"/>
    <w:rsid w:val="009000A0"/>
    <w:rsid w:val="00900285"/>
    <w:rsid w:val="009004B4"/>
    <w:rsid w:val="00900DE0"/>
    <w:rsid w:val="00901BF2"/>
    <w:rsid w:val="0090295E"/>
    <w:rsid w:val="00902FB0"/>
    <w:rsid w:val="00903897"/>
    <w:rsid w:val="00903BE9"/>
    <w:rsid w:val="00904357"/>
    <w:rsid w:val="009048A0"/>
    <w:rsid w:val="00904AF7"/>
    <w:rsid w:val="009065BF"/>
    <w:rsid w:val="00907048"/>
    <w:rsid w:val="0091098B"/>
    <w:rsid w:val="00910E79"/>
    <w:rsid w:val="0091172F"/>
    <w:rsid w:val="00912142"/>
    <w:rsid w:val="0091280B"/>
    <w:rsid w:val="00913961"/>
    <w:rsid w:val="00913BCC"/>
    <w:rsid w:val="00913C06"/>
    <w:rsid w:val="009151A1"/>
    <w:rsid w:val="0091561D"/>
    <w:rsid w:val="0091568B"/>
    <w:rsid w:val="00916CFE"/>
    <w:rsid w:val="00917158"/>
    <w:rsid w:val="00922650"/>
    <w:rsid w:val="009227D9"/>
    <w:rsid w:val="009257F5"/>
    <w:rsid w:val="009269EE"/>
    <w:rsid w:val="00926F33"/>
    <w:rsid w:val="00931DAE"/>
    <w:rsid w:val="009321D0"/>
    <w:rsid w:val="009335F0"/>
    <w:rsid w:val="0093445A"/>
    <w:rsid w:val="00935A4E"/>
    <w:rsid w:val="0093616E"/>
    <w:rsid w:val="00937BB4"/>
    <w:rsid w:val="009408AE"/>
    <w:rsid w:val="00940CD4"/>
    <w:rsid w:val="0094152B"/>
    <w:rsid w:val="00941809"/>
    <w:rsid w:val="009422F5"/>
    <w:rsid w:val="00943D53"/>
    <w:rsid w:val="00944068"/>
    <w:rsid w:val="009446FF"/>
    <w:rsid w:val="009458F9"/>
    <w:rsid w:val="00945E26"/>
    <w:rsid w:val="00945F09"/>
    <w:rsid w:val="009465B6"/>
    <w:rsid w:val="00946B24"/>
    <w:rsid w:val="00947A3D"/>
    <w:rsid w:val="00950C3E"/>
    <w:rsid w:val="009513A4"/>
    <w:rsid w:val="009517CA"/>
    <w:rsid w:val="00951D90"/>
    <w:rsid w:val="00952B9D"/>
    <w:rsid w:val="0095361C"/>
    <w:rsid w:val="009540B3"/>
    <w:rsid w:val="00954365"/>
    <w:rsid w:val="00954C47"/>
    <w:rsid w:val="00954CD9"/>
    <w:rsid w:val="009553DC"/>
    <w:rsid w:val="00955682"/>
    <w:rsid w:val="009557CD"/>
    <w:rsid w:val="009559DF"/>
    <w:rsid w:val="00955DCD"/>
    <w:rsid w:val="00955F0A"/>
    <w:rsid w:val="009564DA"/>
    <w:rsid w:val="00956BCC"/>
    <w:rsid w:val="00956FAD"/>
    <w:rsid w:val="0095705C"/>
    <w:rsid w:val="009573A5"/>
    <w:rsid w:val="00957E9C"/>
    <w:rsid w:val="00957FCA"/>
    <w:rsid w:val="0096015A"/>
    <w:rsid w:val="00961A5B"/>
    <w:rsid w:val="00963262"/>
    <w:rsid w:val="00964878"/>
    <w:rsid w:val="00964D04"/>
    <w:rsid w:val="0096516F"/>
    <w:rsid w:val="00965270"/>
    <w:rsid w:val="009653F8"/>
    <w:rsid w:val="009655FC"/>
    <w:rsid w:val="00965C9F"/>
    <w:rsid w:val="00965E28"/>
    <w:rsid w:val="0096626B"/>
    <w:rsid w:val="009664EE"/>
    <w:rsid w:val="00966535"/>
    <w:rsid w:val="00970048"/>
    <w:rsid w:val="00970891"/>
    <w:rsid w:val="00971C22"/>
    <w:rsid w:val="00972A04"/>
    <w:rsid w:val="00972CEA"/>
    <w:rsid w:val="00972D22"/>
    <w:rsid w:val="00972FA7"/>
    <w:rsid w:val="009739F5"/>
    <w:rsid w:val="009743C2"/>
    <w:rsid w:val="009744AC"/>
    <w:rsid w:val="0097506F"/>
    <w:rsid w:val="00975A24"/>
    <w:rsid w:val="00975B25"/>
    <w:rsid w:val="00975D1C"/>
    <w:rsid w:val="00976515"/>
    <w:rsid w:val="00977217"/>
    <w:rsid w:val="009777B6"/>
    <w:rsid w:val="00977A1F"/>
    <w:rsid w:val="00977B95"/>
    <w:rsid w:val="00981B9D"/>
    <w:rsid w:val="009820FF"/>
    <w:rsid w:val="009846C2"/>
    <w:rsid w:val="00985AAD"/>
    <w:rsid w:val="00990265"/>
    <w:rsid w:val="0099083E"/>
    <w:rsid w:val="00990B6F"/>
    <w:rsid w:val="00991C24"/>
    <w:rsid w:val="009922B9"/>
    <w:rsid w:val="00992493"/>
    <w:rsid w:val="00993032"/>
    <w:rsid w:val="00993284"/>
    <w:rsid w:val="009932A7"/>
    <w:rsid w:val="00993614"/>
    <w:rsid w:val="00993979"/>
    <w:rsid w:val="009939A1"/>
    <w:rsid w:val="00994476"/>
    <w:rsid w:val="00994491"/>
    <w:rsid w:val="00996319"/>
    <w:rsid w:val="00996397"/>
    <w:rsid w:val="00997496"/>
    <w:rsid w:val="009979F6"/>
    <w:rsid w:val="009A0DC2"/>
    <w:rsid w:val="009A16A1"/>
    <w:rsid w:val="009A18ED"/>
    <w:rsid w:val="009A2024"/>
    <w:rsid w:val="009A2187"/>
    <w:rsid w:val="009A311F"/>
    <w:rsid w:val="009A38AD"/>
    <w:rsid w:val="009A772B"/>
    <w:rsid w:val="009A7773"/>
    <w:rsid w:val="009A77C7"/>
    <w:rsid w:val="009A7DC3"/>
    <w:rsid w:val="009B0827"/>
    <w:rsid w:val="009B0C4E"/>
    <w:rsid w:val="009B1789"/>
    <w:rsid w:val="009B2A4F"/>
    <w:rsid w:val="009B3438"/>
    <w:rsid w:val="009B3AF4"/>
    <w:rsid w:val="009B49A8"/>
    <w:rsid w:val="009B5355"/>
    <w:rsid w:val="009B53C3"/>
    <w:rsid w:val="009B5512"/>
    <w:rsid w:val="009B5CF6"/>
    <w:rsid w:val="009B65DC"/>
    <w:rsid w:val="009B6754"/>
    <w:rsid w:val="009B6C53"/>
    <w:rsid w:val="009B71E9"/>
    <w:rsid w:val="009C1216"/>
    <w:rsid w:val="009C40E9"/>
    <w:rsid w:val="009C4438"/>
    <w:rsid w:val="009C45A1"/>
    <w:rsid w:val="009C49B1"/>
    <w:rsid w:val="009C5405"/>
    <w:rsid w:val="009C5836"/>
    <w:rsid w:val="009C60B6"/>
    <w:rsid w:val="009C619C"/>
    <w:rsid w:val="009C6945"/>
    <w:rsid w:val="009C6D79"/>
    <w:rsid w:val="009C7178"/>
    <w:rsid w:val="009C76EF"/>
    <w:rsid w:val="009C7A36"/>
    <w:rsid w:val="009C7AE1"/>
    <w:rsid w:val="009D026A"/>
    <w:rsid w:val="009D088C"/>
    <w:rsid w:val="009D1860"/>
    <w:rsid w:val="009D188F"/>
    <w:rsid w:val="009D1A13"/>
    <w:rsid w:val="009D1AB3"/>
    <w:rsid w:val="009D28AE"/>
    <w:rsid w:val="009D2AF0"/>
    <w:rsid w:val="009D38BA"/>
    <w:rsid w:val="009D3DA3"/>
    <w:rsid w:val="009D44BC"/>
    <w:rsid w:val="009D4A9C"/>
    <w:rsid w:val="009D4F6F"/>
    <w:rsid w:val="009D67FD"/>
    <w:rsid w:val="009D6AB2"/>
    <w:rsid w:val="009D6B22"/>
    <w:rsid w:val="009D704F"/>
    <w:rsid w:val="009D70D1"/>
    <w:rsid w:val="009D749F"/>
    <w:rsid w:val="009D7CA2"/>
    <w:rsid w:val="009D7F72"/>
    <w:rsid w:val="009D7FB0"/>
    <w:rsid w:val="009D7FE6"/>
    <w:rsid w:val="009E038E"/>
    <w:rsid w:val="009E1806"/>
    <w:rsid w:val="009E1FF3"/>
    <w:rsid w:val="009E273F"/>
    <w:rsid w:val="009E2E6B"/>
    <w:rsid w:val="009E3D69"/>
    <w:rsid w:val="009E3F88"/>
    <w:rsid w:val="009E4CCA"/>
    <w:rsid w:val="009E5AF4"/>
    <w:rsid w:val="009E64C9"/>
    <w:rsid w:val="009E68E5"/>
    <w:rsid w:val="009E722D"/>
    <w:rsid w:val="009F19C6"/>
    <w:rsid w:val="009F26D6"/>
    <w:rsid w:val="009F2E84"/>
    <w:rsid w:val="009F3736"/>
    <w:rsid w:val="009F37CC"/>
    <w:rsid w:val="009F4A23"/>
    <w:rsid w:val="009F558D"/>
    <w:rsid w:val="009F5A38"/>
    <w:rsid w:val="009F5D8F"/>
    <w:rsid w:val="009F5EFF"/>
    <w:rsid w:val="009F666F"/>
    <w:rsid w:val="009F6EA0"/>
    <w:rsid w:val="009F7EBE"/>
    <w:rsid w:val="00A001F1"/>
    <w:rsid w:val="00A015B8"/>
    <w:rsid w:val="00A018B5"/>
    <w:rsid w:val="00A01C5A"/>
    <w:rsid w:val="00A02AC1"/>
    <w:rsid w:val="00A03363"/>
    <w:rsid w:val="00A034F0"/>
    <w:rsid w:val="00A03A42"/>
    <w:rsid w:val="00A0515F"/>
    <w:rsid w:val="00A053F1"/>
    <w:rsid w:val="00A05665"/>
    <w:rsid w:val="00A0592D"/>
    <w:rsid w:val="00A05CB9"/>
    <w:rsid w:val="00A05EF7"/>
    <w:rsid w:val="00A065FD"/>
    <w:rsid w:val="00A06D8B"/>
    <w:rsid w:val="00A07478"/>
    <w:rsid w:val="00A07B53"/>
    <w:rsid w:val="00A102C4"/>
    <w:rsid w:val="00A1041D"/>
    <w:rsid w:val="00A10E11"/>
    <w:rsid w:val="00A117DE"/>
    <w:rsid w:val="00A14B34"/>
    <w:rsid w:val="00A14D0C"/>
    <w:rsid w:val="00A15065"/>
    <w:rsid w:val="00A15EE7"/>
    <w:rsid w:val="00A1734C"/>
    <w:rsid w:val="00A20FBC"/>
    <w:rsid w:val="00A21624"/>
    <w:rsid w:val="00A21A12"/>
    <w:rsid w:val="00A220A6"/>
    <w:rsid w:val="00A23094"/>
    <w:rsid w:val="00A234E6"/>
    <w:rsid w:val="00A23644"/>
    <w:rsid w:val="00A23EAE"/>
    <w:rsid w:val="00A24A5A"/>
    <w:rsid w:val="00A25FC5"/>
    <w:rsid w:val="00A2701E"/>
    <w:rsid w:val="00A27BAB"/>
    <w:rsid w:val="00A30C53"/>
    <w:rsid w:val="00A31DD1"/>
    <w:rsid w:val="00A31E41"/>
    <w:rsid w:val="00A336F5"/>
    <w:rsid w:val="00A33946"/>
    <w:rsid w:val="00A34F1E"/>
    <w:rsid w:val="00A351B3"/>
    <w:rsid w:val="00A355F7"/>
    <w:rsid w:val="00A365EB"/>
    <w:rsid w:val="00A36F24"/>
    <w:rsid w:val="00A378F1"/>
    <w:rsid w:val="00A37F92"/>
    <w:rsid w:val="00A419F3"/>
    <w:rsid w:val="00A42020"/>
    <w:rsid w:val="00A42560"/>
    <w:rsid w:val="00A42957"/>
    <w:rsid w:val="00A455B7"/>
    <w:rsid w:val="00A4577E"/>
    <w:rsid w:val="00A45862"/>
    <w:rsid w:val="00A46DA0"/>
    <w:rsid w:val="00A47C01"/>
    <w:rsid w:val="00A50230"/>
    <w:rsid w:val="00A5264F"/>
    <w:rsid w:val="00A540D5"/>
    <w:rsid w:val="00A558E5"/>
    <w:rsid w:val="00A55FDF"/>
    <w:rsid w:val="00A563B0"/>
    <w:rsid w:val="00A56539"/>
    <w:rsid w:val="00A568B0"/>
    <w:rsid w:val="00A57B11"/>
    <w:rsid w:val="00A615D8"/>
    <w:rsid w:val="00A61CA5"/>
    <w:rsid w:val="00A622CB"/>
    <w:rsid w:val="00A62632"/>
    <w:rsid w:val="00A628D7"/>
    <w:rsid w:val="00A6291C"/>
    <w:rsid w:val="00A636E8"/>
    <w:rsid w:val="00A63DA9"/>
    <w:rsid w:val="00A63E9F"/>
    <w:rsid w:val="00A63FC7"/>
    <w:rsid w:val="00A64226"/>
    <w:rsid w:val="00A650AB"/>
    <w:rsid w:val="00A6543B"/>
    <w:rsid w:val="00A66960"/>
    <w:rsid w:val="00A7015C"/>
    <w:rsid w:val="00A70E30"/>
    <w:rsid w:val="00A70F15"/>
    <w:rsid w:val="00A71B03"/>
    <w:rsid w:val="00A73DD7"/>
    <w:rsid w:val="00A73F26"/>
    <w:rsid w:val="00A75116"/>
    <w:rsid w:val="00A7687E"/>
    <w:rsid w:val="00A774B5"/>
    <w:rsid w:val="00A77D83"/>
    <w:rsid w:val="00A77E38"/>
    <w:rsid w:val="00A812E9"/>
    <w:rsid w:val="00A81C29"/>
    <w:rsid w:val="00A82218"/>
    <w:rsid w:val="00A8275E"/>
    <w:rsid w:val="00A82BA0"/>
    <w:rsid w:val="00A83C91"/>
    <w:rsid w:val="00A84AA5"/>
    <w:rsid w:val="00A85173"/>
    <w:rsid w:val="00A8565A"/>
    <w:rsid w:val="00A86372"/>
    <w:rsid w:val="00A9188E"/>
    <w:rsid w:val="00A921AA"/>
    <w:rsid w:val="00A922BB"/>
    <w:rsid w:val="00A9300F"/>
    <w:rsid w:val="00A937BB"/>
    <w:rsid w:val="00A937D1"/>
    <w:rsid w:val="00A943F3"/>
    <w:rsid w:val="00A94DF7"/>
    <w:rsid w:val="00A95C6C"/>
    <w:rsid w:val="00A95FF9"/>
    <w:rsid w:val="00AA100F"/>
    <w:rsid w:val="00AA1459"/>
    <w:rsid w:val="00AA198C"/>
    <w:rsid w:val="00AA19CF"/>
    <w:rsid w:val="00AA1EB6"/>
    <w:rsid w:val="00AA24E7"/>
    <w:rsid w:val="00AA29FC"/>
    <w:rsid w:val="00AA2FD0"/>
    <w:rsid w:val="00AA316D"/>
    <w:rsid w:val="00AA5868"/>
    <w:rsid w:val="00AA5929"/>
    <w:rsid w:val="00AA6C2D"/>
    <w:rsid w:val="00AB0212"/>
    <w:rsid w:val="00AB03DD"/>
    <w:rsid w:val="00AB0A7B"/>
    <w:rsid w:val="00AB16AF"/>
    <w:rsid w:val="00AB1B83"/>
    <w:rsid w:val="00AB2735"/>
    <w:rsid w:val="00AB3420"/>
    <w:rsid w:val="00AB390D"/>
    <w:rsid w:val="00AB4013"/>
    <w:rsid w:val="00AB4396"/>
    <w:rsid w:val="00AB4402"/>
    <w:rsid w:val="00AB5DA1"/>
    <w:rsid w:val="00AB6084"/>
    <w:rsid w:val="00AC00E7"/>
    <w:rsid w:val="00AC1BFE"/>
    <w:rsid w:val="00AC2025"/>
    <w:rsid w:val="00AC31DC"/>
    <w:rsid w:val="00AC3495"/>
    <w:rsid w:val="00AC349F"/>
    <w:rsid w:val="00AC3769"/>
    <w:rsid w:val="00AC4A34"/>
    <w:rsid w:val="00AC4BA2"/>
    <w:rsid w:val="00AC559E"/>
    <w:rsid w:val="00AC7DB7"/>
    <w:rsid w:val="00AD06EE"/>
    <w:rsid w:val="00AD07D1"/>
    <w:rsid w:val="00AD1BE9"/>
    <w:rsid w:val="00AD1FAF"/>
    <w:rsid w:val="00AD224D"/>
    <w:rsid w:val="00AD24A1"/>
    <w:rsid w:val="00AD26CB"/>
    <w:rsid w:val="00AD29CB"/>
    <w:rsid w:val="00AD2EA7"/>
    <w:rsid w:val="00AD3765"/>
    <w:rsid w:val="00AD50B3"/>
    <w:rsid w:val="00AD50B5"/>
    <w:rsid w:val="00AD5714"/>
    <w:rsid w:val="00AD5C92"/>
    <w:rsid w:val="00AD5FCC"/>
    <w:rsid w:val="00AD60CD"/>
    <w:rsid w:val="00AD61D8"/>
    <w:rsid w:val="00AD6261"/>
    <w:rsid w:val="00AE0DD9"/>
    <w:rsid w:val="00AE14A3"/>
    <w:rsid w:val="00AE1995"/>
    <w:rsid w:val="00AE1EF5"/>
    <w:rsid w:val="00AE3482"/>
    <w:rsid w:val="00AE3AEE"/>
    <w:rsid w:val="00AE52B1"/>
    <w:rsid w:val="00AE5537"/>
    <w:rsid w:val="00AE5E46"/>
    <w:rsid w:val="00AE63A9"/>
    <w:rsid w:val="00AE6790"/>
    <w:rsid w:val="00AE6AEB"/>
    <w:rsid w:val="00AE6CAC"/>
    <w:rsid w:val="00AE6D55"/>
    <w:rsid w:val="00AF06AC"/>
    <w:rsid w:val="00AF0709"/>
    <w:rsid w:val="00AF1730"/>
    <w:rsid w:val="00AF2919"/>
    <w:rsid w:val="00AF328F"/>
    <w:rsid w:val="00AF3B8A"/>
    <w:rsid w:val="00AF46DC"/>
    <w:rsid w:val="00AF4D46"/>
    <w:rsid w:val="00AF4ECC"/>
    <w:rsid w:val="00AF51A1"/>
    <w:rsid w:val="00AF5B37"/>
    <w:rsid w:val="00AF6DD2"/>
    <w:rsid w:val="00AF7040"/>
    <w:rsid w:val="00B0006E"/>
    <w:rsid w:val="00B001C2"/>
    <w:rsid w:val="00B01DD4"/>
    <w:rsid w:val="00B02661"/>
    <w:rsid w:val="00B044FB"/>
    <w:rsid w:val="00B0576C"/>
    <w:rsid w:val="00B06583"/>
    <w:rsid w:val="00B0684A"/>
    <w:rsid w:val="00B072DF"/>
    <w:rsid w:val="00B07809"/>
    <w:rsid w:val="00B07870"/>
    <w:rsid w:val="00B07A0E"/>
    <w:rsid w:val="00B10184"/>
    <w:rsid w:val="00B102E0"/>
    <w:rsid w:val="00B110AC"/>
    <w:rsid w:val="00B114CC"/>
    <w:rsid w:val="00B1180E"/>
    <w:rsid w:val="00B138F8"/>
    <w:rsid w:val="00B13E76"/>
    <w:rsid w:val="00B13EA5"/>
    <w:rsid w:val="00B14640"/>
    <w:rsid w:val="00B156FE"/>
    <w:rsid w:val="00B159EF"/>
    <w:rsid w:val="00B15CA1"/>
    <w:rsid w:val="00B16CE7"/>
    <w:rsid w:val="00B17DE3"/>
    <w:rsid w:val="00B20545"/>
    <w:rsid w:val="00B2087F"/>
    <w:rsid w:val="00B208B9"/>
    <w:rsid w:val="00B20C16"/>
    <w:rsid w:val="00B215AF"/>
    <w:rsid w:val="00B219DA"/>
    <w:rsid w:val="00B21A3D"/>
    <w:rsid w:val="00B21CD7"/>
    <w:rsid w:val="00B2232A"/>
    <w:rsid w:val="00B23054"/>
    <w:rsid w:val="00B24505"/>
    <w:rsid w:val="00B24955"/>
    <w:rsid w:val="00B25473"/>
    <w:rsid w:val="00B26956"/>
    <w:rsid w:val="00B27DB8"/>
    <w:rsid w:val="00B30280"/>
    <w:rsid w:val="00B314B3"/>
    <w:rsid w:val="00B31730"/>
    <w:rsid w:val="00B32BD4"/>
    <w:rsid w:val="00B332B9"/>
    <w:rsid w:val="00B33642"/>
    <w:rsid w:val="00B34750"/>
    <w:rsid w:val="00B34F1D"/>
    <w:rsid w:val="00B357E1"/>
    <w:rsid w:val="00B36951"/>
    <w:rsid w:val="00B37092"/>
    <w:rsid w:val="00B37364"/>
    <w:rsid w:val="00B377A0"/>
    <w:rsid w:val="00B37A26"/>
    <w:rsid w:val="00B37CF9"/>
    <w:rsid w:val="00B4001C"/>
    <w:rsid w:val="00B41194"/>
    <w:rsid w:val="00B411DD"/>
    <w:rsid w:val="00B41432"/>
    <w:rsid w:val="00B418A7"/>
    <w:rsid w:val="00B4232E"/>
    <w:rsid w:val="00B4397F"/>
    <w:rsid w:val="00B43EFD"/>
    <w:rsid w:val="00B43FE3"/>
    <w:rsid w:val="00B4452D"/>
    <w:rsid w:val="00B45FC5"/>
    <w:rsid w:val="00B46F7E"/>
    <w:rsid w:val="00B47101"/>
    <w:rsid w:val="00B47A4C"/>
    <w:rsid w:val="00B504CD"/>
    <w:rsid w:val="00B50BA5"/>
    <w:rsid w:val="00B50FF0"/>
    <w:rsid w:val="00B515C8"/>
    <w:rsid w:val="00B5240E"/>
    <w:rsid w:val="00B531CB"/>
    <w:rsid w:val="00B54866"/>
    <w:rsid w:val="00B548CE"/>
    <w:rsid w:val="00B56372"/>
    <w:rsid w:val="00B569A2"/>
    <w:rsid w:val="00B57697"/>
    <w:rsid w:val="00B604FD"/>
    <w:rsid w:val="00B629B7"/>
    <w:rsid w:val="00B62EB1"/>
    <w:rsid w:val="00B63369"/>
    <w:rsid w:val="00B63BCC"/>
    <w:rsid w:val="00B640DD"/>
    <w:rsid w:val="00B66178"/>
    <w:rsid w:val="00B7024D"/>
    <w:rsid w:val="00B70A9A"/>
    <w:rsid w:val="00B713F5"/>
    <w:rsid w:val="00B714BE"/>
    <w:rsid w:val="00B728D3"/>
    <w:rsid w:val="00B73E2E"/>
    <w:rsid w:val="00B74CA0"/>
    <w:rsid w:val="00B74CAC"/>
    <w:rsid w:val="00B750DD"/>
    <w:rsid w:val="00B765A8"/>
    <w:rsid w:val="00B772C1"/>
    <w:rsid w:val="00B77A3C"/>
    <w:rsid w:val="00B801D2"/>
    <w:rsid w:val="00B81508"/>
    <w:rsid w:val="00B8277F"/>
    <w:rsid w:val="00B82A69"/>
    <w:rsid w:val="00B82A74"/>
    <w:rsid w:val="00B84D04"/>
    <w:rsid w:val="00B84ECD"/>
    <w:rsid w:val="00B85B98"/>
    <w:rsid w:val="00B86DF0"/>
    <w:rsid w:val="00B86E47"/>
    <w:rsid w:val="00B870CB"/>
    <w:rsid w:val="00B906BC"/>
    <w:rsid w:val="00B90F6F"/>
    <w:rsid w:val="00B923FD"/>
    <w:rsid w:val="00B92EC0"/>
    <w:rsid w:val="00B94049"/>
    <w:rsid w:val="00B94C45"/>
    <w:rsid w:val="00B94E94"/>
    <w:rsid w:val="00B9581C"/>
    <w:rsid w:val="00B969F6"/>
    <w:rsid w:val="00B976FE"/>
    <w:rsid w:val="00BA00CA"/>
    <w:rsid w:val="00BA043E"/>
    <w:rsid w:val="00BA07DA"/>
    <w:rsid w:val="00BA0CC8"/>
    <w:rsid w:val="00BA3FA8"/>
    <w:rsid w:val="00BA5978"/>
    <w:rsid w:val="00BA744F"/>
    <w:rsid w:val="00BA7677"/>
    <w:rsid w:val="00BA79EB"/>
    <w:rsid w:val="00BA7E62"/>
    <w:rsid w:val="00BB0E39"/>
    <w:rsid w:val="00BB1A57"/>
    <w:rsid w:val="00BB2D7E"/>
    <w:rsid w:val="00BB4E0C"/>
    <w:rsid w:val="00BB540E"/>
    <w:rsid w:val="00BB5790"/>
    <w:rsid w:val="00BB57D7"/>
    <w:rsid w:val="00BB580D"/>
    <w:rsid w:val="00BB5942"/>
    <w:rsid w:val="00BB5A07"/>
    <w:rsid w:val="00BB6BA6"/>
    <w:rsid w:val="00BB6F14"/>
    <w:rsid w:val="00BB7640"/>
    <w:rsid w:val="00BC08F3"/>
    <w:rsid w:val="00BC0C55"/>
    <w:rsid w:val="00BC18CC"/>
    <w:rsid w:val="00BC3CAE"/>
    <w:rsid w:val="00BC43FC"/>
    <w:rsid w:val="00BC44BC"/>
    <w:rsid w:val="00BC5536"/>
    <w:rsid w:val="00BC55AE"/>
    <w:rsid w:val="00BC5D15"/>
    <w:rsid w:val="00BC6683"/>
    <w:rsid w:val="00BC6E22"/>
    <w:rsid w:val="00BC7135"/>
    <w:rsid w:val="00BC772B"/>
    <w:rsid w:val="00BC7B56"/>
    <w:rsid w:val="00BC7D9A"/>
    <w:rsid w:val="00BC7E96"/>
    <w:rsid w:val="00BD26AB"/>
    <w:rsid w:val="00BD2B72"/>
    <w:rsid w:val="00BD3454"/>
    <w:rsid w:val="00BD3E7F"/>
    <w:rsid w:val="00BD4421"/>
    <w:rsid w:val="00BD4FD2"/>
    <w:rsid w:val="00BD5191"/>
    <w:rsid w:val="00BD601B"/>
    <w:rsid w:val="00BD6810"/>
    <w:rsid w:val="00BD690F"/>
    <w:rsid w:val="00BD6C27"/>
    <w:rsid w:val="00BD719D"/>
    <w:rsid w:val="00BD7C83"/>
    <w:rsid w:val="00BE2480"/>
    <w:rsid w:val="00BE3DB4"/>
    <w:rsid w:val="00BE4166"/>
    <w:rsid w:val="00BE441E"/>
    <w:rsid w:val="00BE51C1"/>
    <w:rsid w:val="00BE52A5"/>
    <w:rsid w:val="00BE73F7"/>
    <w:rsid w:val="00BF0353"/>
    <w:rsid w:val="00BF114A"/>
    <w:rsid w:val="00BF206C"/>
    <w:rsid w:val="00BF2927"/>
    <w:rsid w:val="00BF3369"/>
    <w:rsid w:val="00BF38FE"/>
    <w:rsid w:val="00BF395B"/>
    <w:rsid w:val="00BF3B82"/>
    <w:rsid w:val="00BF3BEF"/>
    <w:rsid w:val="00BF3F1A"/>
    <w:rsid w:val="00BF4008"/>
    <w:rsid w:val="00BF4169"/>
    <w:rsid w:val="00BF42C3"/>
    <w:rsid w:val="00BF4EAF"/>
    <w:rsid w:val="00BF4FC5"/>
    <w:rsid w:val="00BF580F"/>
    <w:rsid w:val="00BF6644"/>
    <w:rsid w:val="00BF6B50"/>
    <w:rsid w:val="00BF771C"/>
    <w:rsid w:val="00BF7D7A"/>
    <w:rsid w:val="00BF7D9E"/>
    <w:rsid w:val="00BF7F32"/>
    <w:rsid w:val="00C0089B"/>
    <w:rsid w:val="00C019B1"/>
    <w:rsid w:val="00C01C19"/>
    <w:rsid w:val="00C01C43"/>
    <w:rsid w:val="00C02756"/>
    <w:rsid w:val="00C02B98"/>
    <w:rsid w:val="00C03335"/>
    <w:rsid w:val="00C03DA3"/>
    <w:rsid w:val="00C03E2B"/>
    <w:rsid w:val="00C040DD"/>
    <w:rsid w:val="00C042D7"/>
    <w:rsid w:val="00C0436F"/>
    <w:rsid w:val="00C049A0"/>
    <w:rsid w:val="00C04BC2"/>
    <w:rsid w:val="00C05AAC"/>
    <w:rsid w:val="00C077D9"/>
    <w:rsid w:val="00C07EE0"/>
    <w:rsid w:val="00C10BC1"/>
    <w:rsid w:val="00C118CA"/>
    <w:rsid w:val="00C12936"/>
    <w:rsid w:val="00C132C7"/>
    <w:rsid w:val="00C135D6"/>
    <w:rsid w:val="00C13998"/>
    <w:rsid w:val="00C16423"/>
    <w:rsid w:val="00C169E7"/>
    <w:rsid w:val="00C16ED9"/>
    <w:rsid w:val="00C16FC1"/>
    <w:rsid w:val="00C17CB1"/>
    <w:rsid w:val="00C17D8C"/>
    <w:rsid w:val="00C17F10"/>
    <w:rsid w:val="00C200CA"/>
    <w:rsid w:val="00C203C1"/>
    <w:rsid w:val="00C21651"/>
    <w:rsid w:val="00C221B2"/>
    <w:rsid w:val="00C22625"/>
    <w:rsid w:val="00C22D46"/>
    <w:rsid w:val="00C22F70"/>
    <w:rsid w:val="00C22F79"/>
    <w:rsid w:val="00C249CB"/>
    <w:rsid w:val="00C25731"/>
    <w:rsid w:val="00C266A3"/>
    <w:rsid w:val="00C2683C"/>
    <w:rsid w:val="00C26E1F"/>
    <w:rsid w:val="00C30497"/>
    <w:rsid w:val="00C329CA"/>
    <w:rsid w:val="00C3345C"/>
    <w:rsid w:val="00C33FBD"/>
    <w:rsid w:val="00C3405B"/>
    <w:rsid w:val="00C3486D"/>
    <w:rsid w:val="00C352DB"/>
    <w:rsid w:val="00C355B5"/>
    <w:rsid w:val="00C355F2"/>
    <w:rsid w:val="00C36090"/>
    <w:rsid w:val="00C367D4"/>
    <w:rsid w:val="00C36830"/>
    <w:rsid w:val="00C36B31"/>
    <w:rsid w:val="00C36C2E"/>
    <w:rsid w:val="00C36ED9"/>
    <w:rsid w:val="00C36F31"/>
    <w:rsid w:val="00C37D6D"/>
    <w:rsid w:val="00C40725"/>
    <w:rsid w:val="00C41247"/>
    <w:rsid w:val="00C418F0"/>
    <w:rsid w:val="00C41F23"/>
    <w:rsid w:val="00C41FC3"/>
    <w:rsid w:val="00C41FF0"/>
    <w:rsid w:val="00C4229E"/>
    <w:rsid w:val="00C42B7F"/>
    <w:rsid w:val="00C42EEE"/>
    <w:rsid w:val="00C430B2"/>
    <w:rsid w:val="00C443CF"/>
    <w:rsid w:val="00C4482D"/>
    <w:rsid w:val="00C4558F"/>
    <w:rsid w:val="00C465CA"/>
    <w:rsid w:val="00C46AFC"/>
    <w:rsid w:val="00C471CE"/>
    <w:rsid w:val="00C47A88"/>
    <w:rsid w:val="00C47B54"/>
    <w:rsid w:val="00C50B59"/>
    <w:rsid w:val="00C50D1C"/>
    <w:rsid w:val="00C51806"/>
    <w:rsid w:val="00C52DA1"/>
    <w:rsid w:val="00C533CF"/>
    <w:rsid w:val="00C53A43"/>
    <w:rsid w:val="00C53B53"/>
    <w:rsid w:val="00C54C22"/>
    <w:rsid w:val="00C55D37"/>
    <w:rsid w:val="00C55E33"/>
    <w:rsid w:val="00C5641A"/>
    <w:rsid w:val="00C5731F"/>
    <w:rsid w:val="00C6039A"/>
    <w:rsid w:val="00C60407"/>
    <w:rsid w:val="00C60F55"/>
    <w:rsid w:val="00C611E5"/>
    <w:rsid w:val="00C61393"/>
    <w:rsid w:val="00C61F85"/>
    <w:rsid w:val="00C63737"/>
    <w:rsid w:val="00C6377A"/>
    <w:rsid w:val="00C64828"/>
    <w:rsid w:val="00C6493A"/>
    <w:rsid w:val="00C64B4D"/>
    <w:rsid w:val="00C64D18"/>
    <w:rsid w:val="00C64DDB"/>
    <w:rsid w:val="00C65132"/>
    <w:rsid w:val="00C661A2"/>
    <w:rsid w:val="00C67193"/>
    <w:rsid w:val="00C67662"/>
    <w:rsid w:val="00C676E0"/>
    <w:rsid w:val="00C678A4"/>
    <w:rsid w:val="00C67CA0"/>
    <w:rsid w:val="00C7035A"/>
    <w:rsid w:val="00C7143D"/>
    <w:rsid w:val="00C7162E"/>
    <w:rsid w:val="00C71DB8"/>
    <w:rsid w:val="00C71DE2"/>
    <w:rsid w:val="00C727DC"/>
    <w:rsid w:val="00C72929"/>
    <w:rsid w:val="00C72C69"/>
    <w:rsid w:val="00C73AA1"/>
    <w:rsid w:val="00C73F34"/>
    <w:rsid w:val="00C745AA"/>
    <w:rsid w:val="00C74AD1"/>
    <w:rsid w:val="00C74F4D"/>
    <w:rsid w:val="00C75023"/>
    <w:rsid w:val="00C75659"/>
    <w:rsid w:val="00C75AC3"/>
    <w:rsid w:val="00C75F6F"/>
    <w:rsid w:val="00C76059"/>
    <w:rsid w:val="00C76266"/>
    <w:rsid w:val="00C7632A"/>
    <w:rsid w:val="00C7660A"/>
    <w:rsid w:val="00C7686B"/>
    <w:rsid w:val="00C76A6C"/>
    <w:rsid w:val="00C77399"/>
    <w:rsid w:val="00C77F0F"/>
    <w:rsid w:val="00C80A2F"/>
    <w:rsid w:val="00C8144A"/>
    <w:rsid w:val="00C8284C"/>
    <w:rsid w:val="00C82D1D"/>
    <w:rsid w:val="00C834A4"/>
    <w:rsid w:val="00C83CFB"/>
    <w:rsid w:val="00C8415C"/>
    <w:rsid w:val="00C8469D"/>
    <w:rsid w:val="00C84D99"/>
    <w:rsid w:val="00C858CB"/>
    <w:rsid w:val="00C85B76"/>
    <w:rsid w:val="00C85F24"/>
    <w:rsid w:val="00C85F51"/>
    <w:rsid w:val="00C8668E"/>
    <w:rsid w:val="00C86A06"/>
    <w:rsid w:val="00C879FA"/>
    <w:rsid w:val="00C91550"/>
    <w:rsid w:val="00C916B1"/>
    <w:rsid w:val="00C91A26"/>
    <w:rsid w:val="00C91E21"/>
    <w:rsid w:val="00C92056"/>
    <w:rsid w:val="00C921D1"/>
    <w:rsid w:val="00C92343"/>
    <w:rsid w:val="00C93C85"/>
    <w:rsid w:val="00C94B46"/>
    <w:rsid w:val="00C95DE9"/>
    <w:rsid w:val="00C96628"/>
    <w:rsid w:val="00C9675E"/>
    <w:rsid w:val="00C96E23"/>
    <w:rsid w:val="00C9740E"/>
    <w:rsid w:val="00CA011A"/>
    <w:rsid w:val="00CA072F"/>
    <w:rsid w:val="00CA17D2"/>
    <w:rsid w:val="00CA211E"/>
    <w:rsid w:val="00CA2248"/>
    <w:rsid w:val="00CA26B6"/>
    <w:rsid w:val="00CA2971"/>
    <w:rsid w:val="00CA2D04"/>
    <w:rsid w:val="00CA2D67"/>
    <w:rsid w:val="00CA3248"/>
    <w:rsid w:val="00CA3771"/>
    <w:rsid w:val="00CA3CBF"/>
    <w:rsid w:val="00CA40CA"/>
    <w:rsid w:val="00CA44E0"/>
    <w:rsid w:val="00CA470F"/>
    <w:rsid w:val="00CA48D5"/>
    <w:rsid w:val="00CA52A5"/>
    <w:rsid w:val="00CA5FCC"/>
    <w:rsid w:val="00CA6394"/>
    <w:rsid w:val="00CA65B8"/>
    <w:rsid w:val="00CA6747"/>
    <w:rsid w:val="00CB2364"/>
    <w:rsid w:val="00CB2F70"/>
    <w:rsid w:val="00CB412C"/>
    <w:rsid w:val="00CB4C05"/>
    <w:rsid w:val="00CB4FEC"/>
    <w:rsid w:val="00CB524B"/>
    <w:rsid w:val="00CB5498"/>
    <w:rsid w:val="00CB5F2A"/>
    <w:rsid w:val="00CB65C7"/>
    <w:rsid w:val="00CB6780"/>
    <w:rsid w:val="00CB694D"/>
    <w:rsid w:val="00CB7C63"/>
    <w:rsid w:val="00CC0654"/>
    <w:rsid w:val="00CC0D5B"/>
    <w:rsid w:val="00CC1BA3"/>
    <w:rsid w:val="00CC3347"/>
    <w:rsid w:val="00CC39A6"/>
    <w:rsid w:val="00CC3CC6"/>
    <w:rsid w:val="00CC4BFA"/>
    <w:rsid w:val="00CC5009"/>
    <w:rsid w:val="00CC6211"/>
    <w:rsid w:val="00CC734C"/>
    <w:rsid w:val="00CC77F8"/>
    <w:rsid w:val="00CD0560"/>
    <w:rsid w:val="00CD0722"/>
    <w:rsid w:val="00CD07ED"/>
    <w:rsid w:val="00CD158B"/>
    <w:rsid w:val="00CD1909"/>
    <w:rsid w:val="00CD1A5D"/>
    <w:rsid w:val="00CD2EF2"/>
    <w:rsid w:val="00CD314B"/>
    <w:rsid w:val="00CD3AE4"/>
    <w:rsid w:val="00CD3C59"/>
    <w:rsid w:val="00CD53E8"/>
    <w:rsid w:val="00CD571B"/>
    <w:rsid w:val="00CD6C56"/>
    <w:rsid w:val="00CD6DF6"/>
    <w:rsid w:val="00CD7298"/>
    <w:rsid w:val="00CD7708"/>
    <w:rsid w:val="00CE008B"/>
    <w:rsid w:val="00CE01CD"/>
    <w:rsid w:val="00CE043B"/>
    <w:rsid w:val="00CE0A87"/>
    <w:rsid w:val="00CE1C50"/>
    <w:rsid w:val="00CE258B"/>
    <w:rsid w:val="00CE3D99"/>
    <w:rsid w:val="00CE448A"/>
    <w:rsid w:val="00CE4CAF"/>
    <w:rsid w:val="00CE60C8"/>
    <w:rsid w:val="00CE6A32"/>
    <w:rsid w:val="00CE6CBB"/>
    <w:rsid w:val="00CF0058"/>
    <w:rsid w:val="00CF0122"/>
    <w:rsid w:val="00CF06C5"/>
    <w:rsid w:val="00CF0F6E"/>
    <w:rsid w:val="00CF2177"/>
    <w:rsid w:val="00CF242C"/>
    <w:rsid w:val="00CF2E1C"/>
    <w:rsid w:val="00CF348E"/>
    <w:rsid w:val="00CF3BCF"/>
    <w:rsid w:val="00CF4D29"/>
    <w:rsid w:val="00CF559F"/>
    <w:rsid w:val="00CF601C"/>
    <w:rsid w:val="00CF781F"/>
    <w:rsid w:val="00CF7CC9"/>
    <w:rsid w:val="00D01280"/>
    <w:rsid w:val="00D01695"/>
    <w:rsid w:val="00D01D6B"/>
    <w:rsid w:val="00D02B11"/>
    <w:rsid w:val="00D0366E"/>
    <w:rsid w:val="00D04252"/>
    <w:rsid w:val="00D04402"/>
    <w:rsid w:val="00D05597"/>
    <w:rsid w:val="00D0568C"/>
    <w:rsid w:val="00D05A92"/>
    <w:rsid w:val="00D05E25"/>
    <w:rsid w:val="00D06B36"/>
    <w:rsid w:val="00D0711F"/>
    <w:rsid w:val="00D07CF6"/>
    <w:rsid w:val="00D100AB"/>
    <w:rsid w:val="00D1029A"/>
    <w:rsid w:val="00D10A21"/>
    <w:rsid w:val="00D1181D"/>
    <w:rsid w:val="00D125AC"/>
    <w:rsid w:val="00D12FC6"/>
    <w:rsid w:val="00D13290"/>
    <w:rsid w:val="00D133FC"/>
    <w:rsid w:val="00D13435"/>
    <w:rsid w:val="00D13F22"/>
    <w:rsid w:val="00D14074"/>
    <w:rsid w:val="00D14272"/>
    <w:rsid w:val="00D14C39"/>
    <w:rsid w:val="00D157AA"/>
    <w:rsid w:val="00D15E79"/>
    <w:rsid w:val="00D15F13"/>
    <w:rsid w:val="00D15FB3"/>
    <w:rsid w:val="00D16F8F"/>
    <w:rsid w:val="00D20127"/>
    <w:rsid w:val="00D20249"/>
    <w:rsid w:val="00D207F8"/>
    <w:rsid w:val="00D21878"/>
    <w:rsid w:val="00D21936"/>
    <w:rsid w:val="00D22C57"/>
    <w:rsid w:val="00D236BD"/>
    <w:rsid w:val="00D2426A"/>
    <w:rsid w:val="00D242AC"/>
    <w:rsid w:val="00D242D0"/>
    <w:rsid w:val="00D2476F"/>
    <w:rsid w:val="00D24AAA"/>
    <w:rsid w:val="00D24E94"/>
    <w:rsid w:val="00D253AE"/>
    <w:rsid w:val="00D257C6"/>
    <w:rsid w:val="00D27D4F"/>
    <w:rsid w:val="00D3014E"/>
    <w:rsid w:val="00D306A5"/>
    <w:rsid w:val="00D319FF"/>
    <w:rsid w:val="00D320F0"/>
    <w:rsid w:val="00D32197"/>
    <w:rsid w:val="00D32585"/>
    <w:rsid w:val="00D32E8D"/>
    <w:rsid w:val="00D34646"/>
    <w:rsid w:val="00D34B57"/>
    <w:rsid w:val="00D3519D"/>
    <w:rsid w:val="00D35862"/>
    <w:rsid w:val="00D35B54"/>
    <w:rsid w:val="00D36B8D"/>
    <w:rsid w:val="00D406EA"/>
    <w:rsid w:val="00D409B5"/>
    <w:rsid w:val="00D40B7D"/>
    <w:rsid w:val="00D40D86"/>
    <w:rsid w:val="00D42B9E"/>
    <w:rsid w:val="00D43691"/>
    <w:rsid w:val="00D43C0C"/>
    <w:rsid w:val="00D44DDE"/>
    <w:rsid w:val="00D4511F"/>
    <w:rsid w:val="00D46536"/>
    <w:rsid w:val="00D468F5"/>
    <w:rsid w:val="00D475E9"/>
    <w:rsid w:val="00D5004E"/>
    <w:rsid w:val="00D521BA"/>
    <w:rsid w:val="00D52ECF"/>
    <w:rsid w:val="00D53B11"/>
    <w:rsid w:val="00D54447"/>
    <w:rsid w:val="00D54EF4"/>
    <w:rsid w:val="00D55756"/>
    <w:rsid w:val="00D56063"/>
    <w:rsid w:val="00D563B2"/>
    <w:rsid w:val="00D57F80"/>
    <w:rsid w:val="00D61C64"/>
    <w:rsid w:val="00D626FF"/>
    <w:rsid w:val="00D62A23"/>
    <w:rsid w:val="00D63F7B"/>
    <w:rsid w:val="00D641D7"/>
    <w:rsid w:val="00D6446B"/>
    <w:rsid w:val="00D6532A"/>
    <w:rsid w:val="00D653D3"/>
    <w:rsid w:val="00D65731"/>
    <w:rsid w:val="00D65CA6"/>
    <w:rsid w:val="00D66773"/>
    <w:rsid w:val="00D67FB6"/>
    <w:rsid w:val="00D702CC"/>
    <w:rsid w:val="00D707C3"/>
    <w:rsid w:val="00D732FE"/>
    <w:rsid w:val="00D737EA"/>
    <w:rsid w:val="00D739AD"/>
    <w:rsid w:val="00D74729"/>
    <w:rsid w:val="00D751E6"/>
    <w:rsid w:val="00D75E91"/>
    <w:rsid w:val="00D7618A"/>
    <w:rsid w:val="00D766DD"/>
    <w:rsid w:val="00D774D6"/>
    <w:rsid w:val="00D77CE4"/>
    <w:rsid w:val="00D77E53"/>
    <w:rsid w:val="00D800D5"/>
    <w:rsid w:val="00D80592"/>
    <w:rsid w:val="00D80628"/>
    <w:rsid w:val="00D80B87"/>
    <w:rsid w:val="00D811CE"/>
    <w:rsid w:val="00D81E2B"/>
    <w:rsid w:val="00D8294F"/>
    <w:rsid w:val="00D833E1"/>
    <w:rsid w:val="00D83CAA"/>
    <w:rsid w:val="00D84B48"/>
    <w:rsid w:val="00D85FD2"/>
    <w:rsid w:val="00D86B65"/>
    <w:rsid w:val="00D900C0"/>
    <w:rsid w:val="00D9079B"/>
    <w:rsid w:val="00D90A7A"/>
    <w:rsid w:val="00D91C85"/>
    <w:rsid w:val="00D92BAA"/>
    <w:rsid w:val="00D92C4D"/>
    <w:rsid w:val="00D92CAE"/>
    <w:rsid w:val="00D92E23"/>
    <w:rsid w:val="00D94350"/>
    <w:rsid w:val="00D94747"/>
    <w:rsid w:val="00D95464"/>
    <w:rsid w:val="00D96076"/>
    <w:rsid w:val="00D969DE"/>
    <w:rsid w:val="00D969E9"/>
    <w:rsid w:val="00D97243"/>
    <w:rsid w:val="00D97E73"/>
    <w:rsid w:val="00DA0B06"/>
    <w:rsid w:val="00DA1186"/>
    <w:rsid w:val="00DA1246"/>
    <w:rsid w:val="00DA1C6D"/>
    <w:rsid w:val="00DA2888"/>
    <w:rsid w:val="00DA327C"/>
    <w:rsid w:val="00DA42BA"/>
    <w:rsid w:val="00DA432C"/>
    <w:rsid w:val="00DA4449"/>
    <w:rsid w:val="00DA4860"/>
    <w:rsid w:val="00DA5610"/>
    <w:rsid w:val="00DA71F5"/>
    <w:rsid w:val="00DB0863"/>
    <w:rsid w:val="00DB0C1E"/>
    <w:rsid w:val="00DB13D9"/>
    <w:rsid w:val="00DB13FB"/>
    <w:rsid w:val="00DB1A25"/>
    <w:rsid w:val="00DB2593"/>
    <w:rsid w:val="00DB2AF3"/>
    <w:rsid w:val="00DB2EA3"/>
    <w:rsid w:val="00DB3001"/>
    <w:rsid w:val="00DB32CE"/>
    <w:rsid w:val="00DB3575"/>
    <w:rsid w:val="00DB3658"/>
    <w:rsid w:val="00DB3C6E"/>
    <w:rsid w:val="00DB3E87"/>
    <w:rsid w:val="00DB4228"/>
    <w:rsid w:val="00DB5555"/>
    <w:rsid w:val="00DB68F8"/>
    <w:rsid w:val="00DB6982"/>
    <w:rsid w:val="00DB69C7"/>
    <w:rsid w:val="00DB6C55"/>
    <w:rsid w:val="00DB745A"/>
    <w:rsid w:val="00DC10B8"/>
    <w:rsid w:val="00DC287C"/>
    <w:rsid w:val="00DC2917"/>
    <w:rsid w:val="00DC3091"/>
    <w:rsid w:val="00DC30ED"/>
    <w:rsid w:val="00DC3663"/>
    <w:rsid w:val="00DC37D5"/>
    <w:rsid w:val="00DC3A8E"/>
    <w:rsid w:val="00DC3D4D"/>
    <w:rsid w:val="00DC3D97"/>
    <w:rsid w:val="00DC4449"/>
    <w:rsid w:val="00DC5354"/>
    <w:rsid w:val="00DC6502"/>
    <w:rsid w:val="00DC6969"/>
    <w:rsid w:val="00DC7A25"/>
    <w:rsid w:val="00DC7D61"/>
    <w:rsid w:val="00DD0E21"/>
    <w:rsid w:val="00DD2613"/>
    <w:rsid w:val="00DD2685"/>
    <w:rsid w:val="00DD3264"/>
    <w:rsid w:val="00DD4008"/>
    <w:rsid w:val="00DD5736"/>
    <w:rsid w:val="00DD5BA6"/>
    <w:rsid w:val="00DD71DE"/>
    <w:rsid w:val="00DE025E"/>
    <w:rsid w:val="00DE1063"/>
    <w:rsid w:val="00DE10B6"/>
    <w:rsid w:val="00DE13F9"/>
    <w:rsid w:val="00DE1BA4"/>
    <w:rsid w:val="00DE286C"/>
    <w:rsid w:val="00DE2B01"/>
    <w:rsid w:val="00DE2CA7"/>
    <w:rsid w:val="00DE2D75"/>
    <w:rsid w:val="00DE4C81"/>
    <w:rsid w:val="00DE6578"/>
    <w:rsid w:val="00DE6CFE"/>
    <w:rsid w:val="00DF0337"/>
    <w:rsid w:val="00DF0B53"/>
    <w:rsid w:val="00DF133C"/>
    <w:rsid w:val="00DF1736"/>
    <w:rsid w:val="00DF19AF"/>
    <w:rsid w:val="00DF2ED2"/>
    <w:rsid w:val="00DF32FB"/>
    <w:rsid w:val="00DF3C27"/>
    <w:rsid w:val="00DF45B9"/>
    <w:rsid w:val="00DF4B9E"/>
    <w:rsid w:val="00DF5F8B"/>
    <w:rsid w:val="00DF6449"/>
    <w:rsid w:val="00DF6E41"/>
    <w:rsid w:val="00DF6E6F"/>
    <w:rsid w:val="00E00284"/>
    <w:rsid w:val="00E003CA"/>
    <w:rsid w:val="00E01244"/>
    <w:rsid w:val="00E02BBC"/>
    <w:rsid w:val="00E042BE"/>
    <w:rsid w:val="00E04314"/>
    <w:rsid w:val="00E05758"/>
    <w:rsid w:val="00E05F54"/>
    <w:rsid w:val="00E05FCD"/>
    <w:rsid w:val="00E062FC"/>
    <w:rsid w:val="00E07012"/>
    <w:rsid w:val="00E07D1F"/>
    <w:rsid w:val="00E107E6"/>
    <w:rsid w:val="00E1087C"/>
    <w:rsid w:val="00E1094C"/>
    <w:rsid w:val="00E118E2"/>
    <w:rsid w:val="00E125CC"/>
    <w:rsid w:val="00E12C42"/>
    <w:rsid w:val="00E12D9B"/>
    <w:rsid w:val="00E1375C"/>
    <w:rsid w:val="00E147C4"/>
    <w:rsid w:val="00E14B7E"/>
    <w:rsid w:val="00E150B7"/>
    <w:rsid w:val="00E151E5"/>
    <w:rsid w:val="00E1541F"/>
    <w:rsid w:val="00E158DE"/>
    <w:rsid w:val="00E1598E"/>
    <w:rsid w:val="00E15E7B"/>
    <w:rsid w:val="00E163F6"/>
    <w:rsid w:val="00E17B44"/>
    <w:rsid w:val="00E20531"/>
    <w:rsid w:val="00E20773"/>
    <w:rsid w:val="00E21293"/>
    <w:rsid w:val="00E21461"/>
    <w:rsid w:val="00E227F4"/>
    <w:rsid w:val="00E23423"/>
    <w:rsid w:val="00E24180"/>
    <w:rsid w:val="00E246DC"/>
    <w:rsid w:val="00E24A37"/>
    <w:rsid w:val="00E25146"/>
    <w:rsid w:val="00E2594E"/>
    <w:rsid w:val="00E26269"/>
    <w:rsid w:val="00E2671C"/>
    <w:rsid w:val="00E27388"/>
    <w:rsid w:val="00E275A5"/>
    <w:rsid w:val="00E27670"/>
    <w:rsid w:val="00E2767A"/>
    <w:rsid w:val="00E27C10"/>
    <w:rsid w:val="00E30751"/>
    <w:rsid w:val="00E30B8E"/>
    <w:rsid w:val="00E30E12"/>
    <w:rsid w:val="00E31286"/>
    <w:rsid w:val="00E31DA2"/>
    <w:rsid w:val="00E32BF2"/>
    <w:rsid w:val="00E35D56"/>
    <w:rsid w:val="00E35E70"/>
    <w:rsid w:val="00E367CC"/>
    <w:rsid w:val="00E36AA9"/>
    <w:rsid w:val="00E400EE"/>
    <w:rsid w:val="00E40EFB"/>
    <w:rsid w:val="00E43A56"/>
    <w:rsid w:val="00E442CD"/>
    <w:rsid w:val="00E4449E"/>
    <w:rsid w:val="00E44A6E"/>
    <w:rsid w:val="00E45256"/>
    <w:rsid w:val="00E45ECE"/>
    <w:rsid w:val="00E46180"/>
    <w:rsid w:val="00E46482"/>
    <w:rsid w:val="00E52879"/>
    <w:rsid w:val="00E538E3"/>
    <w:rsid w:val="00E539DD"/>
    <w:rsid w:val="00E5416C"/>
    <w:rsid w:val="00E551F5"/>
    <w:rsid w:val="00E554F8"/>
    <w:rsid w:val="00E557BB"/>
    <w:rsid w:val="00E562FF"/>
    <w:rsid w:val="00E568E3"/>
    <w:rsid w:val="00E57CE6"/>
    <w:rsid w:val="00E60D75"/>
    <w:rsid w:val="00E61CF3"/>
    <w:rsid w:val="00E620FF"/>
    <w:rsid w:val="00E64F41"/>
    <w:rsid w:val="00E658E4"/>
    <w:rsid w:val="00E65E56"/>
    <w:rsid w:val="00E664F9"/>
    <w:rsid w:val="00E6664E"/>
    <w:rsid w:val="00E66FC6"/>
    <w:rsid w:val="00E67318"/>
    <w:rsid w:val="00E71549"/>
    <w:rsid w:val="00E71715"/>
    <w:rsid w:val="00E72304"/>
    <w:rsid w:val="00E7297C"/>
    <w:rsid w:val="00E735E6"/>
    <w:rsid w:val="00E73CB3"/>
    <w:rsid w:val="00E746B6"/>
    <w:rsid w:val="00E75105"/>
    <w:rsid w:val="00E755B8"/>
    <w:rsid w:val="00E761E3"/>
    <w:rsid w:val="00E76664"/>
    <w:rsid w:val="00E77372"/>
    <w:rsid w:val="00E777D2"/>
    <w:rsid w:val="00E7790C"/>
    <w:rsid w:val="00E77919"/>
    <w:rsid w:val="00E8029A"/>
    <w:rsid w:val="00E806F0"/>
    <w:rsid w:val="00E809A0"/>
    <w:rsid w:val="00E813A1"/>
    <w:rsid w:val="00E81663"/>
    <w:rsid w:val="00E82E27"/>
    <w:rsid w:val="00E830D4"/>
    <w:rsid w:val="00E836F9"/>
    <w:rsid w:val="00E84AB4"/>
    <w:rsid w:val="00E84D57"/>
    <w:rsid w:val="00E85321"/>
    <w:rsid w:val="00E8534D"/>
    <w:rsid w:val="00E85946"/>
    <w:rsid w:val="00E859C3"/>
    <w:rsid w:val="00E85C75"/>
    <w:rsid w:val="00E864C4"/>
    <w:rsid w:val="00E867F1"/>
    <w:rsid w:val="00E86CF6"/>
    <w:rsid w:val="00E872C1"/>
    <w:rsid w:val="00E87554"/>
    <w:rsid w:val="00E879EA"/>
    <w:rsid w:val="00E87B3B"/>
    <w:rsid w:val="00E9034B"/>
    <w:rsid w:val="00E909A4"/>
    <w:rsid w:val="00E9186D"/>
    <w:rsid w:val="00E92E53"/>
    <w:rsid w:val="00E933AB"/>
    <w:rsid w:val="00E937DB"/>
    <w:rsid w:val="00E94A38"/>
    <w:rsid w:val="00E94CD2"/>
    <w:rsid w:val="00E95271"/>
    <w:rsid w:val="00E958DB"/>
    <w:rsid w:val="00EA06CD"/>
    <w:rsid w:val="00EA0FFE"/>
    <w:rsid w:val="00EA282C"/>
    <w:rsid w:val="00EA2A54"/>
    <w:rsid w:val="00EA429A"/>
    <w:rsid w:val="00EA48ED"/>
    <w:rsid w:val="00EA4D68"/>
    <w:rsid w:val="00EA51FE"/>
    <w:rsid w:val="00EA7396"/>
    <w:rsid w:val="00EA73CD"/>
    <w:rsid w:val="00EA7869"/>
    <w:rsid w:val="00EA78BC"/>
    <w:rsid w:val="00EA79A4"/>
    <w:rsid w:val="00EA7BE0"/>
    <w:rsid w:val="00EA7F6C"/>
    <w:rsid w:val="00EB0396"/>
    <w:rsid w:val="00EB03CB"/>
    <w:rsid w:val="00EB1995"/>
    <w:rsid w:val="00EB1C7D"/>
    <w:rsid w:val="00EB1DC2"/>
    <w:rsid w:val="00EB310A"/>
    <w:rsid w:val="00EB38B4"/>
    <w:rsid w:val="00EB4001"/>
    <w:rsid w:val="00EB61BF"/>
    <w:rsid w:val="00EB6508"/>
    <w:rsid w:val="00EB6600"/>
    <w:rsid w:val="00EB6D62"/>
    <w:rsid w:val="00EB6E7E"/>
    <w:rsid w:val="00EB72E7"/>
    <w:rsid w:val="00EB73D7"/>
    <w:rsid w:val="00EB7E8E"/>
    <w:rsid w:val="00EC10F5"/>
    <w:rsid w:val="00EC2E25"/>
    <w:rsid w:val="00EC35BB"/>
    <w:rsid w:val="00EC399D"/>
    <w:rsid w:val="00EC3B22"/>
    <w:rsid w:val="00EC3CF2"/>
    <w:rsid w:val="00EC4653"/>
    <w:rsid w:val="00EC485E"/>
    <w:rsid w:val="00EC4869"/>
    <w:rsid w:val="00EC5631"/>
    <w:rsid w:val="00EC58C9"/>
    <w:rsid w:val="00EC58D3"/>
    <w:rsid w:val="00EC5C1F"/>
    <w:rsid w:val="00EC5E96"/>
    <w:rsid w:val="00EC605E"/>
    <w:rsid w:val="00EC7131"/>
    <w:rsid w:val="00EC7497"/>
    <w:rsid w:val="00EC76CD"/>
    <w:rsid w:val="00EC7B2E"/>
    <w:rsid w:val="00EC7D08"/>
    <w:rsid w:val="00ED038A"/>
    <w:rsid w:val="00ED3761"/>
    <w:rsid w:val="00ED4260"/>
    <w:rsid w:val="00ED43C3"/>
    <w:rsid w:val="00ED68AB"/>
    <w:rsid w:val="00ED6CEE"/>
    <w:rsid w:val="00ED7F06"/>
    <w:rsid w:val="00ED7F2F"/>
    <w:rsid w:val="00EE0A59"/>
    <w:rsid w:val="00EE10C8"/>
    <w:rsid w:val="00EE10E3"/>
    <w:rsid w:val="00EE11B2"/>
    <w:rsid w:val="00EE1BAE"/>
    <w:rsid w:val="00EE227A"/>
    <w:rsid w:val="00EE3780"/>
    <w:rsid w:val="00EE4D3E"/>
    <w:rsid w:val="00EE4D46"/>
    <w:rsid w:val="00EE5C34"/>
    <w:rsid w:val="00EE5C8F"/>
    <w:rsid w:val="00EE60D9"/>
    <w:rsid w:val="00EE6570"/>
    <w:rsid w:val="00EF0704"/>
    <w:rsid w:val="00EF0925"/>
    <w:rsid w:val="00EF0CE7"/>
    <w:rsid w:val="00EF0F82"/>
    <w:rsid w:val="00EF1070"/>
    <w:rsid w:val="00EF186F"/>
    <w:rsid w:val="00EF368B"/>
    <w:rsid w:val="00EF4263"/>
    <w:rsid w:val="00EF4B38"/>
    <w:rsid w:val="00EF5AEA"/>
    <w:rsid w:val="00EF62C5"/>
    <w:rsid w:val="00EF67B6"/>
    <w:rsid w:val="00F002C9"/>
    <w:rsid w:val="00F01158"/>
    <w:rsid w:val="00F0146C"/>
    <w:rsid w:val="00F01658"/>
    <w:rsid w:val="00F0246D"/>
    <w:rsid w:val="00F02CBA"/>
    <w:rsid w:val="00F04598"/>
    <w:rsid w:val="00F055DC"/>
    <w:rsid w:val="00F06B18"/>
    <w:rsid w:val="00F07A47"/>
    <w:rsid w:val="00F1106B"/>
    <w:rsid w:val="00F118F9"/>
    <w:rsid w:val="00F1263D"/>
    <w:rsid w:val="00F1266C"/>
    <w:rsid w:val="00F12DD4"/>
    <w:rsid w:val="00F1347B"/>
    <w:rsid w:val="00F149E7"/>
    <w:rsid w:val="00F14BEB"/>
    <w:rsid w:val="00F14E39"/>
    <w:rsid w:val="00F1630D"/>
    <w:rsid w:val="00F16C79"/>
    <w:rsid w:val="00F17928"/>
    <w:rsid w:val="00F20664"/>
    <w:rsid w:val="00F20EDD"/>
    <w:rsid w:val="00F20F11"/>
    <w:rsid w:val="00F235E2"/>
    <w:rsid w:val="00F23768"/>
    <w:rsid w:val="00F2449F"/>
    <w:rsid w:val="00F246F9"/>
    <w:rsid w:val="00F2487D"/>
    <w:rsid w:val="00F24C0F"/>
    <w:rsid w:val="00F24E9F"/>
    <w:rsid w:val="00F25CE8"/>
    <w:rsid w:val="00F26120"/>
    <w:rsid w:val="00F26AA4"/>
    <w:rsid w:val="00F26B1E"/>
    <w:rsid w:val="00F26C25"/>
    <w:rsid w:val="00F27F64"/>
    <w:rsid w:val="00F31150"/>
    <w:rsid w:val="00F31AE8"/>
    <w:rsid w:val="00F31ED6"/>
    <w:rsid w:val="00F34076"/>
    <w:rsid w:val="00F347E6"/>
    <w:rsid w:val="00F353E5"/>
    <w:rsid w:val="00F35615"/>
    <w:rsid w:val="00F36782"/>
    <w:rsid w:val="00F367D2"/>
    <w:rsid w:val="00F36A7D"/>
    <w:rsid w:val="00F433AC"/>
    <w:rsid w:val="00F43AE1"/>
    <w:rsid w:val="00F44035"/>
    <w:rsid w:val="00F44B95"/>
    <w:rsid w:val="00F458F0"/>
    <w:rsid w:val="00F45A23"/>
    <w:rsid w:val="00F46634"/>
    <w:rsid w:val="00F46BED"/>
    <w:rsid w:val="00F4711E"/>
    <w:rsid w:val="00F501D2"/>
    <w:rsid w:val="00F524C1"/>
    <w:rsid w:val="00F52D59"/>
    <w:rsid w:val="00F5427D"/>
    <w:rsid w:val="00F54B0B"/>
    <w:rsid w:val="00F55B15"/>
    <w:rsid w:val="00F55F6A"/>
    <w:rsid w:val="00F563E3"/>
    <w:rsid w:val="00F568B5"/>
    <w:rsid w:val="00F569D0"/>
    <w:rsid w:val="00F56E99"/>
    <w:rsid w:val="00F62DCB"/>
    <w:rsid w:val="00F62ED7"/>
    <w:rsid w:val="00F64F40"/>
    <w:rsid w:val="00F655B8"/>
    <w:rsid w:val="00F66070"/>
    <w:rsid w:val="00F668C2"/>
    <w:rsid w:val="00F66995"/>
    <w:rsid w:val="00F66A8C"/>
    <w:rsid w:val="00F67163"/>
    <w:rsid w:val="00F671B0"/>
    <w:rsid w:val="00F7002F"/>
    <w:rsid w:val="00F70D51"/>
    <w:rsid w:val="00F717EF"/>
    <w:rsid w:val="00F723A2"/>
    <w:rsid w:val="00F729EF"/>
    <w:rsid w:val="00F73134"/>
    <w:rsid w:val="00F732F5"/>
    <w:rsid w:val="00F73536"/>
    <w:rsid w:val="00F73BDD"/>
    <w:rsid w:val="00F743CE"/>
    <w:rsid w:val="00F7525F"/>
    <w:rsid w:val="00F759B9"/>
    <w:rsid w:val="00F81CE9"/>
    <w:rsid w:val="00F81ED2"/>
    <w:rsid w:val="00F820E9"/>
    <w:rsid w:val="00F83418"/>
    <w:rsid w:val="00F84385"/>
    <w:rsid w:val="00F853B7"/>
    <w:rsid w:val="00F85D90"/>
    <w:rsid w:val="00F8690D"/>
    <w:rsid w:val="00F875C0"/>
    <w:rsid w:val="00F87992"/>
    <w:rsid w:val="00F918E2"/>
    <w:rsid w:val="00F92966"/>
    <w:rsid w:val="00F9352B"/>
    <w:rsid w:val="00F943EC"/>
    <w:rsid w:val="00F9453C"/>
    <w:rsid w:val="00F96556"/>
    <w:rsid w:val="00F972EE"/>
    <w:rsid w:val="00F97472"/>
    <w:rsid w:val="00F97495"/>
    <w:rsid w:val="00FA019A"/>
    <w:rsid w:val="00FA03EF"/>
    <w:rsid w:val="00FA0A6B"/>
    <w:rsid w:val="00FA1C11"/>
    <w:rsid w:val="00FA2F38"/>
    <w:rsid w:val="00FA39C5"/>
    <w:rsid w:val="00FA4D21"/>
    <w:rsid w:val="00FA57B0"/>
    <w:rsid w:val="00FA5F10"/>
    <w:rsid w:val="00FA6E1C"/>
    <w:rsid w:val="00FA6EBA"/>
    <w:rsid w:val="00FA744C"/>
    <w:rsid w:val="00FA7765"/>
    <w:rsid w:val="00FB175C"/>
    <w:rsid w:val="00FB28D4"/>
    <w:rsid w:val="00FB2D7E"/>
    <w:rsid w:val="00FB339F"/>
    <w:rsid w:val="00FB360F"/>
    <w:rsid w:val="00FB4DFE"/>
    <w:rsid w:val="00FB52AF"/>
    <w:rsid w:val="00FB5376"/>
    <w:rsid w:val="00FB62EE"/>
    <w:rsid w:val="00FB68D8"/>
    <w:rsid w:val="00FB6A1C"/>
    <w:rsid w:val="00FB7EF2"/>
    <w:rsid w:val="00FC0639"/>
    <w:rsid w:val="00FC17F2"/>
    <w:rsid w:val="00FC1A4D"/>
    <w:rsid w:val="00FC392B"/>
    <w:rsid w:val="00FC3BEA"/>
    <w:rsid w:val="00FC3C1A"/>
    <w:rsid w:val="00FC5B2C"/>
    <w:rsid w:val="00FC5B7E"/>
    <w:rsid w:val="00FC62D6"/>
    <w:rsid w:val="00FC783E"/>
    <w:rsid w:val="00FC793C"/>
    <w:rsid w:val="00FC7991"/>
    <w:rsid w:val="00FC7DF4"/>
    <w:rsid w:val="00FD0977"/>
    <w:rsid w:val="00FD1088"/>
    <w:rsid w:val="00FD161A"/>
    <w:rsid w:val="00FD2137"/>
    <w:rsid w:val="00FD2800"/>
    <w:rsid w:val="00FD2B8E"/>
    <w:rsid w:val="00FD2C1B"/>
    <w:rsid w:val="00FD365F"/>
    <w:rsid w:val="00FD3ADC"/>
    <w:rsid w:val="00FD4C89"/>
    <w:rsid w:val="00FD4DA7"/>
    <w:rsid w:val="00FD5388"/>
    <w:rsid w:val="00FD5E56"/>
    <w:rsid w:val="00FD6D49"/>
    <w:rsid w:val="00FD76C4"/>
    <w:rsid w:val="00FD7767"/>
    <w:rsid w:val="00FE0007"/>
    <w:rsid w:val="00FE0395"/>
    <w:rsid w:val="00FE0730"/>
    <w:rsid w:val="00FE16E5"/>
    <w:rsid w:val="00FE34F7"/>
    <w:rsid w:val="00FE3AF8"/>
    <w:rsid w:val="00FE487C"/>
    <w:rsid w:val="00FE5BBF"/>
    <w:rsid w:val="00FE6503"/>
    <w:rsid w:val="00FE650B"/>
    <w:rsid w:val="00FE65CA"/>
    <w:rsid w:val="00FE6FF0"/>
    <w:rsid w:val="00FE73E2"/>
    <w:rsid w:val="00FF0376"/>
    <w:rsid w:val="00FF09D9"/>
    <w:rsid w:val="00FF0D3A"/>
    <w:rsid w:val="00FF10D9"/>
    <w:rsid w:val="00FF1AE8"/>
    <w:rsid w:val="00FF1CFE"/>
    <w:rsid w:val="00FF2A29"/>
    <w:rsid w:val="00FF324B"/>
    <w:rsid w:val="00FF3405"/>
    <w:rsid w:val="00FF3D82"/>
    <w:rsid w:val="00FF4005"/>
    <w:rsid w:val="00FF4A3E"/>
    <w:rsid w:val="00FF5315"/>
    <w:rsid w:val="00FF55D6"/>
    <w:rsid w:val="00FF69A7"/>
    <w:rsid w:val="00FF7699"/>
    <w:rsid w:val="00FF7C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25494289"/>
  <w15:chartTrackingRefBased/>
  <w15:docId w15:val="{9970CA2C-84B7-4F41-AB3A-8B75670822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7510CF"/>
    <w:pPr>
      <w:ind w:firstLine="709"/>
      <w:jc w:val="both"/>
    </w:pPr>
    <w:rPr>
      <w:sz w:val="24"/>
      <w:szCs w:val="22"/>
      <w:lang w:eastAsia="en-US"/>
    </w:rPr>
  </w:style>
  <w:style w:type="paragraph" w:styleId="12">
    <w:name w:val="heading 1"/>
    <w:aliases w:val=" Знак20,Знак20,Заголовок 1 Знак Знак,Заголовок 1 Знак Знак Знак"/>
    <w:basedOn w:val="a2"/>
    <w:next w:val="a2"/>
    <w:link w:val="13"/>
    <w:uiPriority w:val="9"/>
    <w:qFormat/>
    <w:rsid w:val="00CA6394"/>
    <w:pPr>
      <w:keepNext/>
      <w:keepLines/>
      <w:outlineLvl w:val="0"/>
    </w:pPr>
    <w:rPr>
      <w:b/>
      <w:bCs/>
      <w:szCs w:val="28"/>
      <w:lang w:val="x-none"/>
    </w:rPr>
  </w:style>
  <w:style w:type="paragraph" w:styleId="21">
    <w:name w:val="heading 2"/>
    <w:aliases w:val="ГЛАВА, Знак2, Знак2 Знак,Заголовок 2 Знак Знак,Заголовок 2 Знак Знак Знак"/>
    <w:basedOn w:val="a2"/>
    <w:next w:val="a2"/>
    <w:link w:val="22"/>
    <w:unhideWhenUsed/>
    <w:qFormat/>
    <w:rsid w:val="00CA6394"/>
    <w:pPr>
      <w:keepNext/>
      <w:keepLines/>
      <w:outlineLvl w:val="1"/>
    </w:pPr>
    <w:rPr>
      <w:b/>
      <w:bCs/>
      <w:szCs w:val="26"/>
      <w:lang w:val="x-none"/>
    </w:rPr>
  </w:style>
  <w:style w:type="paragraph" w:styleId="3">
    <w:name w:val="heading 3"/>
    <w:aliases w:val="Знак3 Знак,Знак19, Знак19,Заголовок главный"/>
    <w:basedOn w:val="a2"/>
    <w:next w:val="a2"/>
    <w:link w:val="30"/>
    <w:unhideWhenUsed/>
    <w:qFormat/>
    <w:rsid w:val="008A61C6"/>
    <w:pPr>
      <w:keepNext/>
      <w:keepLines/>
      <w:spacing w:before="200"/>
      <w:ind w:firstLine="0"/>
      <w:outlineLvl w:val="2"/>
    </w:pPr>
    <w:rPr>
      <w:b/>
      <w:bCs/>
      <w:lang w:val="x-none"/>
    </w:rPr>
  </w:style>
  <w:style w:type="paragraph" w:styleId="4">
    <w:name w:val="heading 4"/>
    <w:aliases w:val="Ирина 4, Знак18,Заголовок_1"/>
    <w:basedOn w:val="a2"/>
    <w:next w:val="a2"/>
    <w:link w:val="40"/>
    <w:unhideWhenUsed/>
    <w:qFormat/>
    <w:rsid w:val="008A61C6"/>
    <w:pPr>
      <w:keepNext/>
      <w:keepLines/>
      <w:spacing w:before="200"/>
      <w:ind w:firstLine="0"/>
      <w:outlineLvl w:val="3"/>
    </w:pPr>
    <w:rPr>
      <w:b/>
      <w:bCs/>
      <w:i/>
      <w:iCs/>
      <w:lang w:val="x-none"/>
    </w:rPr>
  </w:style>
  <w:style w:type="paragraph" w:styleId="5">
    <w:name w:val="heading 5"/>
    <w:aliases w:val=" Знак17"/>
    <w:basedOn w:val="a2"/>
    <w:next w:val="a2"/>
    <w:link w:val="50"/>
    <w:uiPriority w:val="9"/>
    <w:unhideWhenUsed/>
    <w:qFormat/>
    <w:rsid w:val="00B2087F"/>
    <w:pPr>
      <w:keepNext/>
      <w:keepLines/>
      <w:spacing w:before="200"/>
      <w:outlineLvl w:val="4"/>
    </w:pPr>
    <w:rPr>
      <w:color w:val="550000"/>
      <w:sz w:val="20"/>
      <w:szCs w:val="20"/>
      <w:lang w:val="x-none" w:eastAsia="x-none"/>
    </w:rPr>
  </w:style>
  <w:style w:type="paragraph" w:styleId="6">
    <w:name w:val="heading 6"/>
    <w:basedOn w:val="a2"/>
    <w:next w:val="a2"/>
    <w:link w:val="60"/>
    <w:unhideWhenUsed/>
    <w:qFormat/>
    <w:rsid w:val="00B2087F"/>
    <w:pPr>
      <w:keepNext/>
      <w:keepLines/>
      <w:spacing w:before="200"/>
      <w:outlineLvl w:val="5"/>
    </w:pPr>
    <w:rPr>
      <w:i/>
      <w:iCs/>
      <w:color w:val="550000"/>
      <w:sz w:val="20"/>
      <w:szCs w:val="20"/>
      <w:lang w:val="x-none" w:eastAsia="x-none"/>
    </w:rPr>
  </w:style>
  <w:style w:type="paragraph" w:styleId="7">
    <w:name w:val="heading 7"/>
    <w:aliases w:val=" Знак16"/>
    <w:basedOn w:val="a2"/>
    <w:next w:val="a2"/>
    <w:link w:val="70"/>
    <w:unhideWhenUsed/>
    <w:qFormat/>
    <w:rsid w:val="00B2087F"/>
    <w:pPr>
      <w:keepNext/>
      <w:keepLines/>
      <w:spacing w:before="200"/>
      <w:outlineLvl w:val="6"/>
    </w:pPr>
    <w:rPr>
      <w:i/>
      <w:iCs/>
      <w:color w:val="404040"/>
      <w:sz w:val="20"/>
      <w:szCs w:val="20"/>
      <w:lang w:val="x-none" w:eastAsia="x-none"/>
    </w:rPr>
  </w:style>
  <w:style w:type="paragraph" w:styleId="8">
    <w:name w:val="heading 8"/>
    <w:aliases w:val=" Знак15"/>
    <w:basedOn w:val="a2"/>
    <w:next w:val="a2"/>
    <w:link w:val="80"/>
    <w:unhideWhenUsed/>
    <w:qFormat/>
    <w:rsid w:val="00B2087F"/>
    <w:pPr>
      <w:keepNext/>
      <w:keepLines/>
      <w:spacing w:before="200"/>
      <w:outlineLvl w:val="7"/>
    </w:pPr>
    <w:rPr>
      <w:color w:val="AD0101"/>
      <w:sz w:val="20"/>
      <w:szCs w:val="20"/>
      <w:lang w:val="x-none" w:eastAsia="x-none"/>
    </w:rPr>
  </w:style>
  <w:style w:type="paragraph" w:styleId="9">
    <w:name w:val="heading 9"/>
    <w:aliases w:val=" Знак14"/>
    <w:basedOn w:val="a2"/>
    <w:next w:val="a2"/>
    <w:link w:val="90"/>
    <w:unhideWhenUsed/>
    <w:qFormat/>
    <w:rsid w:val="00B2087F"/>
    <w:pPr>
      <w:keepNext/>
      <w:keepLines/>
      <w:spacing w:before="200"/>
      <w:outlineLvl w:val="8"/>
    </w:pPr>
    <w:rPr>
      <w:i/>
      <w:iCs/>
      <w:color w:val="404040"/>
      <w:sz w:val="20"/>
      <w:szCs w:val="20"/>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22">
    <w:name w:val="Заголовок 2 Знак"/>
    <w:aliases w:val="ГЛАВА Знак, Знак2 Знак1, Знак2 Знак Знак,Заголовок 2 Знак Знак Знак2,Заголовок 2 Знак Знак Знак Знак1"/>
    <w:link w:val="21"/>
    <w:uiPriority w:val="99"/>
    <w:rsid w:val="00CA6394"/>
    <w:rPr>
      <w:b/>
      <w:bCs/>
      <w:sz w:val="28"/>
      <w:szCs w:val="26"/>
      <w:lang w:val="x-none" w:eastAsia="en-US"/>
    </w:rPr>
  </w:style>
  <w:style w:type="character" w:customStyle="1" w:styleId="13">
    <w:name w:val="Заголовок 1 Знак"/>
    <w:aliases w:val=" Знак20 Знак,Знак20 Знак,Заголовок 1 Знак Знак Знак1,Заголовок 1 Знак Знак Знак Знак"/>
    <w:link w:val="12"/>
    <w:uiPriority w:val="9"/>
    <w:rsid w:val="00CA6394"/>
    <w:rPr>
      <w:b/>
      <w:bCs/>
      <w:sz w:val="28"/>
      <w:szCs w:val="28"/>
      <w:lang w:val="x-none" w:eastAsia="en-US"/>
    </w:rPr>
  </w:style>
  <w:style w:type="character" w:customStyle="1" w:styleId="30">
    <w:name w:val="Заголовок 3 Знак"/>
    <w:aliases w:val="Знак3 Знак Знак1,Знак19 Знак, Знак19 Знак,Заголовок главный Знак"/>
    <w:link w:val="3"/>
    <w:uiPriority w:val="9"/>
    <w:rsid w:val="008A61C6"/>
    <w:rPr>
      <w:b/>
      <w:bCs/>
      <w:sz w:val="24"/>
      <w:szCs w:val="22"/>
      <w:lang w:eastAsia="en-US"/>
    </w:rPr>
  </w:style>
  <w:style w:type="character" w:customStyle="1" w:styleId="40">
    <w:name w:val="Заголовок 4 Знак"/>
    <w:aliases w:val="Ирина 4 Знак, Знак18 Знак,Заголовок_1 Знак"/>
    <w:link w:val="4"/>
    <w:rsid w:val="008A61C6"/>
    <w:rPr>
      <w:b/>
      <w:bCs/>
      <w:i/>
      <w:iCs/>
      <w:sz w:val="24"/>
      <w:szCs w:val="22"/>
      <w:lang w:eastAsia="en-US"/>
    </w:rPr>
  </w:style>
  <w:style w:type="character" w:customStyle="1" w:styleId="50">
    <w:name w:val="Заголовок 5 Знак"/>
    <w:aliases w:val=" Знак17 Знак"/>
    <w:link w:val="5"/>
    <w:uiPriority w:val="9"/>
    <w:rsid w:val="00B2087F"/>
    <w:rPr>
      <w:rFonts w:ascii="Times New Roman" w:eastAsia="Times New Roman" w:hAnsi="Times New Roman" w:cs="Times New Roman"/>
      <w:color w:val="550000"/>
    </w:rPr>
  </w:style>
  <w:style w:type="character" w:customStyle="1" w:styleId="60">
    <w:name w:val="Заголовок 6 Знак"/>
    <w:link w:val="6"/>
    <w:rsid w:val="00B2087F"/>
    <w:rPr>
      <w:rFonts w:ascii="Times New Roman" w:eastAsia="Times New Roman" w:hAnsi="Times New Roman" w:cs="Times New Roman"/>
      <w:i/>
      <w:iCs/>
      <w:color w:val="550000"/>
    </w:rPr>
  </w:style>
  <w:style w:type="character" w:customStyle="1" w:styleId="70">
    <w:name w:val="Заголовок 7 Знак"/>
    <w:aliases w:val=" Знак16 Знак"/>
    <w:link w:val="7"/>
    <w:rsid w:val="00B2087F"/>
    <w:rPr>
      <w:rFonts w:ascii="Times New Roman" w:eastAsia="Times New Roman" w:hAnsi="Times New Roman" w:cs="Times New Roman"/>
      <w:i/>
      <w:iCs/>
      <w:color w:val="404040"/>
    </w:rPr>
  </w:style>
  <w:style w:type="character" w:customStyle="1" w:styleId="80">
    <w:name w:val="Заголовок 8 Знак"/>
    <w:aliases w:val=" Знак15 Знак"/>
    <w:link w:val="8"/>
    <w:rsid w:val="00B2087F"/>
    <w:rPr>
      <w:rFonts w:ascii="Times New Roman" w:eastAsia="Times New Roman" w:hAnsi="Times New Roman" w:cs="Times New Roman"/>
      <w:color w:val="AD0101"/>
      <w:sz w:val="20"/>
      <w:szCs w:val="20"/>
    </w:rPr>
  </w:style>
  <w:style w:type="character" w:customStyle="1" w:styleId="90">
    <w:name w:val="Заголовок 9 Знак"/>
    <w:aliases w:val=" Знак14 Знак"/>
    <w:link w:val="9"/>
    <w:rsid w:val="00B2087F"/>
    <w:rPr>
      <w:rFonts w:ascii="Times New Roman" w:eastAsia="Times New Roman" w:hAnsi="Times New Roman" w:cs="Times New Roman"/>
      <w:i/>
      <w:iCs/>
      <w:color w:val="404040"/>
      <w:sz w:val="20"/>
      <w:szCs w:val="20"/>
    </w:rPr>
  </w:style>
  <w:style w:type="paragraph" w:styleId="a6">
    <w:name w:val="Title"/>
    <w:aliases w:val="Название,Çàãîëîâîê,Название Знак1 Знак,Название Знак Знак Знак,Заголовок3 Знак Знак Знак,Заголовок3 Знак1 Знак,Заголовок3 Знак,Название Знак Знак1,Заголовок3 Знак2"/>
    <w:basedOn w:val="a2"/>
    <w:next w:val="a2"/>
    <w:link w:val="a7"/>
    <w:qFormat/>
    <w:rsid w:val="00B2087F"/>
    <w:pPr>
      <w:pBdr>
        <w:bottom w:val="single" w:sz="8" w:space="4" w:color="AD0101"/>
      </w:pBdr>
      <w:spacing w:after="300"/>
      <w:contextualSpacing/>
    </w:pPr>
    <w:rPr>
      <w:color w:val="232323"/>
      <w:spacing w:val="5"/>
      <w:kern w:val="28"/>
      <w:sz w:val="52"/>
      <w:szCs w:val="52"/>
      <w:lang w:val="x-none" w:eastAsia="x-none"/>
    </w:rPr>
  </w:style>
  <w:style w:type="character" w:customStyle="1" w:styleId="a7">
    <w:name w:val="Заголовок Знак"/>
    <w:aliases w:val="Название Знак,Çàãîëîâîê Знак,Название Знак1 Знак Знак,Название Знак Знак Знак Знак,Заголовок3 Знак Знак Знак Знак,Заголовок3 Знак1 Знак Знак1,Заголовок3 Знак Знак,Название Знак Знак1 Знак2,Заголовок3 Знак2 Знак2"/>
    <w:link w:val="a6"/>
    <w:rsid w:val="00B2087F"/>
    <w:rPr>
      <w:rFonts w:ascii="Times New Roman" w:eastAsia="Times New Roman" w:hAnsi="Times New Roman" w:cs="Times New Roman"/>
      <w:color w:val="232323"/>
      <w:spacing w:val="5"/>
      <w:kern w:val="28"/>
      <w:sz w:val="52"/>
      <w:szCs w:val="52"/>
    </w:rPr>
  </w:style>
  <w:style w:type="paragraph" w:styleId="a8">
    <w:name w:val="Subtitle"/>
    <w:aliases w:val=" Знак13"/>
    <w:basedOn w:val="a2"/>
    <w:next w:val="a2"/>
    <w:link w:val="a9"/>
    <w:qFormat/>
    <w:rsid w:val="00B2087F"/>
    <w:pPr>
      <w:numPr>
        <w:ilvl w:val="1"/>
      </w:numPr>
      <w:ind w:firstLine="709"/>
    </w:pPr>
    <w:rPr>
      <w:i/>
      <w:iCs/>
      <w:color w:val="AD0101"/>
      <w:spacing w:val="15"/>
      <w:szCs w:val="24"/>
      <w:lang w:val="x-none" w:eastAsia="x-none"/>
    </w:rPr>
  </w:style>
  <w:style w:type="character" w:customStyle="1" w:styleId="a9">
    <w:name w:val="Подзаголовок Знак"/>
    <w:aliases w:val=" Знак13 Знак"/>
    <w:link w:val="a8"/>
    <w:rsid w:val="00B2087F"/>
    <w:rPr>
      <w:rFonts w:ascii="Times New Roman" w:eastAsia="Times New Roman" w:hAnsi="Times New Roman" w:cs="Times New Roman"/>
      <w:i/>
      <w:iCs/>
      <w:color w:val="AD0101"/>
      <w:spacing w:val="15"/>
      <w:sz w:val="24"/>
      <w:szCs w:val="24"/>
    </w:rPr>
  </w:style>
  <w:style w:type="character" w:styleId="aa">
    <w:name w:val="Strong"/>
    <w:uiPriority w:val="22"/>
    <w:qFormat/>
    <w:rsid w:val="00B2087F"/>
    <w:rPr>
      <w:b/>
      <w:bCs/>
    </w:rPr>
  </w:style>
  <w:style w:type="character" w:styleId="ab">
    <w:name w:val="Emphasis"/>
    <w:qFormat/>
    <w:rsid w:val="00B2087F"/>
    <w:rPr>
      <w:i/>
      <w:iCs/>
    </w:rPr>
  </w:style>
  <w:style w:type="paragraph" w:styleId="ac">
    <w:name w:val="No Spacing"/>
    <w:link w:val="ad"/>
    <w:uiPriority w:val="1"/>
    <w:qFormat/>
    <w:rsid w:val="008A61C6"/>
    <w:rPr>
      <w:sz w:val="24"/>
      <w:szCs w:val="22"/>
      <w:lang w:eastAsia="en-US"/>
    </w:rPr>
  </w:style>
  <w:style w:type="paragraph" w:styleId="ae">
    <w:name w:val="List Paragraph"/>
    <w:aliases w:val="Заголовок_3,List Paragraph"/>
    <w:basedOn w:val="a2"/>
    <w:link w:val="af"/>
    <w:uiPriority w:val="34"/>
    <w:qFormat/>
    <w:rsid w:val="00576793"/>
    <w:pPr>
      <w:contextualSpacing/>
      <w:jc w:val="left"/>
    </w:pPr>
  </w:style>
  <w:style w:type="paragraph" w:styleId="23">
    <w:name w:val="Quote"/>
    <w:basedOn w:val="a2"/>
    <w:next w:val="a2"/>
    <w:link w:val="24"/>
    <w:qFormat/>
    <w:rsid w:val="00B2087F"/>
    <w:rPr>
      <w:i/>
      <w:iCs/>
      <w:color w:val="000000"/>
      <w:sz w:val="20"/>
      <w:szCs w:val="20"/>
      <w:lang w:val="x-none" w:eastAsia="x-none"/>
    </w:rPr>
  </w:style>
  <w:style w:type="character" w:customStyle="1" w:styleId="24">
    <w:name w:val="Цитата 2 Знак"/>
    <w:link w:val="23"/>
    <w:uiPriority w:val="29"/>
    <w:rsid w:val="00B2087F"/>
    <w:rPr>
      <w:i/>
      <w:iCs/>
      <w:color w:val="000000"/>
    </w:rPr>
  </w:style>
  <w:style w:type="paragraph" w:styleId="af0">
    <w:name w:val="Intense Quote"/>
    <w:basedOn w:val="a2"/>
    <w:next w:val="a2"/>
    <w:link w:val="af1"/>
    <w:qFormat/>
    <w:rsid w:val="00B2087F"/>
    <w:pPr>
      <w:pBdr>
        <w:bottom w:val="single" w:sz="4" w:space="4" w:color="AD0101"/>
      </w:pBdr>
      <w:spacing w:before="200" w:after="280"/>
      <w:ind w:left="936" w:right="936"/>
    </w:pPr>
    <w:rPr>
      <w:b/>
      <w:bCs/>
      <w:i/>
      <w:iCs/>
      <w:color w:val="AD0101"/>
      <w:sz w:val="20"/>
      <w:szCs w:val="20"/>
      <w:lang w:val="x-none" w:eastAsia="x-none"/>
    </w:rPr>
  </w:style>
  <w:style w:type="character" w:customStyle="1" w:styleId="af1">
    <w:name w:val="Выделенная цитата Знак"/>
    <w:link w:val="af0"/>
    <w:uiPriority w:val="30"/>
    <w:rsid w:val="00B2087F"/>
    <w:rPr>
      <w:b/>
      <w:bCs/>
      <w:i/>
      <w:iCs/>
      <w:color w:val="AD0101"/>
    </w:rPr>
  </w:style>
  <w:style w:type="character" w:styleId="af2">
    <w:name w:val="Subtle Emphasis"/>
    <w:qFormat/>
    <w:rsid w:val="00B2087F"/>
    <w:rPr>
      <w:i/>
      <w:iCs/>
      <w:color w:val="808080"/>
    </w:rPr>
  </w:style>
  <w:style w:type="character" w:styleId="af3">
    <w:name w:val="Intense Emphasis"/>
    <w:uiPriority w:val="21"/>
    <w:qFormat/>
    <w:rsid w:val="00BA5978"/>
    <w:rPr>
      <w:b/>
      <w:bCs/>
      <w:i/>
      <w:iCs/>
      <w:color w:val="auto"/>
    </w:rPr>
  </w:style>
  <w:style w:type="character" w:styleId="af4">
    <w:name w:val="Subtle Reference"/>
    <w:qFormat/>
    <w:rsid w:val="00B2087F"/>
    <w:rPr>
      <w:smallCaps/>
      <w:color w:val="726056"/>
      <w:u w:val="single"/>
    </w:rPr>
  </w:style>
  <w:style w:type="character" w:styleId="af5">
    <w:name w:val="Intense Reference"/>
    <w:qFormat/>
    <w:rsid w:val="00B2087F"/>
    <w:rPr>
      <w:b/>
      <w:bCs/>
      <w:smallCaps/>
      <w:color w:val="726056"/>
      <w:spacing w:val="5"/>
      <w:u w:val="single"/>
    </w:rPr>
  </w:style>
  <w:style w:type="character" w:styleId="af6">
    <w:name w:val="Book Title"/>
    <w:qFormat/>
    <w:rsid w:val="00B2087F"/>
    <w:rPr>
      <w:b/>
      <w:bCs/>
      <w:smallCaps/>
      <w:spacing w:val="5"/>
    </w:rPr>
  </w:style>
  <w:style w:type="paragraph" w:styleId="af7">
    <w:name w:val="TOC Heading"/>
    <w:basedOn w:val="12"/>
    <w:next w:val="a2"/>
    <w:uiPriority w:val="39"/>
    <w:unhideWhenUsed/>
    <w:qFormat/>
    <w:rsid w:val="00B2087F"/>
    <w:pPr>
      <w:outlineLvl w:val="9"/>
    </w:pPr>
  </w:style>
  <w:style w:type="paragraph" w:styleId="af8">
    <w:name w:val="caption"/>
    <w:aliases w:val="адрес,Номер объекта, Знак6"/>
    <w:basedOn w:val="a2"/>
    <w:next w:val="a2"/>
    <w:link w:val="af9"/>
    <w:unhideWhenUsed/>
    <w:qFormat/>
    <w:rsid w:val="00A943F3"/>
    <w:pPr>
      <w:jc w:val="right"/>
    </w:pPr>
    <w:rPr>
      <w:b/>
      <w:bCs/>
      <w:szCs w:val="18"/>
    </w:rPr>
  </w:style>
  <w:style w:type="paragraph" w:styleId="afa">
    <w:name w:val="header"/>
    <w:aliases w:val="Верхний колонтитул1 Знак Знак,Верхний колонтитул1 Знак, Знак,Знак Знак,ВерхКолонтитул"/>
    <w:basedOn w:val="a2"/>
    <w:link w:val="afb"/>
    <w:unhideWhenUsed/>
    <w:rsid w:val="00B2087F"/>
    <w:pPr>
      <w:tabs>
        <w:tab w:val="center" w:pos="4677"/>
        <w:tab w:val="right" w:pos="9355"/>
      </w:tabs>
    </w:pPr>
    <w:rPr>
      <w:sz w:val="20"/>
      <w:szCs w:val="20"/>
      <w:lang w:val="x-none" w:eastAsia="x-none"/>
    </w:rPr>
  </w:style>
  <w:style w:type="character" w:customStyle="1" w:styleId="afb">
    <w:name w:val="Верхний колонтитул Знак"/>
    <w:aliases w:val="Верхний колонтитул1 Знак Знак Знак,Верхний колонтитул1 Знак Знак1, Знак Знак,Знак Знак Знак,ВерхКолонтитул Знак"/>
    <w:link w:val="afa"/>
    <w:uiPriority w:val="99"/>
    <w:rsid w:val="00B2087F"/>
    <w:rPr>
      <w:sz w:val="20"/>
    </w:rPr>
  </w:style>
  <w:style w:type="paragraph" w:styleId="afc">
    <w:name w:val="footer"/>
    <w:basedOn w:val="a2"/>
    <w:link w:val="afd"/>
    <w:uiPriority w:val="99"/>
    <w:unhideWhenUsed/>
    <w:rsid w:val="00B2087F"/>
    <w:pPr>
      <w:tabs>
        <w:tab w:val="center" w:pos="4677"/>
        <w:tab w:val="right" w:pos="9355"/>
      </w:tabs>
    </w:pPr>
    <w:rPr>
      <w:sz w:val="20"/>
      <w:szCs w:val="20"/>
      <w:lang w:val="x-none" w:eastAsia="x-none"/>
    </w:rPr>
  </w:style>
  <w:style w:type="character" w:customStyle="1" w:styleId="afd">
    <w:name w:val="Нижний колонтитул Знак"/>
    <w:link w:val="afc"/>
    <w:uiPriority w:val="99"/>
    <w:rsid w:val="00B2087F"/>
    <w:rPr>
      <w:sz w:val="20"/>
    </w:rPr>
  </w:style>
  <w:style w:type="table" w:styleId="afe">
    <w:name w:val="Table Grid"/>
    <w:basedOn w:val="a4"/>
    <w:rsid w:val="00B2087F"/>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
    <w:name w:val="table of figures"/>
    <w:basedOn w:val="a2"/>
    <w:next w:val="a2"/>
    <w:unhideWhenUsed/>
    <w:rsid w:val="00546F51"/>
  </w:style>
  <w:style w:type="character" w:styleId="aff0">
    <w:name w:val="Hyperlink"/>
    <w:uiPriority w:val="99"/>
    <w:unhideWhenUsed/>
    <w:rsid w:val="00546F51"/>
    <w:rPr>
      <w:color w:val="D26900"/>
      <w:u w:val="single"/>
    </w:rPr>
  </w:style>
  <w:style w:type="paragraph" w:styleId="aff1">
    <w:name w:val="Balloon Text"/>
    <w:aliases w:val=" Знак10"/>
    <w:basedOn w:val="a2"/>
    <w:link w:val="aff2"/>
    <w:uiPriority w:val="99"/>
    <w:unhideWhenUsed/>
    <w:rsid w:val="009C5405"/>
    <w:rPr>
      <w:rFonts w:ascii="Tahoma" w:hAnsi="Tahoma"/>
      <w:sz w:val="16"/>
      <w:szCs w:val="16"/>
      <w:lang w:val="x-none" w:eastAsia="x-none"/>
    </w:rPr>
  </w:style>
  <w:style w:type="character" w:customStyle="1" w:styleId="aff2">
    <w:name w:val="Текст выноски Знак"/>
    <w:aliases w:val=" Знак10 Знак"/>
    <w:link w:val="aff1"/>
    <w:uiPriority w:val="99"/>
    <w:rsid w:val="009C5405"/>
    <w:rPr>
      <w:rFonts w:ascii="Tahoma" w:hAnsi="Tahoma" w:cs="Tahoma"/>
      <w:sz w:val="16"/>
      <w:szCs w:val="16"/>
    </w:rPr>
  </w:style>
  <w:style w:type="paragraph" w:styleId="25">
    <w:name w:val="toc 2"/>
    <w:basedOn w:val="a2"/>
    <w:next w:val="a2"/>
    <w:autoRedefine/>
    <w:uiPriority w:val="39"/>
    <w:unhideWhenUsed/>
    <w:qFormat/>
    <w:rsid w:val="00C7686B"/>
    <w:pPr>
      <w:tabs>
        <w:tab w:val="left" w:pos="960"/>
        <w:tab w:val="right" w:leader="dot" w:pos="9639"/>
      </w:tabs>
      <w:ind w:firstLine="0"/>
      <w:jc w:val="left"/>
    </w:pPr>
    <w:rPr>
      <w:bCs/>
      <w:szCs w:val="20"/>
    </w:rPr>
  </w:style>
  <w:style w:type="paragraph" w:styleId="14">
    <w:name w:val="toc 1"/>
    <w:basedOn w:val="a2"/>
    <w:next w:val="a2"/>
    <w:autoRedefine/>
    <w:uiPriority w:val="39"/>
    <w:unhideWhenUsed/>
    <w:qFormat/>
    <w:rsid w:val="00F66A8C"/>
    <w:pPr>
      <w:tabs>
        <w:tab w:val="left" w:pos="567"/>
        <w:tab w:val="right" w:leader="dot" w:pos="9923"/>
      </w:tabs>
      <w:ind w:firstLine="0"/>
      <w:jc w:val="left"/>
    </w:pPr>
    <w:rPr>
      <w:bCs/>
      <w:szCs w:val="24"/>
    </w:rPr>
  </w:style>
  <w:style w:type="paragraph" w:styleId="31">
    <w:name w:val="toc 3"/>
    <w:basedOn w:val="a2"/>
    <w:next w:val="a2"/>
    <w:autoRedefine/>
    <w:uiPriority w:val="39"/>
    <w:unhideWhenUsed/>
    <w:qFormat/>
    <w:rsid w:val="00785AC3"/>
    <w:pPr>
      <w:tabs>
        <w:tab w:val="left" w:pos="851"/>
        <w:tab w:val="right" w:leader="dot" w:pos="9629"/>
      </w:tabs>
      <w:ind w:left="851" w:hanging="851"/>
      <w:jc w:val="left"/>
    </w:pPr>
    <w:rPr>
      <w:szCs w:val="20"/>
    </w:rPr>
  </w:style>
  <w:style w:type="character" w:customStyle="1" w:styleId="ad">
    <w:name w:val="Без интервала Знак"/>
    <w:link w:val="ac"/>
    <w:uiPriority w:val="1"/>
    <w:rsid w:val="008A61C6"/>
    <w:rPr>
      <w:sz w:val="24"/>
      <w:szCs w:val="22"/>
      <w:lang w:eastAsia="en-US" w:bidi="ar-SA"/>
    </w:rPr>
  </w:style>
  <w:style w:type="paragraph" w:styleId="aff3">
    <w:name w:val="footnote text"/>
    <w:aliases w:val="Table_Footnote_last Знак,Table_Footnote_last Знак Знак,Table_Footnote_last"/>
    <w:basedOn w:val="a2"/>
    <w:link w:val="aff4"/>
    <w:uiPriority w:val="99"/>
    <w:unhideWhenUsed/>
    <w:rsid w:val="00D92E23"/>
    <w:pPr>
      <w:ind w:firstLine="0"/>
      <w:jc w:val="left"/>
    </w:pPr>
    <w:rPr>
      <w:sz w:val="20"/>
      <w:szCs w:val="20"/>
      <w:lang w:eastAsia="ru-RU"/>
    </w:rPr>
  </w:style>
  <w:style w:type="character" w:customStyle="1" w:styleId="aff4">
    <w:name w:val="Текст сноски Знак"/>
    <w:aliases w:val="Table_Footnote_last Знак Знак1,Table_Footnote_last Знак Знак Знак,Table_Footnote_last Знак1"/>
    <w:basedOn w:val="a3"/>
    <w:link w:val="aff3"/>
    <w:uiPriority w:val="99"/>
    <w:rsid w:val="00D92E23"/>
  </w:style>
  <w:style w:type="character" w:styleId="aff5">
    <w:name w:val="footnote reference"/>
    <w:uiPriority w:val="99"/>
    <w:unhideWhenUsed/>
    <w:rsid w:val="00D92E23"/>
    <w:rPr>
      <w:vertAlign w:val="superscript"/>
    </w:rPr>
  </w:style>
  <w:style w:type="table" w:customStyle="1" w:styleId="15">
    <w:name w:val="Сетка таблицы1"/>
    <w:basedOn w:val="a4"/>
    <w:next w:val="afe"/>
    <w:uiPriority w:val="39"/>
    <w:rsid w:val="006C1E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uiPriority w:val="99"/>
    <w:rsid w:val="001C314C"/>
    <w:pPr>
      <w:widowControl w:val="0"/>
      <w:autoSpaceDE w:val="0"/>
      <w:autoSpaceDN w:val="0"/>
      <w:adjustRightInd w:val="0"/>
    </w:pPr>
    <w:rPr>
      <w:rFonts w:ascii="Arial" w:hAnsi="Arial" w:cs="Arial"/>
      <w:b/>
      <w:bCs/>
      <w:sz w:val="22"/>
      <w:szCs w:val="22"/>
    </w:rPr>
  </w:style>
  <w:style w:type="paragraph" w:styleId="aff6">
    <w:name w:val="List Bullet"/>
    <w:aliases w:val="Маркированный список1"/>
    <w:basedOn w:val="a2"/>
    <w:link w:val="aff7"/>
    <w:qFormat/>
    <w:rsid w:val="00D207F8"/>
    <w:pPr>
      <w:widowControl w:val="0"/>
      <w:autoSpaceDE w:val="0"/>
      <w:autoSpaceDN w:val="0"/>
      <w:adjustRightInd w:val="0"/>
      <w:spacing w:before="120"/>
      <w:ind w:firstLine="0"/>
    </w:pPr>
    <w:rPr>
      <w:sz w:val="26"/>
      <w:szCs w:val="26"/>
      <w:lang w:val="x-none" w:eastAsia="x-none"/>
    </w:rPr>
  </w:style>
  <w:style w:type="character" w:customStyle="1" w:styleId="aff7">
    <w:name w:val="Маркированный список Знак"/>
    <w:aliases w:val="Маркированный список1 Знак"/>
    <w:link w:val="aff6"/>
    <w:rsid w:val="00D207F8"/>
    <w:rPr>
      <w:sz w:val="26"/>
      <w:szCs w:val="26"/>
    </w:rPr>
  </w:style>
  <w:style w:type="paragraph" w:customStyle="1" w:styleId="ConsTitle">
    <w:name w:val="ConsTitle"/>
    <w:rsid w:val="00D207F8"/>
    <w:pPr>
      <w:widowControl w:val="0"/>
      <w:autoSpaceDE w:val="0"/>
      <w:autoSpaceDN w:val="0"/>
      <w:adjustRightInd w:val="0"/>
      <w:ind w:right="19772"/>
    </w:pPr>
    <w:rPr>
      <w:rFonts w:ascii="Arial" w:hAnsi="Arial" w:cs="Arial"/>
      <w:b/>
      <w:bCs/>
    </w:rPr>
  </w:style>
  <w:style w:type="paragraph" w:styleId="aff8">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Обычный (Web)1,Обычный (Web)"/>
    <w:basedOn w:val="a2"/>
    <w:link w:val="aff9"/>
    <w:uiPriority w:val="99"/>
    <w:qFormat/>
    <w:rsid w:val="006E3AFB"/>
    <w:pPr>
      <w:autoSpaceDE w:val="0"/>
      <w:autoSpaceDN w:val="0"/>
      <w:adjustRightInd w:val="0"/>
      <w:spacing w:before="100" w:beforeAutospacing="1" w:after="100" w:afterAutospacing="1"/>
      <w:ind w:firstLine="0"/>
      <w:jc w:val="left"/>
    </w:pPr>
    <w:rPr>
      <w:szCs w:val="24"/>
      <w:lang w:val="x-none" w:eastAsia="x-none"/>
    </w:rPr>
  </w:style>
  <w:style w:type="character" w:customStyle="1" w:styleId="aff9">
    <w:name w:val="Обычный (веб)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w:link w:val="aff8"/>
    <w:rsid w:val="006E3AFB"/>
    <w:rPr>
      <w:sz w:val="24"/>
      <w:szCs w:val="24"/>
    </w:rPr>
  </w:style>
  <w:style w:type="character" w:styleId="affa">
    <w:name w:val="FollowedHyperlink"/>
    <w:uiPriority w:val="99"/>
    <w:unhideWhenUsed/>
    <w:rsid w:val="0013414B"/>
    <w:rPr>
      <w:color w:val="800080"/>
      <w:u w:val="single"/>
    </w:rPr>
  </w:style>
  <w:style w:type="paragraph" w:customStyle="1" w:styleId="p1">
    <w:name w:val="p1"/>
    <w:basedOn w:val="a2"/>
    <w:rsid w:val="001E68DB"/>
    <w:pPr>
      <w:spacing w:before="100" w:beforeAutospacing="1" w:after="100" w:afterAutospacing="1"/>
      <w:ind w:firstLine="0"/>
      <w:jc w:val="left"/>
    </w:pPr>
    <w:rPr>
      <w:szCs w:val="24"/>
      <w:lang w:eastAsia="ru-RU"/>
    </w:rPr>
  </w:style>
  <w:style w:type="character" w:customStyle="1" w:styleId="s2">
    <w:name w:val="s2"/>
    <w:rsid w:val="001E68DB"/>
  </w:style>
  <w:style w:type="character" w:customStyle="1" w:styleId="apple-converted-space">
    <w:name w:val="apple-converted-space"/>
    <w:rsid w:val="00067A0B"/>
  </w:style>
  <w:style w:type="paragraph" w:customStyle="1" w:styleId="ConsPlusNormal">
    <w:name w:val="ConsPlusNormal"/>
    <w:rsid w:val="008B7A4C"/>
    <w:pPr>
      <w:widowControl w:val="0"/>
      <w:autoSpaceDE w:val="0"/>
      <w:autoSpaceDN w:val="0"/>
      <w:adjustRightInd w:val="0"/>
      <w:ind w:firstLine="720"/>
    </w:pPr>
    <w:rPr>
      <w:rFonts w:ascii="Arial" w:hAnsi="Arial" w:cs="Arial"/>
    </w:rPr>
  </w:style>
  <w:style w:type="paragraph" w:styleId="41">
    <w:name w:val="toc 4"/>
    <w:basedOn w:val="a2"/>
    <w:next w:val="a2"/>
    <w:autoRedefine/>
    <w:uiPriority w:val="39"/>
    <w:unhideWhenUsed/>
    <w:rsid w:val="00515E7F"/>
    <w:pPr>
      <w:ind w:left="480"/>
      <w:jc w:val="left"/>
    </w:pPr>
    <w:rPr>
      <w:rFonts w:asciiTheme="minorHAnsi" w:hAnsiTheme="minorHAnsi"/>
      <w:sz w:val="20"/>
      <w:szCs w:val="20"/>
    </w:rPr>
  </w:style>
  <w:style w:type="paragraph" w:styleId="51">
    <w:name w:val="toc 5"/>
    <w:basedOn w:val="16"/>
    <w:next w:val="16"/>
    <w:autoRedefine/>
    <w:uiPriority w:val="39"/>
    <w:unhideWhenUsed/>
    <w:rsid w:val="001B73B4"/>
    <w:pPr>
      <w:ind w:left="720" w:firstLine="709"/>
    </w:pPr>
    <w:rPr>
      <w:rFonts w:asciiTheme="minorHAnsi" w:hAnsiTheme="minorHAnsi"/>
      <w:snapToGrid/>
      <w:sz w:val="20"/>
      <w:lang w:eastAsia="en-US"/>
    </w:rPr>
  </w:style>
  <w:style w:type="paragraph" w:styleId="61">
    <w:name w:val="toc 6"/>
    <w:basedOn w:val="a2"/>
    <w:next w:val="a2"/>
    <w:autoRedefine/>
    <w:uiPriority w:val="39"/>
    <w:unhideWhenUsed/>
    <w:rsid w:val="00067D9F"/>
    <w:pPr>
      <w:ind w:left="960"/>
      <w:jc w:val="left"/>
    </w:pPr>
    <w:rPr>
      <w:rFonts w:asciiTheme="minorHAnsi" w:hAnsiTheme="minorHAnsi"/>
      <w:sz w:val="20"/>
      <w:szCs w:val="20"/>
    </w:rPr>
  </w:style>
  <w:style w:type="paragraph" w:styleId="71">
    <w:name w:val="toc 7"/>
    <w:basedOn w:val="a2"/>
    <w:next w:val="a2"/>
    <w:autoRedefine/>
    <w:uiPriority w:val="39"/>
    <w:unhideWhenUsed/>
    <w:rsid w:val="00067D9F"/>
    <w:pPr>
      <w:ind w:left="1200"/>
      <w:jc w:val="left"/>
    </w:pPr>
    <w:rPr>
      <w:rFonts w:asciiTheme="minorHAnsi" w:hAnsiTheme="minorHAnsi"/>
      <w:sz w:val="20"/>
      <w:szCs w:val="20"/>
    </w:rPr>
  </w:style>
  <w:style w:type="paragraph" w:styleId="81">
    <w:name w:val="toc 8"/>
    <w:basedOn w:val="a2"/>
    <w:next w:val="a2"/>
    <w:autoRedefine/>
    <w:uiPriority w:val="39"/>
    <w:unhideWhenUsed/>
    <w:rsid w:val="00067D9F"/>
    <w:pPr>
      <w:ind w:left="1440"/>
      <w:jc w:val="left"/>
    </w:pPr>
    <w:rPr>
      <w:rFonts w:asciiTheme="minorHAnsi" w:hAnsiTheme="minorHAnsi"/>
      <w:sz w:val="20"/>
      <w:szCs w:val="20"/>
    </w:rPr>
  </w:style>
  <w:style w:type="paragraph" w:styleId="91">
    <w:name w:val="toc 9"/>
    <w:basedOn w:val="a2"/>
    <w:next w:val="a2"/>
    <w:autoRedefine/>
    <w:uiPriority w:val="39"/>
    <w:unhideWhenUsed/>
    <w:rsid w:val="00067D9F"/>
    <w:pPr>
      <w:ind w:left="1680"/>
      <w:jc w:val="left"/>
    </w:pPr>
    <w:rPr>
      <w:rFonts w:asciiTheme="minorHAnsi" w:hAnsiTheme="minorHAnsi"/>
      <w:sz w:val="20"/>
      <w:szCs w:val="20"/>
    </w:rPr>
  </w:style>
  <w:style w:type="paragraph" w:customStyle="1" w:styleId="110">
    <w:name w:val="Знак1 Знак Знак Знак Знак Знак Знак Знак Знак Знак Знак Знак Знак Знак Знак Знак Знак Знак Знак Знак Знак Знак Знак1 Знак Знак Знак Знак Знак Знак Знак"/>
    <w:basedOn w:val="a2"/>
    <w:rsid w:val="002D0AD8"/>
    <w:pPr>
      <w:spacing w:after="160" w:line="240" w:lineRule="exact"/>
      <w:ind w:firstLine="0"/>
      <w:jc w:val="left"/>
    </w:pPr>
    <w:rPr>
      <w:rFonts w:ascii="Verdana" w:hAnsi="Verdana"/>
      <w:szCs w:val="24"/>
      <w:lang w:val="en-US"/>
    </w:rPr>
  </w:style>
  <w:style w:type="paragraph" w:customStyle="1" w:styleId="CharChar">
    <w:name w:val="Char Char"/>
    <w:basedOn w:val="a2"/>
    <w:rsid w:val="00B110AC"/>
    <w:pPr>
      <w:autoSpaceDE w:val="0"/>
      <w:autoSpaceDN w:val="0"/>
      <w:spacing w:after="160" w:line="240" w:lineRule="exact"/>
      <w:ind w:firstLine="0"/>
      <w:jc w:val="left"/>
    </w:pPr>
    <w:rPr>
      <w:rFonts w:ascii="Arial" w:eastAsia="MS Mincho" w:hAnsi="Arial" w:cs="Arial"/>
      <w:b/>
      <w:sz w:val="20"/>
      <w:szCs w:val="20"/>
      <w:lang w:val="en-US" w:eastAsia="de-DE"/>
    </w:rPr>
  </w:style>
  <w:style w:type="paragraph" w:customStyle="1" w:styleId="16">
    <w:name w:val="Обычный1"/>
    <w:rsid w:val="009517CA"/>
    <w:rPr>
      <w:snapToGrid w:val="0"/>
      <w:sz w:val="24"/>
    </w:rPr>
  </w:style>
  <w:style w:type="paragraph" w:styleId="affb">
    <w:name w:val="Revision"/>
    <w:hidden/>
    <w:uiPriority w:val="99"/>
    <w:semiHidden/>
    <w:rsid w:val="00E8029A"/>
    <w:rPr>
      <w:sz w:val="24"/>
      <w:szCs w:val="22"/>
      <w:lang w:eastAsia="en-US"/>
    </w:rPr>
  </w:style>
  <w:style w:type="character" w:styleId="affc">
    <w:name w:val="annotation reference"/>
    <w:uiPriority w:val="99"/>
    <w:unhideWhenUsed/>
    <w:rsid w:val="00F1630D"/>
    <w:rPr>
      <w:sz w:val="16"/>
      <w:szCs w:val="16"/>
    </w:rPr>
  </w:style>
  <w:style w:type="paragraph" w:styleId="affd">
    <w:name w:val="annotation text"/>
    <w:basedOn w:val="a2"/>
    <w:link w:val="affe"/>
    <w:unhideWhenUsed/>
    <w:rsid w:val="00F1630D"/>
    <w:rPr>
      <w:sz w:val="20"/>
      <w:szCs w:val="20"/>
      <w:lang w:val="x-none"/>
    </w:rPr>
  </w:style>
  <w:style w:type="character" w:customStyle="1" w:styleId="affe">
    <w:name w:val="Текст примечания Знак"/>
    <w:link w:val="affd"/>
    <w:uiPriority w:val="99"/>
    <w:rsid w:val="00F1630D"/>
    <w:rPr>
      <w:lang w:eastAsia="en-US"/>
    </w:rPr>
  </w:style>
  <w:style w:type="paragraph" w:styleId="afff">
    <w:name w:val="annotation subject"/>
    <w:basedOn w:val="affd"/>
    <w:next w:val="affd"/>
    <w:link w:val="afff0"/>
    <w:uiPriority w:val="99"/>
    <w:unhideWhenUsed/>
    <w:rsid w:val="00F1630D"/>
    <w:rPr>
      <w:b/>
      <w:bCs/>
    </w:rPr>
  </w:style>
  <w:style w:type="character" w:customStyle="1" w:styleId="afff0">
    <w:name w:val="Тема примечания Знак"/>
    <w:link w:val="afff"/>
    <w:uiPriority w:val="99"/>
    <w:rsid w:val="00F1630D"/>
    <w:rPr>
      <w:b/>
      <w:bCs/>
      <w:lang w:eastAsia="en-US"/>
    </w:rPr>
  </w:style>
  <w:style w:type="character" w:customStyle="1" w:styleId="afff1">
    <w:name w:val="Таблицы Знак"/>
    <w:link w:val="afff2"/>
    <w:locked/>
    <w:rsid w:val="00F25CE8"/>
    <w:rPr>
      <w:sz w:val="24"/>
    </w:rPr>
  </w:style>
  <w:style w:type="paragraph" w:customStyle="1" w:styleId="afff2">
    <w:name w:val="Таблицы"/>
    <w:basedOn w:val="a2"/>
    <w:link w:val="afff1"/>
    <w:qFormat/>
    <w:rsid w:val="00F25CE8"/>
    <w:pPr>
      <w:ind w:firstLine="0"/>
    </w:pPr>
    <w:rPr>
      <w:szCs w:val="20"/>
      <w:lang w:val="x-none" w:eastAsia="x-none"/>
    </w:rPr>
  </w:style>
  <w:style w:type="numbering" w:customStyle="1" w:styleId="17">
    <w:name w:val="Нет списка1"/>
    <w:next w:val="a5"/>
    <w:uiPriority w:val="99"/>
    <w:semiHidden/>
    <w:unhideWhenUsed/>
    <w:rsid w:val="00C8415C"/>
  </w:style>
  <w:style w:type="paragraph" w:styleId="afff3">
    <w:name w:val="Document Map"/>
    <w:basedOn w:val="a2"/>
    <w:link w:val="afff4"/>
    <w:unhideWhenUsed/>
    <w:rsid w:val="00C8415C"/>
    <w:pPr>
      <w:ind w:firstLine="0"/>
    </w:pPr>
    <w:rPr>
      <w:rFonts w:ascii="Tahoma" w:eastAsia="Calibri" w:hAnsi="Tahoma"/>
      <w:sz w:val="16"/>
      <w:szCs w:val="16"/>
      <w:lang w:val="x-none" w:eastAsia="x-none"/>
    </w:rPr>
  </w:style>
  <w:style w:type="character" w:customStyle="1" w:styleId="afff4">
    <w:name w:val="Схема документа Знак"/>
    <w:link w:val="afff3"/>
    <w:rsid w:val="00C8415C"/>
    <w:rPr>
      <w:rFonts w:ascii="Tahoma" w:eastAsia="Calibri" w:hAnsi="Tahoma"/>
      <w:sz w:val="16"/>
      <w:szCs w:val="16"/>
      <w:lang w:val="x-none" w:eastAsia="x-none"/>
    </w:rPr>
  </w:style>
  <w:style w:type="table" w:customStyle="1" w:styleId="26">
    <w:name w:val="Сетка таблицы2"/>
    <w:basedOn w:val="a4"/>
    <w:next w:val="afe"/>
    <w:rsid w:val="00C8415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5">
    <w:name w:val="Основной текст_"/>
    <w:link w:val="92"/>
    <w:rsid w:val="00C8415C"/>
    <w:rPr>
      <w:b/>
      <w:bCs/>
      <w:sz w:val="21"/>
      <w:szCs w:val="21"/>
      <w:shd w:val="clear" w:color="auto" w:fill="FFFFFF"/>
    </w:rPr>
  </w:style>
  <w:style w:type="paragraph" w:customStyle="1" w:styleId="92">
    <w:name w:val="Основной текст9"/>
    <w:basedOn w:val="a2"/>
    <w:link w:val="afff5"/>
    <w:rsid w:val="00C8415C"/>
    <w:pPr>
      <w:widowControl w:val="0"/>
      <w:shd w:val="clear" w:color="auto" w:fill="FFFFFF"/>
      <w:spacing w:before="1140" w:after="60" w:line="0" w:lineRule="atLeast"/>
      <w:ind w:hanging="360"/>
      <w:jc w:val="center"/>
    </w:pPr>
    <w:rPr>
      <w:b/>
      <w:bCs/>
      <w:sz w:val="21"/>
      <w:szCs w:val="21"/>
      <w:lang w:eastAsia="ru-RU"/>
    </w:rPr>
  </w:style>
  <w:style w:type="character" w:customStyle="1" w:styleId="72">
    <w:name w:val="Основной текст (7)_"/>
    <w:link w:val="73"/>
    <w:rsid w:val="00C8415C"/>
    <w:rPr>
      <w:b/>
      <w:bCs/>
      <w:i/>
      <w:iCs/>
      <w:sz w:val="23"/>
      <w:szCs w:val="23"/>
      <w:shd w:val="clear" w:color="auto" w:fill="FFFFFF"/>
    </w:rPr>
  </w:style>
  <w:style w:type="paragraph" w:customStyle="1" w:styleId="73">
    <w:name w:val="Основной текст (7)"/>
    <w:basedOn w:val="a2"/>
    <w:link w:val="72"/>
    <w:rsid w:val="00C8415C"/>
    <w:pPr>
      <w:widowControl w:val="0"/>
      <w:shd w:val="clear" w:color="auto" w:fill="FFFFFF"/>
      <w:spacing w:before="60" w:after="60" w:line="0" w:lineRule="atLeast"/>
      <w:ind w:firstLine="0"/>
    </w:pPr>
    <w:rPr>
      <w:b/>
      <w:bCs/>
      <w:i/>
      <w:iCs/>
      <w:sz w:val="23"/>
      <w:szCs w:val="23"/>
      <w:lang w:eastAsia="ru-RU"/>
    </w:rPr>
  </w:style>
  <w:style w:type="character" w:customStyle="1" w:styleId="7105pt">
    <w:name w:val="Основной текст (7) + 10;5 pt;Не курсив"/>
    <w:rsid w:val="00C8415C"/>
    <w:rPr>
      <w:rFonts w:ascii="Times New Roman" w:eastAsia="Times New Roman" w:hAnsi="Times New Roman"/>
      <w:b/>
      <w:bCs/>
      <w:i/>
      <w:iCs/>
      <w:color w:val="000000"/>
      <w:spacing w:val="0"/>
      <w:w w:val="100"/>
      <w:position w:val="0"/>
      <w:sz w:val="21"/>
      <w:szCs w:val="21"/>
      <w:shd w:val="clear" w:color="auto" w:fill="FFFFFF"/>
      <w:lang w:val="ru-RU" w:eastAsia="ru-RU" w:bidi="ru-RU"/>
    </w:rPr>
  </w:style>
  <w:style w:type="character" w:customStyle="1" w:styleId="0pt">
    <w:name w:val="Основной текст + Интервал 0 pt"/>
    <w:rsid w:val="00C8415C"/>
    <w:rPr>
      <w:rFonts w:ascii="Times New Roman" w:eastAsia="Times New Roman" w:hAnsi="Times New Roman"/>
      <w:b/>
      <w:bCs/>
      <w:i w:val="0"/>
      <w:iCs w:val="0"/>
      <w:smallCaps w:val="0"/>
      <w:strike w:val="0"/>
      <w:color w:val="000000"/>
      <w:spacing w:val="10"/>
      <w:w w:val="100"/>
      <w:position w:val="0"/>
      <w:sz w:val="21"/>
      <w:szCs w:val="21"/>
      <w:u w:val="none"/>
      <w:shd w:val="clear" w:color="auto" w:fill="FFFFFF"/>
      <w:lang w:val="ru-RU" w:eastAsia="ru-RU" w:bidi="ru-RU"/>
    </w:rPr>
  </w:style>
  <w:style w:type="character" w:customStyle="1" w:styleId="27">
    <w:name w:val="Основной текст2"/>
    <w:rsid w:val="00C8415C"/>
    <w:rPr>
      <w:rFonts w:ascii="Times New Roman" w:eastAsia="Times New Roman" w:hAnsi="Times New Roman"/>
      <w:b/>
      <w:bCs/>
      <w:i w:val="0"/>
      <w:iCs w:val="0"/>
      <w:smallCaps w:val="0"/>
      <w:strike w:val="0"/>
      <w:color w:val="000000"/>
      <w:spacing w:val="0"/>
      <w:w w:val="100"/>
      <w:position w:val="0"/>
      <w:sz w:val="21"/>
      <w:szCs w:val="21"/>
      <w:u w:val="single"/>
      <w:shd w:val="clear" w:color="auto" w:fill="FFFFFF"/>
      <w:lang w:val="ru-RU" w:eastAsia="ru-RU" w:bidi="ru-RU"/>
    </w:rPr>
  </w:style>
  <w:style w:type="character" w:customStyle="1" w:styleId="afff6">
    <w:name w:val="Сноска_"/>
    <w:link w:val="afff7"/>
    <w:rsid w:val="00C8415C"/>
    <w:rPr>
      <w:b/>
      <w:bCs/>
      <w:sz w:val="21"/>
      <w:szCs w:val="21"/>
      <w:shd w:val="clear" w:color="auto" w:fill="FFFFFF"/>
    </w:rPr>
  </w:style>
  <w:style w:type="paragraph" w:customStyle="1" w:styleId="afff7">
    <w:name w:val="Сноска"/>
    <w:basedOn w:val="a2"/>
    <w:link w:val="afff6"/>
    <w:rsid w:val="00C8415C"/>
    <w:pPr>
      <w:widowControl w:val="0"/>
      <w:shd w:val="clear" w:color="auto" w:fill="FFFFFF"/>
      <w:spacing w:after="60" w:line="269" w:lineRule="exact"/>
      <w:ind w:hanging="360"/>
    </w:pPr>
    <w:rPr>
      <w:b/>
      <w:bCs/>
      <w:sz w:val="21"/>
      <w:szCs w:val="21"/>
      <w:lang w:eastAsia="ru-RU"/>
    </w:rPr>
  </w:style>
  <w:style w:type="character" w:customStyle="1" w:styleId="82">
    <w:name w:val="Основной текст (8)_"/>
    <w:link w:val="83"/>
    <w:rsid w:val="00C8415C"/>
    <w:rPr>
      <w:i/>
      <w:iCs/>
      <w:sz w:val="23"/>
      <w:szCs w:val="23"/>
      <w:shd w:val="clear" w:color="auto" w:fill="FFFFFF"/>
    </w:rPr>
  </w:style>
  <w:style w:type="paragraph" w:customStyle="1" w:styleId="83">
    <w:name w:val="Основной текст (8)"/>
    <w:basedOn w:val="a2"/>
    <w:link w:val="82"/>
    <w:rsid w:val="00C8415C"/>
    <w:pPr>
      <w:widowControl w:val="0"/>
      <w:shd w:val="clear" w:color="auto" w:fill="FFFFFF"/>
      <w:spacing w:line="274" w:lineRule="exact"/>
      <w:ind w:firstLine="0"/>
    </w:pPr>
    <w:rPr>
      <w:i/>
      <w:iCs/>
      <w:sz w:val="23"/>
      <w:szCs w:val="23"/>
      <w:lang w:eastAsia="ru-RU"/>
    </w:rPr>
  </w:style>
  <w:style w:type="character" w:customStyle="1" w:styleId="93">
    <w:name w:val="Основной текст (9)_"/>
    <w:link w:val="94"/>
    <w:uiPriority w:val="99"/>
    <w:rsid w:val="00C8415C"/>
    <w:rPr>
      <w:rFonts w:ascii="Arial Narrow" w:eastAsia="Arial Narrow" w:hAnsi="Arial Narrow" w:cs="Arial Narrow"/>
      <w:b/>
      <w:bCs/>
      <w:sz w:val="21"/>
      <w:szCs w:val="21"/>
      <w:shd w:val="clear" w:color="auto" w:fill="FFFFFF"/>
    </w:rPr>
  </w:style>
  <w:style w:type="paragraph" w:customStyle="1" w:styleId="94">
    <w:name w:val="Основной текст (9)"/>
    <w:basedOn w:val="a2"/>
    <w:link w:val="93"/>
    <w:uiPriority w:val="99"/>
    <w:rsid w:val="00C8415C"/>
    <w:pPr>
      <w:widowControl w:val="0"/>
      <w:shd w:val="clear" w:color="auto" w:fill="FFFFFF"/>
      <w:spacing w:before="60" w:after="840" w:line="250" w:lineRule="exact"/>
      <w:ind w:firstLine="0"/>
      <w:jc w:val="center"/>
    </w:pPr>
    <w:rPr>
      <w:rFonts w:ascii="Arial Narrow" w:eastAsia="Arial Narrow" w:hAnsi="Arial Narrow" w:cs="Arial Narrow"/>
      <w:b/>
      <w:bCs/>
      <w:sz w:val="21"/>
      <w:szCs w:val="21"/>
      <w:lang w:eastAsia="ru-RU"/>
    </w:rPr>
  </w:style>
  <w:style w:type="character" w:customStyle="1" w:styleId="18">
    <w:name w:val="Основной текст1"/>
    <w:rsid w:val="00C8415C"/>
    <w:rPr>
      <w:rFonts w:ascii="Times New Roman" w:eastAsia="Times New Roman" w:hAnsi="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8">
    <w:name w:val="Сноска (2)_"/>
    <w:link w:val="29"/>
    <w:rsid w:val="00C8415C"/>
    <w:rPr>
      <w:b/>
      <w:bCs/>
      <w:i/>
      <w:iCs/>
      <w:sz w:val="23"/>
      <w:szCs w:val="23"/>
      <w:shd w:val="clear" w:color="auto" w:fill="FFFFFF"/>
    </w:rPr>
  </w:style>
  <w:style w:type="paragraph" w:customStyle="1" w:styleId="29">
    <w:name w:val="Сноска (2)"/>
    <w:basedOn w:val="a2"/>
    <w:link w:val="28"/>
    <w:rsid w:val="00C8415C"/>
    <w:pPr>
      <w:widowControl w:val="0"/>
      <w:shd w:val="clear" w:color="auto" w:fill="FFFFFF"/>
      <w:spacing w:line="0" w:lineRule="atLeast"/>
      <w:ind w:firstLine="0"/>
    </w:pPr>
    <w:rPr>
      <w:b/>
      <w:bCs/>
      <w:i/>
      <w:iCs/>
      <w:sz w:val="23"/>
      <w:szCs w:val="23"/>
      <w:lang w:eastAsia="ru-RU"/>
    </w:rPr>
  </w:style>
  <w:style w:type="character" w:customStyle="1" w:styleId="74">
    <w:name w:val="Заголовок №7"/>
    <w:rsid w:val="00C8415C"/>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84">
    <w:name w:val="Основной текст8"/>
    <w:rsid w:val="00C8415C"/>
    <w:rPr>
      <w:rFonts w:ascii="Times New Roman" w:eastAsia="Times New Roman" w:hAnsi="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32">
    <w:name w:val="Основной текст (3)_"/>
    <w:uiPriority w:val="99"/>
    <w:rsid w:val="00C8415C"/>
    <w:rPr>
      <w:rFonts w:ascii="Times New Roman" w:eastAsia="Times New Roman" w:hAnsi="Times New Roman" w:cs="Times New Roman"/>
      <w:b/>
      <w:bCs/>
      <w:i w:val="0"/>
      <w:iCs w:val="0"/>
      <w:smallCaps w:val="0"/>
      <w:strike w:val="0"/>
      <w:sz w:val="26"/>
      <w:szCs w:val="26"/>
      <w:u w:val="none"/>
    </w:rPr>
  </w:style>
  <w:style w:type="character" w:customStyle="1" w:styleId="afff8">
    <w:name w:val="Основной текст + Курсив"/>
    <w:rsid w:val="00C8415C"/>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afff9">
    <w:name w:val="Подпись к таблице_"/>
    <w:rsid w:val="00C8415C"/>
    <w:rPr>
      <w:rFonts w:ascii="Times New Roman" w:eastAsia="Times New Roman" w:hAnsi="Times New Roman" w:cs="Times New Roman"/>
      <w:b w:val="0"/>
      <w:bCs w:val="0"/>
      <w:i w:val="0"/>
      <w:iCs w:val="0"/>
      <w:smallCaps w:val="0"/>
      <w:strike w:val="0"/>
      <w:u w:val="none"/>
    </w:rPr>
  </w:style>
  <w:style w:type="character" w:customStyle="1" w:styleId="33">
    <w:name w:val="Основной текст3"/>
    <w:rsid w:val="00C8415C"/>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afffa">
    <w:name w:val="Подпись к таблице"/>
    <w:rsid w:val="00C8415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9pt">
    <w:name w:val="Основной текст + 9 pt;Полужирный"/>
    <w:rsid w:val="00C8415C"/>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5pt">
    <w:name w:val="Основной текст + 9;5 pt;Полужирный"/>
    <w:rsid w:val="00C8415C"/>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42">
    <w:name w:val="Заголовок №4"/>
    <w:rsid w:val="00C8415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34">
    <w:name w:val="Основной текст (3)"/>
    <w:rsid w:val="00C8415C"/>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2a">
    <w:name w:val="Подпись к картинке (2)_"/>
    <w:link w:val="2b"/>
    <w:rsid w:val="00C8415C"/>
    <w:rPr>
      <w:shd w:val="clear" w:color="auto" w:fill="FFFFFF"/>
    </w:rPr>
  </w:style>
  <w:style w:type="paragraph" w:customStyle="1" w:styleId="2b">
    <w:name w:val="Подпись к картинке (2)"/>
    <w:basedOn w:val="a2"/>
    <w:link w:val="2a"/>
    <w:rsid w:val="00C8415C"/>
    <w:pPr>
      <w:widowControl w:val="0"/>
      <w:shd w:val="clear" w:color="auto" w:fill="FFFFFF"/>
      <w:spacing w:line="0" w:lineRule="atLeast"/>
      <w:ind w:firstLine="0"/>
      <w:jc w:val="left"/>
    </w:pPr>
    <w:rPr>
      <w:sz w:val="20"/>
      <w:szCs w:val="20"/>
      <w:lang w:eastAsia="ru-RU"/>
    </w:rPr>
  </w:style>
  <w:style w:type="character" w:customStyle="1" w:styleId="43">
    <w:name w:val="Основной текст4"/>
    <w:rsid w:val="00C8415C"/>
    <w:rPr>
      <w:rFonts w:ascii="Times New Roman" w:eastAsia="Times New Roman" w:hAnsi="Times New Roman" w:cs="Times New Roman"/>
      <w:b/>
      <w:bCs/>
      <w:i w:val="0"/>
      <w:iCs w:val="0"/>
      <w:smallCaps w:val="0"/>
      <w:strike w:val="0"/>
      <w:color w:val="000000"/>
      <w:spacing w:val="0"/>
      <w:w w:val="100"/>
      <w:position w:val="0"/>
      <w:sz w:val="24"/>
      <w:szCs w:val="24"/>
      <w:u w:val="single"/>
      <w:shd w:val="clear" w:color="auto" w:fill="FFFFFF"/>
      <w:lang w:val="ru-RU" w:eastAsia="ru-RU" w:bidi="ru-RU"/>
    </w:rPr>
  </w:style>
  <w:style w:type="paragraph" w:customStyle="1" w:styleId="170">
    <w:name w:val="Основной текст17"/>
    <w:basedOn w:val="a2"/>
    <w:rsid w:val="00C8415C"/>
    <w:pPr>
      <w:widowControl w:val="0"/>
      <w:shd w:val="clear" w:color="auto" w:fill="FFFFFF"/>
      <w:spacing w:before="1260" w:after="1380" w:line="0" w:lineRule="atLeast"/>
      <w:ind w:hanging="1420"/>
      <w:jc w:val="left"/>
    </w:pPr>
    <w:rPr>
      <w:color w:val="000000"/>
      <w:szCs w:val="24"/>
      <w:lang w:eastAsia="ru-RU" w:bidi="ru-RU"/>
    </w:rPr>
  </w:style>
  <w:style w:type="character" w:customStyle="1" w:styleId="2c">
    <w:name w:val="Заголовок №2_"/>
    <w:link w:val="2d"/>
    <w:rsid w:val="00C8415C"/>
    <w:rPr>
      <w:rFonts w:ascii="Arial" w:eastAsia="Arial" w:hAnsi="Arial" w:cs="Arial"/>
      <w:i/>
      <w:iCs/>
      <w:sz w:val="26"/>
      <w:szCs w:val="26"/>
      <w:shd w:val="clear" w:color="auto" w:fill="FFFFFF"/>
    </w:rPr>
  </w:style>
  <w:style w:type="paragraph" w:customStyle="1" w:styleId="2d">
    <w:name w:val="Заголовок №2"/>
    <w:basedOn w:val="a2"/>
    <w:link w:val="2c"/>
    <w:rsid w:val="00C8415C"/>
    <w:pPr>
      <w:widowControl w:val="0"/>
      <w:shd w:val="clear" w:color="auto" w:fill="FFFFFF"/>
      <w:spacing w:before="240" w:after="120" w:line="0" w:lineRule="atLeast"/>
      <w:ind w:hanging="480"/>
      <w:jc w:val="left"/>
      <w:outlineLvl w:val="1"/>
    </w:pPr>
    <w:rPr>
      <w:rFonts w:ascii="Arial" w:eastAsia="Arial" w:hAnsi="Arial" w:cs="Arial"/>
      <w:i/>
      <w:iCs/>
      <w:sz w:val="26"/>
      <w:szCs w:val="26"/>
      <w:lang w:eastAsia="ru-RU"/>
    </w:rPr>
  </w:style>
  <w:style w:type="character" w:customStyle="1" w:styleId="35">
    <w:name w:val="Заголовок №3_"/>
    <w:link w:val="36"/>
    <w:rsid w:val="00C8415C"/>
    <w:rPr>
      <w:rFonts w:ascii="Arial" w:eastAsia="Arial" w:hAnsi="Arial" w:cs="Arial"/>
      <w:i/>
      <w:iCs/>
      <w:sz w:val="26"/>
      <w:szCs w:val="26"/>
      <w:shd w:val="clear" w:color="auto" w:fill="FFFFFF"/>
    </w:rPr>
  </w:style>
  <w:style w:type="paragraph" w:customStyle="1" w:styleId="36">
    <w:name w:val="Заголовок №3"/>
    <w:basedOn w:val="a2"/>
    <w:link w:val="35"/>
    <w:rsid w:val="00C8415C"/>
    <w:pPr>
      <w:widowControl w:val="0"/>
      <w:shd w:val="clear" w:color="auto" w:fill="FFFFFF"/>
      <w:spacing w:before="180" w:after="180" w:line="0" w:lineRule="atLeast"/>
      <w:ind w:hanging="480"/>
      <w:outlineLvl w:val="2"/>
    </w:pPr>
    <w:rPr>
      <w:rFonts w:ascii="Arial" w:eastAsia="Arial" w:hAnsi="Arial" w:cs="Arial"/>
      <w:i/>
      <w:iCs/>
      <w:sz w:val="26"/>
      <w:szCs w:val="26"/>
      <w:lang w:eastAsia="ru-RU"/>
    </w:rPr>
  </w:style>
  <w:style w:type="character" w:customStyle="1" w:styleId="8Arial">
    <w:name w:val="Основной текст (8) + Arial;Курсив"/>
    <w:rsid w:val="00C8415C"/>
    <w:rPr>
      <w:rFonts w:ascii="Arial" w:eastAsia="Arial" w:hAnsi="Arial" w:cs="Arial"/>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100">
    <w:name w:val="Основной текст (10)_"/>
    <w:link w:val="101"/>
    <w:rsid w:val="00C8415C"/>
    <w:rPr>
      <w:w w:val="200"/>
      <w:sz w:val="8"/>
      <w:szCs w:val="8"/>
      <w:shd w:val="clear" w:color="auto" w:fill="FFFFFF"/>
    </w:rPr>
  </w:style>
  <w:style w:type="paragraph" w:customStyle="1" w:styleId="101">
    <w:name w:val="Основной текст (10)"/>
    <w:basedOn w:val="a2"/>
    <w:link w:val="100"/>
    <w:rsid w:val="00C8415C"/>
    <w:pPr>
      <w:widowControl w:val="0"/>
      <w:shd w:val="clear" w:color="auto" w:fill="FFFFFF"/>
      <w:spacing w:line="0" w:lineRule="atLeast"/>
      <w:ind w:firstLine="0"/>
    </w:pPr>
    <w:rPr>
      <w:w w:val="200"/>
      <w:sz w:val="8"/>
      <w:szCs w:val="8"/>
      <w:lang w:eastAsia="ru-RU"/>
    </w:rPr>
  </w:style>
  <w:style w:type="character" w:customStyle="1" w:styleId="2e">
    <w:name w:val="Подпись к таблице (2)_"/>
    <w:rsid w:val="00C8415C"/>
    <w:rPr>
      <w:rFonts w:ascii="Times New Roman" w:eastAsia="Times New Roman" w:hAnsi="Times New Roman" w:cs="Times New Roman"/>
      <w:b w:val="0"/>
      <w:bCs w:val="0"/>
      <w:i w:val="0"/>
      <w:iCs w:val="0"/>
      <w:smallCaps w:val="0"/>
      <w:strike w:val="0"/>
      <w:u w:val="none"/>
    </w:rPr>
  </w:style>
  <w:style w:type="character" w:customStyle="1" w:styleId="2f">
    <w:name w:val="Подпись к таблице (2)"/>
    <w:rsid w:val="00C8415C"/>
    <w:rPr>
      <w:rFonts w:ascii="Times New Roman" w:eastAsia="Times New Roman" w:hAnsi="Times New Roman" w:cs="Times New Roman"/>
      <w:b w:val="0"/>
      <w:bCs w:val="0"/>
      <w:i w:val="0"/>
      <w:iCs w:val="0"/>
      <w:smallCaps w:val="0"/>
      <w:strike w:val="0"/>
      <w:color w:val="000000"/>
      <w:spacing w:val="0"/>
      <w:w w:val="100"/>
      <w:position w:val="0"/>
      <w:sz w:val="24"/>
      <w:szCs w:val="24"/>
      <w:u w:val="single"/>
      <w:lang w:val="ru-RU" w:eastAsia="ru-RU" w:bidi="ru-RU"/>
    </w:rPr>
  </w:style>
  <w:style w:type="character" w:customStyle="1" w:styleId="111">
    <w:name w:val="Основной текст (11)_"/>
    <w:link w:val="112"/>
    <w:rsid w:val="00C8415C"/>
    <w:rPr>
      <w:rFonts w:ascii="Constantia" w:eastAsia="Constantia" w:hAnsi="Constantia" w:cs="Constantia"/>
      <w:spacing w:val="30"/>
      <w:sz w:val="8"/>
      <w:szCs w:val="8"/>
      <w:shd w:val="clear" w:color="auto" w:fill="FFFFFF"/>
    </w:rPr>
  </w:style>
  <w:style w:type="paragraph" w:customStyle="1" w:styleId="112">
    <w:name w:val="Основной текст (11)"/>
    <w:basedOn w:val="a2"/>
    <w:link w:val="111"/>
    <w:rsid w:val="00C8415C"/>
    <w:pPr>
      <w:widowControl w:val="0"/>
      <w:shd w:val="clear" w:color="auto" w:fill="FFFFFF"/>
      <w:spacing w:before="180" w:line="0" w:lineRule="atLeast"/>
      <w:ind w:firstLine="0"/>
    </w:pPr>
    <w:rPr>
      <w:rFonts w:ascii="Constantia" w:eastAsia="Constantia" w:hAnsi="Constantia" w:cs="Constantia"/>
      <w:spacing w:val="30"/>
      <w:sz w:val="8"/>
      <w:szCs w:val="8"/>
      <w:lang w:eastAsia="ru-RU"/>
    </w:rPr>
  </w:style>
  <w:style w:type="character" w:customStyle="1" w:styleId="120">
    <w:name w:val="Основной текст (12)_"/>
    <w:link w:val="121"/>
    <w:rsid w:val="00C8415C"/>
    <w:rPr>
      <w:sz w:val="9"/>
      <w:szCs w:val="9"/>
      <w:shd w:val="clear" w:color="auto" w:fill="FFFFFF"/>
    </w:rPr>
  </w:style>
  <w:style w:type="paragraph" w:customStyle="1" w:styleId="121">
    <w:name w:val="Основной текст (12)"/>
    <w:basedOn w:val="a2"/>
    <w:link w:val="120"/>
    <w:rsid w:val="00C8415C"/>
    <w:pPr>
      <w:widowControl w:val="0"/>
      <w:shd w:val="clear" w:color="auto" w:fill="FFFFFF"/>
      <w:spacing w:line="0" w:lineRule="atLeast"/>
      <w:ind w:firstLine="0"/>
    </w:pPr>
    <w:rPr>
      <w:sz w:val="9"/>
      <w:szCs w:val="9"/>
      <w:lang w:eastAsia="ru-RU"/>
    </w:rPr>
  </w:style>
  <w:style w:type="paragraph" w:customStyle="1" w:styleId="62">
    <w:name w:val="Основной текст6"/>
    <w:basedOn w:val="a2"/>
    <w:rsid w:val="00C8415C"/>
    <w:pPr>
      <w:widowControl w:val="0"/>
      <w:shd w:val="clear" w:color="auto" w:fill="FFFFFF"/>
      <w:spacing w:before="360" w:after="960" w:line="0" w:lineRule="atLeast"/>
      <w:ind w:hanging="920"/>
      <w:jc w:val="center"/>
    </w:pPr>
    <w:rPr>
      <w:color w:val="000000"/>
      <w:szCs w:val="24"/>
      <w:lang w:eastAsia="ru-RU" w:bidi="ru-RU"/>
    </w:rPr>
  </w:style>
  <w:style w:type="character" w:customStyle="1" w:styleId="blk">
    <w:name w:val="blk"/>
    <w:basedOn w:val="a3"/>
    <w:rsid w:val="00766BF5"/>
  </w:style>
  <w:style w:type="paragraph" w:customStyle="1" w:styleId="afffb">
    <w:name w:val="Нормальный (таблица)"/>
    <w:basedOn w:val="a2"/>
    <w:next w:val="a2"/>
    <w:uiPriority w:val="99"/>
    <w:rsid w:val="007D548D"/>
    <w:pPr>
      <w:widowControl w:val="0"/>
      <w:autoSpaceDE w:val="0"/>
      <w:autoSpaceDN w:val="0"/>
      <w:adjustRightInd w:val="0"/>
      <w:ind w:firstLine="0"/>
    </w:pPr>
    <w:rPr>
      <w:szCs w:val="24"/>
      <w:lang w:eastAsia="ru-RU"/>
    </w:rPr>
  </w:style>
  <w:style w:type="paragraph" w:customStyle="1" w:styleId="Default">
    <w:name w:val="Default"/>
    <w:rsid w:val="00473DF3"/>
    <w:pPr>
      <w:autoSpaceDE w:val="0"/>
      <w:autoSpaceDN w:val="0"/>
      <w:adjustRightInd w:val="0"/>
    </w:pPr>
    <w:rPr>
      <w:color w:val="000000"/>
      <w:sz w:val="24"/>
      <w:szCs w:val="24"/>
    </w:rPr>
  </w:style>
  <w:style w:type="character" w:customStyle="1" w:styleId="afffc">
    <w:name w:val="Основной текст + Полужирный"/>
    <w:basedOn w:val="afff5"/>
    <w:rsid w:val="00237262"/>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130">
    <w:name w:val="Основной текст13"/>
    <w:basedOn w:val="a2"/>
    <w:rsid w:val="00237262"/>
    <w:pPr>
      <w:widowControl w:val="0"/>
      <w:shd w:val="clear" w:color="auto" w:fill="FFFFFF"/>
      <w:spacing w:line="274" w:lineRule="exact"/>
      <w:ind w:hanging="360"/>
      <w:jc w:val="center"/>
    </w:pPr>
    <w:rPr>
      <w:color w:val="000000"/>
      <w:sz w:val="22"/>
      <w:lang w:eastAsia="ru-RU" w:bidi="ru-RU"/>
    </w:rPr>
  </w:style>
  <w:style w:type="character" w:customStyle="1" w:styleId="af">
    <w:name w:val="Абзац списка Знак"/>
    <w:aliases w:val="Заголовок_3 Знак,List Paragraph Знак"/>
    <w:link w:val="ae"/>
    <w:uiPriority w:val="34"/>
    <w:rsid w:val="00576793"/>
    <w:rPr>
      <w:sz w:val="24"/>
      <w:szCs w:val="22"/>
      <w:lang w:eastAsia="en-US"/>
    </w:rPr>
  </w:style>
  <w:style w:type="character" w:customStyle="1" w:styleId="FontStyle425">
    <w:name w:val="Font Style425"/>
    <w:uiPriority w:val="99"/>
    <w:rsid w:val="0069402F"/>
    <w:rPr>
      <w:rFonts w:ascii="Times New Roman" w:hAnsi="Times New Roman" w:cs="Times New Roman"/>
      <w:sz w:val="22"/>
      <w:szCs w:val="22"/>
    </w:rPr>
  </w:style>
  <w:style w:type="paragraph" w:customStyle="1" w:styleId="1110">
    <w:name w:val="Знак1 Знак Знак Знак Знак Знак Знак Знак Знак Знак Знак Знак Знак Знак Знак Знак Знак Знак Знак Знак Знак Знак Знак1 Знак Знак Знак Знак Знак Знак Знак1"/>
    <w:basedOn w:val="a2"/>
    <w:rsid w:val="00292347"/>
    <w:pPr>
      <w:spacing w:after="160" w:line="240" w:lineRule="exact"/>
      <w:ind w:firstLine="0"/>
      <w:jc w:val="left"/>
    </w:pPr>
    <w:rPr>
      <w:rFonts w:ascii="Verdana" w:hAnsi="Verdana"/>
      <w:szCs w:val="24"/>
      <w:lang w:val="en-US"/>
    </w:rPr>
  </w:style>
  <w:style w:type="character" w:customStyle="1" w:styleId="afffd">
    <w:name w:val="Таблица_Текст слева Знак"/>
    <w:link w:val="afffe"/>
    <w:locked/>
    <w:rsid w:val="00644A99"/>
  </w:style>
  <w:style w:type="paragraph" w:customStyle="1" w:styleId="afffe">
    <w:name w:val="Таблица_Текст слева"/>
    <w:basedOn w:val="a2"/>
    <w:next w:val="a2"/>
    <w:link w:val="afffd"/>
    <w:rsid w:val="00644A99"/>
    <w:pPr>
      <w:ind w:firstLine="0"/>
      <w:jc w:val="left"/>
    </w:pPr>
    <w:rPr>
      <w:sz w:val="20"/>
      <w:szCs w:val="20"/>
      <w:lang w:eastAsia="ru-RU"/>
    </w:rPr>
  </w:style>
  <w:style w:type="paragraph" w:customStyle="1" w:styleId="textb">
    <w:name w:val="textb"/>
    <w:basedOn w:val="a2"/>
    <w:rsid w:val="003B703C"/>
    <w:pPr>
      <w:spacing w:before="100" w:beforeAutospacing="1" w:after="100" w:afterAutospacing="1"/>
      <w:ind w:firstLine="0"/>
      <w:jc w:val="left"/>
    </w:pPr>
    <w:rPr>
      <w:szCs w:val="24"/>
      <w:lang w:eastAsia="ru-RU"/>
    </w:rPr>
  </w:style>
  <w:style w:type="paragraph" w:customStyle="1" w:styleId="textn">
    <w:name w:val="textn"/>
    <w:basedOn w:val="a2"/>
    <w:rsid w:val="003B703C"/>
    <w:pPr>
      <w:spacing w:before="100" w:beforeAutospacing="1" w:after="100" w:afterAutospacing="1"/>
      <w:ind w:firstLine="0"/>
      <w:jc w:val="left"/>
    </w:pPr>
    <w:rPr>
      <w:szCs w:val="24"/>
      <w:lang w:eastAsia="ru-RU"/>
    </w:rPr>
  </w:style>
  <w:style w:type="numbering" w:customStyle="1" w:styleId="2f0">
    <w:name w:val="Нет списка2"/>
    <w:next w:val="a5"/>
    <w:uiPriority w:val="99"/>
    <w:semiHidden/>
    <w:unhideWhenUsed/>
    <w:rsid w:val="0003307D"/>
  </w:style>
  <w:style w:type="numbering" w:customStyle="1" w:styleId="113">
    <w:name w:val="Нет списка11"/>
    <w:next w:val="a5"/>
    <w:uiPriority w:val="99"/>
    <w:semiHidden/>
    <w:unhideWhenUsed/>
    <w:rsid w:val="0003307D"/>
  </w:style>
  <w:style w:type="paragraph" w:customStyle="1" w:styleId="font5">
    <w:name w:val="font5"/>
    <w:basedOn w:val="a2"/>
    <w:rsid w:val="0003307D"/>
    <w:pPr>
      <w:spacing w:before="100" w:beforeAutospacing="1" w:after="100" w:afterAutospacing="1"/>
      <w:ind w:firstLine="0"/>
      <w:jc w:val="left"/>
    </w:pPr>
    <w:rPr>
      <w:rFonts w:ascii="Tahoma" w:hAnsi="Tahoma" w:cs="Tahoma"/>
      <w:color w:val="000000"/>
      <w:sz w:val="16"/>
      <w:szCs w:val="16"/>
      <w:lang w:val="en-US"/>
    </w:rPr>
  </w:style>
  <w:style w:type="paragraph" w:customStyle="1" w:styleId="font6">
    <w:name w:val="font6"/>
    <w:basedOn w:val="a2"/>
    <w:rsid w:val="0003307D"/>
    <w:pPr>
      <w:spacing w:before="100" w:beforeAutospacing="1" w:after="100" w:afterAutospacing="1"/>
      <w:ind w:firstLine="0"/>
      <w:jc w:val="left"/>
    </w:pPr>
    <w:rPr>
      <w:rFonts w:ascii="Tahoma" w:hAnsi="Tahoma" w:cs="Tahoma"/>
      <w:b/>
      <w:bCs/>
      <w:color w:val="000000"/>
      <w:sz w:val="16"/>
      <w:szCs w:val="16"/>
      <w:lang w:val="en-US"/>
    </w:rPr>
  </w:style>
  <w:style w:type="paragraph" w:styleId="2">
    <w:name w:val="List Bullet 2"/>
    <w:basedOn w:val="a2"/>
    <w:autoRedefine/>
    <w:rsid w:val="0003307D"/>
    <w:pPr>
      <w:numPr>
        <w:numId w:val="1"/>
      </w:numPr>
      <w:ind w:right="680"/>
      <w:jc w:val="left"/>
    </w:pPr>
    <w:rPr>
      <w:rFonts w:ascii="Arial" w:hAnsi="Arial" w:cs="Arial"/>
      <w:i/>
      <w:iCs/>
      <w:szCs w:val="24"/>
      <w:lang w:eastAsia="ru-RU"/>
    </w:rPr>
  </w:style>
  <w:style w:type="paragraph" w:customStyle="1" w:styleId="xl22">
    <w:name w:val="xl22"/>
    <w:basedOn w:val="a2"/>
    <w:uiPriority w:val="99"/>
    <w:rsid w:val="0003307D"/>
    <w:pPr>
      <w:spacing w:before="100" w:beforeAutospacing="1" w:after="100" w:afterAutospacing="1"/>
      <w:ind w:firstLine="0"/>
      <w:jc w:val="left"/>
    </w:pPr>
    <w:rPr>
      <w:b/>
      <w:bCs/>
      <w:szCs w:val="24"/>
      <w:lang w:eastAsia="ru-RU"/>
    </w:rPr>
  </w:style>
  <w:style w:type="paragraph" w:customStyle="1" w:styleId="xl23">
    <w:name w:val="xl23"/>
    <w:basedOn w:val="a2"/>
    <w:uiPriority w:val="99"/>
    <w:rsid w:val="0003307D"/>
    <w:pPr>
      <w:spacing w:before="100" w:beforeAutospacing="1" w:after="100" w:afterAutospacing="1"/>
      <w:ind w:firstLine="0"/>
      <w:jc w:val="left"/>
    </w:pPr>
    <w:rPr>
      <w:szCs w:val="24"/>
      <w:lang w:eastAsia="ru-RU"/>
    </w:rPr>
  </w:style>
  <w:style w:type="character" w:styleId="affff">
    <w:name w:val="page number"/>
    <w:rsid w:val="0003307D"/>
    <w:rPr>
      <w:rFonts w:cs="Times New Roman"/>
    </w:rPr>
  </w:style>
  <w:style w:type="paragraph" w:styleId="37">
    <w:name w:val="Body Text Indent 3"/>
    <w:basedOn w:val="a2"/>
    <w:link w:val="38"/>
    <w:uiPriority w:val="99"/>
    <w:rsid w:val="0003307D"/>
    <w:pPr>
      <w:ind w:firstLine="399"/>
      <w:jc w:val="center"/>
    </w:pPr>
    <w:rPr>
      <w:sz w:val="16"/>
      <w:szCs w:val="16"/>
      <w:lang w:val="x-none" w:eastAsia="x-none"/>
    </w:rPr>
  </w:style>
  <w:style w:type="character" w:customStyle="1" w:styleId="38">
    <w:name w:val="Основной текст с отступом 3 Знак"/>
    <w:basedOn w:val="a3"/>
    <w:link w:val="37"/>
    <w:uiPriority w:val="99"/>
    <w:rsid w:val="0003307D"/>
    <w:rPr>
      <w:sz w:val="16"/>
      <w:szCs w:val="16"/>
      <w:lang w:val="x-none" w:eastAsia="x-none"/>
    </w:rPr>
  </w:style>
  <w:style w:type="paragraph" w:styleId="affff0">
    <w:name w:val="Body Text"/>
    <w:aliases w:val="Основной текст Знак Знак Знак,Основной текст Знак Знак Знак  Знак Знак,Основной текст Знак Знак Знак  Знак Знак Знак Знак Знак Знак Знак Знак Знак Знак Знак Знак,Основной нормальный,Oaaee?iue,Табличный,Основной текст Знак2, Знак1 Знак"/>
    <w:basedOn w:val="a2"/>
    <w:link w:val="19"/>
    <w:rsid w:val="0003307D"/>
    <w:pPr>
      <w:widowControl w:val="0"/>
      <w:ind w:firstLine="0"/>
    </w:pPr>
    <w:rPr>
      <w:szCs w:val="20"/>
      <w:lang w:val="en-GB"/>
    </w:rPr>
  </w:style>
  <w:style w:type="character" w:customStyle="1" w:styleId="affff1">
    <w:name w:val="Основной текст Знак"/>
    <w:aliases w:val="Основной текст Знак2 Знак,Основной текст Знак1 Знак Знак,Основной текст Знак1 Знак Знак1 Знак Знак,Основной текст Знак Знак Знак Знак Знак Знак Знак Знак,Основной текст Знак1 Знак Знак Знак Знак Знак, Знак1 Знак Знак,Знак1 Знак Знак"/>
    <w:basedOn w:val="a3"/>
    <w:qFormat/>
    <w:rsid w:val="0003307D"/>
    <w:rPr>
      <w:sz w:val="28"/>
      <w:szCs w:val="22"/>
      <w:lang w:eastAsia="en-US"/>
    </w:rPr>
  </w:style>
  <w:style w:type="character" w:customStyle="1" w:styleId="19">
    <w:name w:val="Основной текст Знак1"/>
    <w:aliases w:val="Основной текст Знак Знак Знак Знак,Основной текст Знак Знак Знак  Знак Знак Знак,Основной текст Знак Знак Знак  Знак Знак Знак Знак Знак Знак Знак Знак Знак Знак Знак Знак Знак,Основной нормальный Знак,Oaaee?iue Знак,Табличный Знак"/>
    <w:link w:val="affff0"/>
    <w:uiPriority w:val="99"/>
    <w:locked/>
    <w:rsid w:val="0003307D"/>
    <w:rPr>
      <w:sz w:val="24"/>
      <w:lang w:val="en-GB" w:eastAsia="en-US"/>
    </w:rPr>
  </w:style>
  <w:style w:type="paragraph" w:styleId="2f1">
    <w:name w:val="Body Text 2"/>
    <w:aliases w:val=" Знак12"/>
    <w:basedOn w:val="a2"/>
    <w:link w:val="210"/>
    <w:rsid w:val="0003307D"/>
    <w:pPr>
      <w:ind w:firstLine="0"/>
      <w:jc w:val="center"/>
    </w:pPr>
    <w:rPr>
      <w:szCs w:val="24"/>
      <w:lang w:val="x-none" w:eastAsia="x-none"/>
    </w:rPr>
  </w:style>
  <w:style w:type="character" w:customStyle="1" w:styleId="2f2">
    <w:name w:val="Основной текст 2 Знак"/>
    <w:basedOn w:val="a3"/>
    <w:rsid w:val="0003307D"/>
    <w:rPr>
      <w:sz w:val="28"/>
      <w:szCs w:val="22"/>
      <w:lang w:eastAsia="en-US"/>
    </w:rPr>
  </w:style>
  <w:style w:type="character" w:customStyle="1" w:styleId="210">
    <w:name w:val="Основной текст 2 Знак1"/>
    <w:aliases w:val=" Знак12 Знак"/>
    <w:link w:val="2f1"/>
    <w:rsid w:val="0003307D"/>
    <w:rPr>
      <w:sz w:val="24"/>
      <w:szCs w:val="24"/>
      <w:lang w:val="x-none" w:eastAsia="x-none"/>
    </w:rPr>
  </w:style>
  <w:style w:type="paragraph" w:styleId="affff2">
    <w:name w:val="Body Text Indent"/>
    <w:aliases w:val=" Знак5,Основной текст 1,Основной текст с отступом Знак1,Нумерованный список !!,Надин стиль"/>
    <w:basedOn w:val="a2"/>
    <w:link w:val="affff3"/>
    <w:uiPriority w:val="99"/>
    <w:rsid w:val="0003307D"/>
    <w:pPr>
      <w:spacing w:line="480" w:lineRule="auto"/>
      <w:ind w:left="360" w:firstLine="0"/>
      <w:jc w:val="left"/>
    </w:pPr>
    <w:rPr>
      <w:rFonts w:ascii="Arial" w:hAnsi="Arial"/>
      <w:bCs/>
      <w:i/>
      <w:szCs w:val="24"/>
      <w:lang w:val="x-none" w:eastAsia="x-none"/>
    </w:rPr>
  </w:style>
  <w:style w:type="character" w:customStyle="1" w:styleId="affff3">
    <w:name w:val="Основной текст с отступом Знак"/>
    <w:aliases w:val=" Знак5 Знак,Основной текст 1 Знак1,Основной текст с отступом Знак1 Знак1,Нумерованный список !! Знак1,Надин стиль Знак"/>
    <w:basedOn w:val="a3"/>
    <w:link w:val="affff2"/>
    <w:uiPriority w:val="99"/>
    <w:rsid w:val="0003307D"/>
    <w:rPr>
      <w:rFonts w:ascii="Arial" w:hAnsi="Arial"/>
      <w:bCs/>
      <w:i/>
      <w:sz w:val="24"/>
      <w:szCs w:val="24"/>
      <w:lang w:val="x-none" w:eastAsia="x-none"/>
    </w:rPr>
  </w:style>
  <w:style w:type="paragraph" w:styleId="2f3">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 Знак Знак Знак"/>
    <w:basedOn w:val="a2"/>
    <w:link w:val="2f4"/>
    <w:rsid w:val="0003307D"/>
    <w:pPr>
      <w:spacing w:after="120" w:line="480" w:lineRule="auto"/>
      <w:ind w:left="283" w:firstLine="0"/>
      <w:jc w:val="left"/>
    </w:pPr>
    <w:rPr>
      <w:szCs w:val="24"/>
      <w:lang w:val="x-none" w:eastAsia="x-none"/>
    </w:rPr>
  </w:style>
  <w:style w:type="character" w:customStyle="1" w:styleId="2f4">
    <w:name w:val="Основной текст с отступом 2 Знак"/>
    <w:aliases w:val="Основной для текста Знак1,Основной текст с отступом 2 Знак Знак Знак2,Основной текст с отступом 2 Знак Знак Знак Знак2,Основной текст с отступом 1 Знак1,Основной текст с отступом 2 Знак Знак Знак Знак Знак"/>
    <w:basedOn w:val="a3"/>
    <w:link w:val="2f3"/>
    <w:rsid w:val="0003307D"/>
    <w:rPr>
      <w:sz w:val="24"/>
      <w:szCs w:val="24"/>
      <w:lang w:val="x-none" w:eastAsia="x-none"/>
    </w:rPr>
  </w:style>
  <w:style w:type="paragraph" w:styleId="affff4">
    <w:name w:val="Block Text"/>
    <w:basedOn w:val="a2"/>
    <w:rsid w:val="0003307D"/>
    <w:pPr>
      <w:ind w:left="720" w:right="794" w:firstLine="0"/>
      <w:jc w:val="center"/>
      <w:outlineLvl w:val="0"/>
    </w:pPr>
    <w:rPr>
      <w:bCs/>
      <w:szCs w:val="20"/>
      <w:lang w:eastAsia="ru-RU"/>
    </w:rPr>
  </w:style>
  <w:style w:type="paragraph" w:styleId="39">
    <w:name w:val="Body Text 3"/>
    <w:basedOn w:val="a2"/>
    <w:link w:val="3a"/>
    <w:rsid w:val="0003307D"/>
    <w:pPr>
      <w:ind w:firstLine="0"/>
      <w:jc w:val="center"/>
    </w:pPr>
    <w:rPr>
      <w:szCs w:val="20"/>
      <w:lang w:val="x-none" w:eastAsia="x-none"/>
    </w:rPr>
  </w:style>
  <w:style w:type="character" w:customStyle="1" w:styleId="3a">
    <w:name w:val="Основной текст 3 Знак"/>
    <w:basedOn w:val="a3"/>
    <w:link w:val="39"/>
    <w:rsid w:val="0003307D"/>
    <w:rPr>
      <w:sz w:val="28"/>
      <w:lang w:val="x-none" w:eastAsia="x-none"/>
    </w:rPr>
  </w:style>
  <w:style w:type="paragraph" w:customStyle="1" w:styleId="211">
    <w:name w:val="Основной текст 21"/>
    <w:basedOn w:val="a2"/>
    <w:rsid w:val="0003307D"/>
    <w:pPr>
      <w:ind w:firstLine="851"/>
      <w:jc w:val="left"/>
    </w:pPr>
    <w:rPr>
      <w:spacing w:val="10"/>
      <w:szCs w:val="20"/>
      <w:lang w:eastAsia="ru-RU"/>
    </w:rPr>
  </w:style>
  <w:style w:type="paragraph" w:customStyle="1" w:styleId="FR1">
    <w:name w:val="FR1"/>
    <w:rsid w:val="0003307D"/>
    <w:pPr>
      <w:widowControl w:val="0"/>
      <w:spacing w:before="80" w:line="300" w:lineRule="auto"/>
      <w:ind w:right="600"/>
    </w:pPr>
    <w:rPr>
      <w:sz w:val="28"/>
    </w:rPr>
  </w:style>
  <w:style w:type="paragraph" w:styleId="2f5">
    <w:name w:val="List 2"/>
    <w:basedOn w:val="a2"/>
    <w:rsid w:val="0003307D"/>
    <w:pPr>
      <w:ind w:left="566" w:hanging="283"/>
    </w:pPr>
    <w:rPr>
      <w:szCs w:val="20"/>
      <w:lang w:eastAsia="ru-RU"/>
    </w:rPr>
  </w:style>
  <w:style w:type="paragraph" w:styleId="3b">
    <w:name w:val="List Bullet 3"/>
    <w:basedOn w:val="a2"/>
    <w:autoRedefine/>
    <w:uiPriority w:val="99"/>
    <w:rsid w:val="0003307D"/>
    <w:pPr>
      <w:tabs>
        <w:tab w:val="num" w:pos="926"/>
      </w:tabs>
      <w:ind w:left="926" w:hanging="360"/>
    </w:pPr>
    <w:rPr>
      <w:szCs w:val="20"/>
      <w:lang w:eastAsia="ru-RU"/>
    </w:rPr>
  </w:style>
  <w:style w:type="paragraph" w:styleId="2f6">
    <w:name w:val="List Continue 2"/>
    <w:basedOn w:val="a2"/>
    <w:uiPriority w:val="99"/>
    <w:rsid w:val="0003307D"/>
    <w:pPr>
      <w:spacing w:after="120"/>
      <w:ind w:left="566"/>
    </w:pPr>
    <w:rPr>
      <w:szCs w:val="20"/>
      <w:lang w:eastAsia="ru-RU"/>
    </w:rPr>
  </w:style>
  <w:style w:type="paragraph" w:customStyle="1" w:styleId="affff5">
    <w:name w:val="Текст проекта"/>
    <w:basedOn w:val="affff0"/>
    <w:uiPriority w:val="99"/>
    <w:rsid w:val="0003307D"/>
    <w:pPr>
      <w:widowControl/>
      <w:spacing w:before="240"/>
      <w:ind w:left="28" w:right="28"/>
    </w:pPr>
    <w:rPr>
      <w:rFonts w:ascii="Bookman Old Style" w:hAnsi="Bookman Old Style"/>
      <w:sz w:val="26"/>
      <w:szCs w:val="24"/>
      <w:lang w:val="ru-RU" w:eastAsia="ru-RU"/>
    </w:rPr>
  </w:style>
  <w:style w:type="paragraph" w:customStyle="1" w:styleId="affff6">
    <w:name w:val="Мой Список"/>
    <w:basedOn w:val="affff7"/>
    <w:autoRedefine/>
    <w:uiPriority w:val="99"/>
    <w:rsid w:val="0003307D"/>
    <w:pPr>
      <w:tabs>
        <w:tab w:val="left" w:pos="567"/>
        <w:tab w:val="num" w:pos="1871"/>
        <w:tab w:val="left" w:pos="7938"/>
      </w:tabs>
      <w:spacing w:after="60"/>
      <w:ind w:left="1871" w:hanging="397"/>
      <w:contextualSpacing/>
    </w:pPr>
    <w:rPr>
      <w:rFonts w:ascii="Bookman Old Style" w:hAnsi="Bookman Old Style"/>
      <w:sz w:val="26"/>
    </w:rPr>
  </w:style>
  <w:style w:type="paragraph" w:styleId="affff7">
    <w:name w:val="List"/>
    <w:basedOn w:val="a2"/>
    <w:rsid w:val="0003307D"/>
    <w:pPr>
      <w:ind w:left="283" w:hanging="283"/>
    </w:pPr>
    <w:rPr>
      <w:szCs w:val="20"/>
      <w:lang w:eastAsia="ru-RU"/>
    </w:rPr>
  </w:style>
  <w:style w:type="paragraph" w:customStyle="1" w:styleId="affff8">
    <w:name w:val="ПРОПИСНЫЕ"/>
    <w:basedOn w:val="a2"/>
    <w:uiPriority w:val="99"/>
    <w:rsid w:val="0003307D"/>
    <w:pPr>
      <w:keepLines/>
      <w:spacing w:line="360" w:lineRule="auto"/>
      <w:ind w:firstLine="0"/>
      <w:jc w:val="center"/>
    </w:pPr>
    <w:rPr>
      <w:caps/>
      <w:spacing w:val="20"/>
      <w:sz w:val="26"/>
      <w:szCs w:val="20"/>
      <w:lang w:eastAsia="ru-RU"/>
    </w:rPr>
  </w:style>
  <w:style w:type="paragraph" w:customStyle="1" w:styleId="affff9">
    <w:name w:val="Титул"/>
    <w:uiPriority w:val="99"/>
    <w:rsid w:val="0003307D"/>
    <w:pPr>
      <w:spacing w:before="200"/>
      <w:jc w:val="center"/>
    </w:pPr>
    <w:rPr>
      <w:b/>
      <w:caps/>
      <w:sz w:val="24"/>
    </w:rPr>
  </w:style>
  <w:style w:type="paragraph" w:customStyle="1" w:styleId="Iauiue1">
    <w:name w:val="Iau?iue1"/>
    <w:uiPriority w:val="99"/>
    <w:rsid w:val="0003307D"/>
  </w:style>
  <w:style w:type="paragraph" w:customStyle="1" w:styleId="1a">
    <w:name w:val="Стиль1"/>
    <w:basedOn w:val="14"/>
    <w:link w:val="1b"/>
    <w:qFormat/>
    <w:rsid w:val="0003307D"/>
    <w:pPr>
      <w:tabs>
        <w:tab w:val="left" w:leader="dot" w:pos="9639"/>
      </w:tabs>
    </w:pPr>
    <w:rPr>
      <w:rFonts w:ascii="Courier New" w:hAnsi="Courier New"/>
      <w:caps/>
      <w:noProof/>
      <w:sz w:val="26"/>
      <w:szCs w:val="26"/>
      <w:lang w:eastAsia="ru-RU"/>
    </w:rPr>
  </w:style>
  <w:style w:type="paragraph" w:customStyle="1" w:styleId="1c">
    <w:name w:val="Оглавление1"/>
    <w:basedOn w:val="14"/>
    <w:next w:val="1a"/>
    <w:uiPriority w:val="99"/>
    <w:rsid w:val="0003307D"/>
    <w:pPr>
      <w:tabs>
        <w:tab w:val="left" w:leader="dot" w:pos="9639"/>
      </w:tabs>
      <w:ind w:firstLine="567"/>
    </w:pPr>
    <w:rPr>
      <w:rFonts w:ascii="Courier New" w:hAnsi="Courier New"/>
      <w:caps/>
      <w:smallCaps/>
      <w:sz w:val="26"/>
      <w:szCs w:val="26"/>
      <w:lang w:eastAsia="ru-RU"/>
    </w:rPr>
  </w:style>
  <w:style w:type="paragraph" w:customStyle="1" w:styleId="affffa">
    <w:name w:val="Стиль Название"/>
    <w:aliases w:val="Содержание таблицы + 14 пт полужирный Черный Посл..."/>
    <w:basedOn w:val="a6"/>
    <w:uiPriority w:val="99"/>
    <w:rsid w:val="0003307D"/>
    <w:pPr>
      <w:pBdr>
        <w:bottom w:val="none" w:sz="0" w:space="0" w:color="auto"/>
      </w:pBdr>
      <w:spacing w:after="120"/>
      <w:ind w:firstLine="0"/>
      <w:contextualSpacing w:val="0"/>
      <w:jc w:val="center"/>
    </w:pPr>
    <w:rPr>
      <w:rFonts w:ascii="Courier New" w:hAnsi="Courier New"/>
      <w:bCs/>
      <w:color w:val="000000"/>
      <w:spacing w:val="0"/>
      <w:sz w:val="24"/>
      <w:szCs w:val="32"/>
    </w:rPr>
  </w:style>
  <w:style w:type="paragraph" w:customStyle="1" w:styleId="1d">
    <w:name w:val="Заголовок 1+"/>
    <w:basedOn w:val="12"/>
    <w:uiPriority w:val="99"/>
    <w:rsid w:val="0003307D"/>
    <w:pPr>
      <w:pageBreakBefore/>
      <w:suppressAutoHyphens/>
      <w:spacing w:before="240" w:after="240"/>
      <w:ind w:firstLine="0"/>
      <w:jc w:val="center"/>
    </w:pPr>
    <w:rPr>
      <w:smallCaps/>
      <w:kern w:val="32"/>
      <w:szCs w:val="20"/>
      <w:lang w:eastAsia="x-none"/>
    </w:rPr>
  </w:style>
  <w:style w:type="paragraph" w:customStyle="1" w:styleId="150-924">
    <w:name w:val="Стиль Заголовок 1+ + Серый 50% Справа:  -924 см"/>
    <w:basedOn w:val="1d"/>
    <w:uiPriority w:val="99"/>
    <w:rsid w:val="0003307D"/>
    <w:rPr>
      <w:color w:val="808080"/>
    </w:rPr>
  </w:style>
  <w:style w:type="paragraph" w:customStyle="1" w:styleId="150">
    <w:name w:val="Стиль Заголовок 1+ + Серый 50%"/>
    <w:basedOn w:val="1d"/>
    <w:uiPriority w:val="99"/>
    <w:rsid w:val="0003307D"/>
    <w:rPr>
      <w:color w:val="808080"/>
    </w:rPr>
  </w:style>
  <w:style w:type="paragraph" w:customStyle="1" w:styleId="-413">
    <w:name w:val="Стиль Справа:  -413 см"/>
    <w:basedOn w:val="a2"/>
    <w:uiPriority w:val="99"/>
    <w:rsid w:val="0003307D"/>
    <w:pPr>
      <w:spacing w:line="360" w:lineRule="auto"/>
    </w:pPr>
    <w:rPr>
      <w:rFonts w:ascii="Courier New" w:hAnsi="Courier New"/>
      <w:sz w:val="26"/>
      <w:szCs w:val="26"/>
      <w:lang w:eastAsia="ru-RU"/>
    </w:rPr>
  </w:style>
  <w:style w:type="paragraph" w:customStyle="1" w:styleId="50-413">
    <w:name w:val="Стиль Серый 50% Справа:  -413 см"/>
    <w:basedOn w:val="a2"/>
    <w:uiPriority w:val="99"/>
    <w:rsid w:val="0003307D"/>
    <w:pPr>
      <w:spacing w:line="360" w:lineRule="auto"/>
    </w:pPr>
    <w:rPr>
      <w:rFonts w:ascii="Courier New" w:hAnsi="Courier New"/>
      <w:color w:val="808080"/>
      <w:sz w:val="26"/>
      <w:szCs w:val="26"/>
      <w:lang w:eastAsia="ru-RU"/>
    </w:rPr>
  </w:style>
  <w:style w:type="paragraph" w:customStyle="1" w:styleId="50-3811">
    <w:name w:val="Стиль Серый 50% Справа:  -381 см Междустр.интервал:  множитель 1..."/>
    <w:basedOn w:val="a2"/>
    <w:autoRedefine/>
    <w:uiPriority w:val="99"/>
    <w:rsid w:val="0003307D"/>
    <w:pPr>
      <w:spacing w:line="360" w:lineRule="auto"/>
    </w:pPr>
    <w:rPr>
      <w:rFonts w:ascii="Courier New" w:hAnsi="Courier New"/>
      <w:color w:val="808080"/>
      <w:sz w:val="26"/>
      <w:szCs w:val="26"/>
      <w:lang w:eastAsia="ru-RU"/>
    </w:rPr>
  </w:style>
  <w:style w:type="paragraph" w:customStyle="1" w:styleId="500">
    <w:name w:val="Стиль Серый 50%"/>
    <w:basedOn w:val="a2"/>
    <w:autoRedefine/>
    <w:uiPriority w:val="99"/>
    <w:rsid w:val="0003307D"/>
    <w:pPr>
      <w:spacing w:line="360" w:lineRule="auto"/>
    </w:pPr>
    <w:rPr>
      <w:rFonts w:ascii="Courier New" w:hAnsi="Courier New"/>
      <w:color w:val="808080"/>
      <w:sz w:val="26"/>
      <w:szCs w:val="26"/>
      <w:lang w:eastAsia="ru-RU"/>
    </w:rPr>
  </w:style>
  <w:style w:type="paragraph" w:customStyle="1" w:styleId="50-381">
    <w:name w:val="Стиль Серый 50% Справа:  -381 см"/>
    <w:basedOn w:val="a2"/>
    <w:autoRedefine/>
    <w:uiPriority w:val="99"/>
    <w:rsid w:val="0003307D"/>
    <w:pPr>
      <w:spacing w:line="360" w:lineRule="auto"/>
    </w:pPr>
    <w:rPr>
      <w:rFonts w:ascii="Courier New" w:hAnsi="Courier New"/>
      <w:color w:val="808080"/>
      <w:sz w:val="26"/>
      <w:szCs w:val="26"/>
      <w:lang w:eastAsia="ru-RU"/>
    </w:rPr>
  </w:style>
  <w:style w:type="paragraph" w:customStyle="1" w:styleId="affffb">
    <w:name w:val="Стиль полужирный Синий"/>
    <w:basedOn w:val="a2"/>
    <w:uiPriority w:val="99"/>
    <w:rsid w:val="0003307D"/>
    <w:pPr>
      <w:spacing w:line="360" w:lineRule="auto"/>
    </w:pPr>
    <w:rPr>
      <w:rFonts w:ascii="Courier New" w:hAnsi="Courier New"/>
      <w:b/>
      <w:bCs/>
      <w:color w:val="0000FF"/>
      <w:sz w:val="26"/>
      <w:szCs w:val="28"/>
      <w:lang w:eastAsia="ru-RU"/>
    </w:rPr>
  </w:style>
  <w:style w:type="paragraph" w:customStyle="1" w:styleId="125-381">
    <w:name w:val="Стиль Синий Первая строка:  125 см Справа:  -381 см"/>
    <w:basedOn w:val="a2"/>
    <w:autoRedefine/>
    <w:uiPriority w:val="99"/>
    <w:rsid w:val="0003307D"/>
    <w:pPr>
      <w:spacing w:line="360" w:lineRule="auto"/>
    </w:pPr>
    <w:rPr>
      <w:rFonts w:ascii="Courier New" w:hAnsi="Courier New"/>
      <w:color w:val="0000FF"/>
      <w:sz w:val="26"/>
      <w:szCs w:val="26"/>
      <w:lang w:eastAsia="ru-RU"/>
    </w:rPr>
  </w:style>
  <w:style w:type="paragraph" w:customStyle="1" w:styleId="-381">
    <w:name w:val="Стиль Справа:  -381 см"/>
    <w:basedOn w:val="a2"/>
    <w:autoRedefine/>
    <w:uiPriority w:val="99"/>
    <w:rsid w:val="0003307D"/>
    <w:pPr>
      <w:spacing w:line="360" w:lineRule="auto"/>
    </w:pPr>
    <w:rPr>
      <w:rFonts w:ascii="Courier New" w:hAnsi="Courier New"/>
      <w:sz w:val="26"/>
      <w:szCs w:val="26"/>
      <w:lang w:eastAsia="ru-RU"/>
    </w:rPr>
  </w:style>
  <w:style w:type="paragraph" w:customStyle="1" w:styleId="125">
    <w:name w:val="Стиль Основной текст с отступом + Синий Первая строка:  125 см С..."/>
    <w:basedOn w:val="affff2"/>
    <w:autoRedefine/>
    <w:uiPriority w:val="99"/>
    <w:rsid w:val="0003307D"/>
    <w:pPr>
      <w:spacing w:line="360" w:lineRule="auto"/>
      <w:ind w:left="0" w:firstLine="709"/>
      <w:jc w:val="both"/>
    </w:pPr>
    <w:rPr>
      <w:rFonts w:ascii="Courier New" w:hAnsi="Courier New"/>
      <w:bCs w:val="0"/>
      <w:i w:val="0"/>
      <w:color w:val="0000FF"/>
      <w:sz w:val="26"/>
      <w:szCs w:val="26"/>
    </w:rPr>
  </w:style>
  <w:style w:type="paragraph" w:customStyle="1" w:styleId="affffc">
    <w:name w:val="Стиль Основной текст с отступом + Синий"/>
    <w:basedOn w:val="affff2"/>
    <w:uiPriority w:val="99"/>
    <w:rsid w:val="0003307D"/>
    <w:pPr>
      <w:spacing w:after="120" w:line="360" w:lineRule="auto"/>
      <w:ind w:left="0" w:firstLine="709"/>
      <w:jc w:val="both"/>
    </w:pPr>
    <w:rPr>
      <w:rFonts w:ascii="Courier New" w:hAnsi="Courier New"/>
      <w:bCs w:val="0"/>
      <w:i w:val="0"/>
      <w:color w:val="0000FF"/>
      <w:sz w:val="26"/>
      <w:szCs w:val="26"/>
    </w:rPr>
  </w:style>
  <w:style w:type="character" w:customStyle="1" w:styleId="140">
    <w:name w:val="Стиль 14 пт"/>
    <w:uiPriority w:val="99"/>
    <w:rsid w:val="0003307D"/>
    <w:rPr>
      <w:rFonts w:ascii="Times New Roman" w:hAnsi="Times New Roman" w:cs="Times New Roman"/>
      <w:sz w:val="28"/>
    </w:rPr>
  </w:style>
  <w:style w:type="paragraph" w:customStyle="1" w:styleId="1e">
    <w:name w:val="Стиль Заголовок 1 + Черный"/>
    <w:basedOn w:val="12"/>
    <w:uiPriority w:val="99"/>
    <w:rsid w:val="0003307D"/>
    <w:pPr>
      <w:pageBreakBefore/>
      <w:suppressAutoHyphens/>
      <w:spacing w:after="240"/>
      <w:ind w:firstLine="0"/>
      <w:jc w:val="center"/>
    </w:pPr>
    <w:rPr>
      <w:smallCaps/>
      <w:color w:val="000000"/>
      <w:kern w:val="32"/>
      <w:lang w:val="en-US" w:eastAsia="x-none"/>
    </w:rPr>
  </w:style>
  <w:style w:type="paragraph" w:customStyle="1" w:styleId="affffd">
    <w:name w:val="Название рисунков"/>
    <w:basedOn w:val="3"/>
    <w:next w:val="a2"/>
    <w:uiPriority w:val="99"/>
    <w:rsid w:val="0003307D"/>
    <w:pPr>
      <w:keepLines w:val="0"/>
      <w:suppressAutoHyphens/>
      <w:spacing w:before="0"/>
      <w:jc w:val="center"/>
    </w:pPr>
    <w:rPr>
      <w:rFonts w:ascii="Courier New" w:hAnsi="Courier New"/>
      <w:b w:val="0"/>
      <w:bCs w:val="0"/>
      <w:i/>
      <w:szCs w:val="28"/>
      <w:lang w:val="ru-RU" w:eastAsia="ru-RU"/>
    </w:rPr>
  </w:style>
  <w:style w:type="paragraph" w:customStyle="1" w:styleId="affffe">
    <w:name w:val="Наз_Рис"/>
    <w:basedOn w:val="a2"/>
    <w:next w:val="a2"/>
    <w:uiPriority w:val="99"/>
    <w:rsid w:val="0003307D"/>
    <w:pPr>
      <w:jc w:val="center"/>
    </w:pPr>
    <w:rPr>
      <w:rFonts w:ascii="Courier New" w:hAnsi="Courier New"/>
      <w:i/>
      <w:szCs w:val="28"/>
      <w:lang w:eastAsia="ru-RU"/>
    </w:rPr>
  </w:style>
  <w:style w:type="paragraph" w:customStyle="1" w:styleId="1f">
    <w:name w:val="Стиль Заголовок 1 + все прописные"/>
    <w:basedOn w:val="12"/>
    <w:next w:val="a2"/>
    <w:uiPriority w:val="99"/>
    <w:rsid w:val="0003307D"/>
    <w:pPr>
      <w:keepLines w:val="0"/>
      <w:spacing w:line="360" w:lineRule="auto"/>
      <w:ind w:firstLine="0"/>
      <w:jc w:val="center"/>
    </w:pPr>
    <w:rPr>
      <w:caps/>
      <w:kern w:val="32"/>
      <w:lang w:eastAsia="x-none"/>
    </w:rPr>
  </w:style>
  <w:style w:type="paragraph" w:customStyle="1" w:styleId="1f0">
    <w:name w:val="Стиль Заголовок 1 + полужирный все прописные По центру"/>
    <w:basedOn w:val="12"/>
    <w:uiPriority w:val="99"/>
    <w:rsid w:val="0003307D"/>
    <w:pPr>
      <w:keepLines w:val="0"/>
      <w:framePr w:wrap="around" w:vAnchor="text" w:hAnchor="text" w:y="1"/>
      <w:ind w:firstLine="0"/>
      <w:jc w:val="center"/>
    </w:pPr>
    <w:rPr>
      <w:caps/>
      <w:kern w:val="32"/>
      <w:lang w:eastAsia="x-none"/>
    </w:rPr>
  </w:style>
  <w:style w:type="paragraph" w:customStyle="1" w:styleId="2f7">
    <w:name w:val="Стиль Заголовок 2 + не полужирный"/>
    <w:basedOn w:val="21"/>
    <w:uiPriority w:val="99"/>
    <w:rsid w:val="0003307D"/>
    <w:pPr>
      <w:keepLines w:val="0"/>
      <w:jc w:val="center"/>
    </w:pPr>
    <w:rPr>
      <w:iCs/>
      <w:noProof/>
      <w:szCs w:val="28"/>
      <w:lang w:eastAsia="x-none"/>
    </w:rPr>
  </w:style>
  <w:style w:type="paragraph" w:customStyle="1" w:styleId="118">
    <w:name w:val="Стиль Стиль Заголовок 1 + все прописные + После:  18 пт"/>
    <w:basedOn w:val="1f"/>
    <w:next w:val="2f7"/>
    <w:uiPriority w:val="99"/>
    <w:rsid w:val="0003307D"/>
    <w:pPr>
      <w:spacing w:after="360" w:line="240" w:lineRule="auto"/>
    </w:pPr>
    <w:rPr>
      <w:szCs w:val="20"/>
    </w:rPr>
  </w:style>
  <w:style w:type="paragraph" w:customStyle="1" w:styleId="2f8">
    <w:name w:val="Стиль2"/>
    <w:basedOn w:val="14"/>
    <w:link w:val="2f9"/>
    <w:qFormat/>
    <w:rsid w:val="0003307D"/>
    <w:pPr>
      <w:tabs>
        <w:tab w:val="left" w:leader="dot" w:pos="9639"/>
      </w:tabs>
    </w:pPr>
    <w:rPr>
      <w:rFonts w:ascii="Courier New" w:hAnsi="Courier New"/>
      <w:b/>
      <w:caps/>
      <w:sz w:val="26"/>
      <w:szCs w:val="26"/>
      <w:lang w:eastAsia="ru-RU"/>
    </w:rPr>
  </w:style>
  <w:style w:type="paragraph" w:customStyle="1" w:styleId="3c">
    <w:name w:val="Стиль3"/>
    <w:basedOn w:val="14"/>
    <w:link w:val="3d"/>
    <w:qFormat/>
    <w:rsid w:val="0003307D"/>
    <w:pPr>
      <w:tabs>
        <w:tab w:val="left" w:pos="9639"/>
      </w:tabs>
    </w:pPr>
    <w:rPr>
      <w:rFonts w:ascii="Courier New" w:hAnsi="Courier New"/>
      <w:noProof/>
      <w:sz w:val="26"/>
      <w:szCs w:val="26"/>
      <w:lang w:eastAsia="ru-RU"/>
    </w:rPr>
  </w:style>
  <w:style w:type="paragraph" w:customStyle="1" w:styleId="2110">
    <w:name w:val="Основной текст 211"/>
    <w:basedOn w:val="a2"/>
    <w:uiPriority w:val="99"/>
    <w:rsid w:val="0003307D"/>
    <w:pPr>
      <w:widowControl w:val="0"/>
      <w:ind w:left="1440" w:firstLine="0"/>
    </w:pPr>
    <w:rPr>
      <w:szCs w:val="20"/>
      <w:lang w:eastAsia="ru-RU"/>
    </w:rPr>
  </w:style>
  <w:style w:type="paragraph" w:customStyle="1" w:styleId="TimesNewRoman127">
    <w:name w:val="Стиль Times New Roman по ширине Первая строка:  127 см"/>
    <w:basedOn w:val="a2"/>
    <w:uiPriority w:val="99"/>
    <w:rsid w:val="0003307D"/>
    <w:pPr>
      <w:spacing w:line="288" w:lineRule="auto"/>
      <w:ind w:firstLine="720"/>
    </w:pPr>
    <w:rPr>
      <w:szCs w:val="20"/>
      <w:lang w:eastAsia="ru-RU"/>
    </w:rPr>
  </w:style>
  <w:style w:type="table" w:customStyle="1" w:styleId="3e">
    <w:name w:val="Сетка таблицы3"/>
    <w:basedOn w:val="a4"/>
    <w:next w:val="afe"/>
    <w:uiPriority w:val="59"/>
    <w:rsid w:val="0003307D"/>
    <w:rPr>
      <w:rFonts w:ascii="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f1">
    <w:name w:val="Гиперссылка1"/>
    <w:uiPriority w:val="99"/>
    <w:rsid w:val="0003307D"/>
    <w:rPr>
      <w:rFonts w:cs="Times New Roman"/>
      <w:color w:val="0000FF"/>
      <w:u w:val="single"/>
    </w:rPr>
  </w:style>
  <w:style w:type="paragraph" w:styleId="HTML">
    <w:name w:val="HTML Preformatted"/>
    <w:basedOn w:val="a2"/>
    <w:link w:val="HTML0"/>
    <w:rsid w:val="000330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sz w:val="20"/>
      <w:szCs w:val="20"/>
      <w:lang w:val="x-none" w:eastAsia="x-none"/>
    </w:rPr>
  </w:style>
  <w:style w:type="character" w:customStyle="1" w:styleId="HTML0">
    <w:name w:val="Стандартный HTML Знак"/>
    <w:basedOn w:val="a3"/>
    <w:link w:val="HTML"/>
    <w:rsid w:val="0003307D"/>
    <w:rPr>
      <w:rFonts w:ascii="Courier New" w:hAnsi="Courier New"/>
      <w:lang w:val="x-none" w:eastAsia="x-none"/>
    </w:rPr>
  </w:style>
  <w:style w:type="paragraph" w:customStyle="1" w:styleId="afffff">
    <w:name w:val="Ввод осн.текста Знак"/>
    <w:basedOn w:val="a2"/>
    <w:uiPriority w:val="99"/>
    <w:rsid w:val="0003307D"/>
    <w:pPr>
      <w:overflowPunct w:val="0"/>
      <w:autoSpaceDE w:val="0"/>
      <w:autoSpaceDN w:val="0"/>
      <w:adjustRightInd w:val="0"/>
      <w:spacing w:after="120"/>
      <w:textAlignment w:val="baseline"/>
    </w:pPr>
    <w:rPr>
      <w:rFonts w:ascii="Times New Roman CYR" w:hAnsi="Times New Roman CYR"/>
      <w:szCs w:val="20"/>
      <w:lang w:eastAsia="ru-RU"/>
    </w:rPr>
  </w:style>
  <w:style w:type="paragraph" w:customStyle="1" w:styleId="Heading">
    <w:name w:val="Heading"/>
    <w:rsid w:val="0003307D"/>
    <w:pPr>
      <w:autoSpaceDE w:val="0"/>
      <w:autoSpaceDN w:val="0"/>
      <w:adjustRightInd w:val="0"/>
    </w:pPr>
    <w:rPr>
      <w:rFonts w:ascii="Arial" w:hAnsi="Arial" w:cs="Arial"/>
      <w:b/>
      <w:bCs/>
      <w:sz w:val="22"/>
      <w:szCs w:val="22"/>
    </w:rPr>
  </w:style>
  <w:style w:type="paragraph" w:styleId="afffff0">
    <w:name w:val="List Continue"/>
    <w:basedOn w:val="a2"/>
    <w:rsid w:val="0003307D"/>
    <w:pPr>
      <w:spacing w:after="120"/>
      <w:ind w:left="283" w:firstLine="0"/>
      <w:jc w:val="left"/>
    </w:pPr>
    <w:rPr>
      <w:szCs w:val="24"/>
      <w:lang w:eastAsia="ru-RU"/>
    </w:rPr>
  </w:style>
  <w:style w:type="paragraph" w:styleId="afffff1">
    <w:name w:val="Plain Text"/>
    <w:aliases w:val="Текст Знак Знак1,Текст Знак Знак Знак,Знак3 Знак Знак Знак,Знак3 Знак1 Знак,Текст Знак1 Знак,Текст Знак Знак,Знак3 Знак Знак,Знак3 Знак1, Знак3, Знак3 Знак, Знак3 Знак Знак, Знак3 Знак1 Знак"/>
    <w:basedOn w:val="a2"/>
    <w:link w:val="afffff2"/>
    <w:rsid w:val="0003307D"/>
    <w:pPr>
      <w:ind w:firstLine="0"/>
      <w:jc w:val="left"/>
    </w:pPr>
    <w:rPr>
      <w:rFonts w:ascii="Courier New" w:hAnsi="Courier New"/>
      <w:sz w:val="20"/>
      <w:szCs w:val="20"/>
      <w:lang w:val="x-none" w:eastAsia="x-none"/>
    </w:rPr>
  </w:style>
  <w:style w:type="character" w:customStyle="1" w:styleId="afffff2">
    <w:name w:val="Текст Знак"/>
    <w:aliases w:val="Текст Знак Знак1 Знак,Текст Знак Знак Знак Знак,Знак3 Знак Знак Знак Знак,Знак3 Знак1 Знак Знак,Текст Знак1 Знак Знак,Текст Знак Знак Знак1,Знак3 Знак Знак Знак1,Знак3 Знак1 Знак1, Знак3 Знак1, Знак3 Знак Знак1, Знак3 Знак Знак Знак"/>
    <w:basedOn w:val="a3"/>
    <w:link w:val="afffff1"/>
    <w:rsid w:val="0003307D"/>
    <w:rPr>
      <w:rFonts w:ascii="Courier New" w:hAnsi="Courier New"/>
      <w:lang w:val="x-none" w:eastAsia="x-none"/>
    </w:rPr>
  </w:style>
  <w:style w:type="paragraph" w:customStyle="1" w:styleId="Iiiaeuiue">
    <w:name w:val="Ii?iaeuiue"/>
    <w:uiPriority w:val="99"/>
    <w:rsid w:val="0003307D"/>
    <w:rPr>
      <w:lang w:val="en-US"/>
    </w:rPr>
  </w:style>
  <w:style w:type="paragraph" w:customStyle="1" w:styleId="afffff3">
    <w:name w:val="Текст записки"/>
    <w:basedOn w:val="a2"/>
    <w:uiPriority w:val="99"/>
    <w:rsid w:val="0003307D"/>
    <w:pPr>
      <w:spacing w:before="120" w:after="120"/>
      <w:ind w:left="567" w:firstLine="567"/>
      <w:jc w:val="left"/>
    </w:pPr>
    <w:rPr>
      <w:szCs w:val="20"/>
      <w:lang w:eastAsia="ru-RU"/>
    </w:rPr>
  </w:style>
  <w:style w:type="paragraph" w:customStyle="1" w:styleId="1f2">
    <w:name w:val="Текст1"/>
    <w:basedOn w:val="a2"/>
    <w:uiPriority w:val="99"/>
    <w:rsid w:val="0003307D"/>
    <w:pPr>
      <w:suppressAutoHyphens/>
      <w:ind w:firstLine="0"/>
      <w:jc w:val="left"/>
    </w:pPr>
    <w:rPr>
      <w:rFonts w:ascii="Courier New" w:hAnsi="Courier New"/>
      <w:sz w:val="20"/>
      <w:szCs w:val="20"/>
      <w:lang w:eastAsia="ar-SA"/>
    </w:rPr>
  </w:style>
  <w:style w:type="paragraph" w:customStyle="1" w:styleId="afffff4">
    <w:name w:val="Текст документа"/>
    <w:basedOn w:val="affff0"/>
    <w:uiPriority w:val="99"/>
    <w:rsid w:val="0003307D"/>
    <w:pPr>
      <w:widowControl/>
      <w:ind w:firstLine="720"/>
    </w:pPr>
    <w:rPr>
      <w:sz w:val="28"/>
      <w:lang w:val="ru-RU" w:eastAsia="ru-RU"/>
    </w:rPr>
  </w:style>
  <w:style w:type="paragraph" w:customStyle="1" w:styleId="afffff5">
    <w:name w:val="Заголовок раздела"/>
    <w:basedOn w:val="a2"/>
    <w:next w:val="afffff4"/>
    <w:uiPriority w:val="99"/>
    <w:rsid w:val="0003307D"/>
    <w:pPr>
      <w:keepNext/>
      <w:pageBreakBefore/>
      <w:tabs>
        <w:tab w:val="num" w:pos="1440"/>
      </w:tabs>
      <w:suppressAutoHyphens/>
      <w:spacing w:before="280" w:after="160"/>
      <w:ind w:left="1440" w:hanging="360"/>
      <w:outlineLvl w:val="0"/>
    </w:pPr>
    <w:rPr>
      <w:b/>
      <w:caps/>
      <w:szCs w:val="20"/>
      <w:lang w:eastAsia="ru-RU"/>
    </w:rPr>
  </w:style>
  <w:style w:type="paragraph" w:customStyle="1" w:styleId="afffff6">
    <w:name w:val="Заголовок подраздела"/>
    <w:basedOn w:val="a2"/>
    <w:next w:val="afffff4"/>
    <w:link w:val="afffff7"/>
    <w:uiPriority w:val="99"/>
    <w:rsid w:val="0003307D"/>
    <w:pPr>
      <w:tabs>
        <w:tab w:val="num" w:pos="2160"/>
      </w:tabs>
      <w:spacing w:before="120" w:after="280"/>
      <w:ind w:left="2160" w:hanging="360"/>
      <w:outlineLvl w:val="1"/>
    </w:pPr>
    <w:rPr>
      <w:b/>
      <w:szCs w:val="20"/>
      <w:lang w:val="x-none" w:eastAsia="x-none"/>
    </w:rPr>
  </w:style>
  <w:style w:type="paragraph" w:customStyle="1" w:styleId="3f">
    <w:name w:val="Заголовок 3 уровня"/>
    <w:basedOn w:val="a2"/>
    <w:next w:val="afffff4"/>
    <w:uiPriority w:val="99"/>
    <w:rsid w:val="0003307D"/>
    <w:pPr>
      <w:tabs>
        <w:tab w:val="num" w:pos="2880"/>
      </w:tabs>
      <w:spacing w:after="120"/>
      <w:ind w:left="2880" w:hanging="360"/>
      <w:outlineLvl w:val="2"/>
    </w:pPr>
    <w:rPr>
      <w:b/>
      <w:szCs w:val="20"/>
      <w:lang w:eastAsia="ru-RU"/>
    </w:rPr>
  </w:style>
  <w:style w:type="paragraph" w:customStyle="1" w:styleId="afffff8">
    <w:name w:val="Знак Знак Знак Знак"/>
    <w:basedOn w:val="a2"/>
    <w:rsid w:val="0003307D"/>
    <w:pPr>
      <w:ind w:firstLine="0"/>
      <w:jc w:val="left"/>
    </w:pPr>
    <w:rPr>
      <w:rFonts w:ascii="Verdana" w:hAnsi="Verdana" w:cs="Verdana"/>
      <w:sz w:val="20"/>
      <w:szCs w:val="20"/>
      <w:lang w:val="en-US"/>
    </w:rPr>
  </w:style>
  <w:style w:type="paragraph" w:customStyle="1" w:styleId="1-">
    <w:name w:val="Список 1-ый"/>
    <w:basedOn w:val="a2"/>
    <w:uiPriority w:val="99"/>
    <w:rsid w:val="0003307D"/>
    <w:pPr>
      <w:numPr>
        <w:numId w:val="2"/>
      </w:numPr>
      <w:spacing w:before="60" w:after="60"/>
      <w:jc w:val="left"/>
    </w:pPr>
    <w:rPr>
      <w:rFonts w:eastAsia="SimSun"/>
      <w:szCs w:val="20"/>
      <w:lang w:eastAsia="ru-RU"/>
    </w:rPr>
  </w:style>
  <w:style w:type="paragraph" w:customStyle="1" w:styleId="afffff9">
    <w:name w:val="Основной абзац"/>
    <w:basedOn w:val="a2"/>
    <w:uiPriority w:val="99"/>
    <w:rsid w:val="0003307D"/>
    <w:pPr>
      <w:spacing w:line="360" w:lineRule="auto"/>
      <w:ind w:firstLine="567"/>
    </w:pPr>
    <w:rPr>
      <w:szCs w:val="20"/>
      <w:lang w:eastAsia="ru-RU"/>
    </w:rPr>
  </w:style>
  <w:style w:type="paragraph" w:customStyle="1" w:styleId="310">
    <w:name w:val="Основной текст 31"/>
    <w:basedOn w:val="a2"/>
    <w:rsid w:val="0003307D"/>
    <w:pPr>
      <w:ind w:firstLine="0"/>
    </w:pPr>
    <w:rPr>
      <w:sz w:val="26"/>
      <w:szCs w:val="20"/>
      <w:lang w:eastAsia="ru-RU"/>
    </w:rPr>
  </w:style>
  <w:style w:type="character" w:customStyle="1" w:styleId="afffff7">
    <w:name w:val="Заголовок подраздела Знак"/>
    <w:link w:val="afffff6"/>
    <w:uiPriority w:val="99"/>
    <w:locked/>
    <w:rsid w:val="0003307D"/>
    <w:rPr>
      <w:b/>
      <w:sz w:val="28"/>
      <w:lang w:val="x-none" w:eastAsia="x-none"/>
    </w:rPr>
  </w:style>
  <w:style w:type="paragraph" w:styleId="afffffa">
    <w:name w:val="Body Text First Indent"/>
    <w:basedOn w:val="affff0"/>
    <w:link w:val="afffffb"/>
    <w:rsid w:val="0003307D"/>
    <w:pPr>
      <w:widowControl/>
      <w:spacing w:after="120"/>
      <w:ind w:firstLine="210"/>
      <w:jc w:val="left"/>
    </w:pPr>
    <w:rPr>
      <w:szCs w:val="24"/>
    </w:rPr>
  </w:style>
  <w:style w:type="character" w:customStyle="1" w:styleId="afffffb">
    <w:name w:val="Красная строка Знак"/>
    <w:basedOn w:val="affff1"/>
    <w:link w:val="afffffa"/>
    <w:rsid w:val="0003307D"/>
    <w:rPr>
      <w:sz w:val="24"/>
      <w:szCs w:val="24"/>
      <w:lang w:val="en-GB" w:eastAsia="en-US"/>
    </w:rPr>
  </w:style>
  <w:style w:type="character" w:customStyle="1" w:styleId="mw-headline">
    <w:name w:val="mw-headline"/>
    <w:rsid w:val="0003307D"/>
    <w:rPr>
      <w:rFonts w:cs="Times New Roman"/>
    </w:rPr>
  </w:style>
  <w:style w:type="paragraph" w:customStyle="1" w:styleId="1f3">
    <w:name w:val="Абзац списка1"/>
    <w:aliases w:val="Абзац текст"/>
    <w:basedOn w:val="a2"/>
    <w:rsid w:val="0003307D"/>
    <w:pPr>
      <w:ind w:left="720" w:firstLine="0"/>
      <w:jc w:val="left"/>
    </w:pPr>
    <w:rPr>
      <w:szCs w:val="24"/>
      <w:lang w:eastAsia="ru-RU"/>
    </w:rPr>
  </w:style>
  <w:style w:type="paragraph" w:customStyle="1" w:styleId="1f4">
    <w:name w:val="Штамп1"/>
    <w:basedOn w:val="a2"/>
    <w:rsid w:val="0003307D"/>
    <w:pPr>
      <w:widowControl w:val="0"/>
      <w:ind w:firstLine="0"/>
      <w:jc w:val="center"/>
    </w:pPr>
    <w:rPr>
      <w:szCs w:val="20"/>
      <w:lang w:eastAsia="ru-RU"/>
    </w:rPr>
  </w:style>
  <w:style w:type="paragraph" w:customStyle="1" w:styleId="1f5">
    <w:name w:val="Без интервала1"/>
    <w:rsid w:val="0003307D"/>
    <w:rPr>
      <w:sz w:val="24"/>
      <w:szCs w:val="24"/>
    </w:rPr>
  </w:style>
  <w:style w:type="paragraph" w:customStyle="1" w:styleId="3f0">
    <w:name w:val="Обычный3"/>
    <w:rsid w:val="0003307D"/>
    <w:pPr>
      <w:widowControl w:val="0"/>
    </w:pPr>
  </w:style>
  <w:style w:type="paragraph" w:customStyle="1" w:styleId="xl41">
    <w:name w:val="xl41"/>
    <w:basedOn w:val="a2"/>
    <w:uiPriority w:val="99"/>
    <w:rsid w:val="0003307D"/>
    <w:pPr>
      <w:pBdr>
        <w:bottom w:val="single" w:sz="8" w:space="0" w:color="auto"/>
      </w:pBdr>
      <w:spacing w:before="100" w:beforeAutospacing="1" w:after="100" w:afterAutospacing="1"/>
      <w:ind w:firstLine="0"/>
      <w:jc w:val="left"/>
    </w:pPr>
    <w:rPr>
      <w:szCs w:val="24"/>
      <w:lang w:eastAsia="ru-RU"/>
    </w:rPr>
  </w:style>
  <w:style w:type="paragraph" w:customStyle="1" w:styleId="1f6">
    <w:name w:val="Нижний колонтитул1"/>
    <w:basedOn w:val="a2"/>
    <w:uiPriority w:val="99"/>
    <w:rsid w:val="0003307D"/>
    <w:pPr>
      <w:tabs>
        <w:tab w:val="center" w:pos="4153"/>
        <w:tab w:val="right" w:pos="8306"/>
      </w:tabs>
      <w:ind w:firstLine="0"/>
      <w:jc w:val="left"/>
    </w:pPr>
    <w:rPr>
      <w:sz w:val="20"/>
      <w:szCs w:val="20"/>
      <w:lang w:eastAsia="ru-RU"/>
    </w:rPr>
  </w:style>
  <w:style w:type="paragraph" w:customStyle="1" w:styleId="1">
    <w:name w:val="Список Марк.1"/>
    <w:basedOn w:val="a2"/>
    <w:uiPriority w:val="99"/>
    <w:rsid w:val="0003307D"/>
    <w:pPr>
      <w:numPr>
        <w:numId w:val="3"/>
      </w:numPr>
      <w:spacing w:after="60" w:line="360" w:lineRule="auto"/>
      <w:ind w:left="1135" w:right="284" w:hanging="284"/>
      <w:jc w:val="left"/>
    </w:pPr>
    <w:rPr>
      <w:rFonts w:ascii="Arial" w:hAnsi="Arial"/>
      <w:sz w:val="22"/>
      <w:szCs w:val="20"/>
      <w:lang w:eastAsia="ru-RU"/>
    </w:rPr>
  </w:style>
  <w:style w:type="paragraph" w:customStyle="1" w:styleId="Normal">
    <w:name w:val="Normal Знак"/>
    <w:uiPriority w:val="99"/>
    <w:rsid w:val="0003307D"/>
    <w:rPr>
      <w:sz w:val="22"/>
      <w:szCs w:val="24"/>
    </w:rPr>
  </w:style>
  <w:style w:type="paragraph" w:customStyle="1" w:styleId="2fa">
    <w:name w:val="Обычный2"/>
    <w:rsid w:val="0003307D"/>
    <w:pPr>
      <w:widowControl w:val="0"/>
    </w:pPr>
  </w:style>
  <w:style w:type="paragraph" w:customStyle="1" w:styleId="ConsNormal">
    <w:name w:val="ConsNormal Знак"/>
    <w:uiPriority w:val="99"/>
    <w:rsid w:val="0003307D"/>
    <w:pPr>
      <w:widowControl w:val="0"/>
      <w:ind w:firstLine="720"/>
    </w:pPr>
    <w:rPr>
      <w:rFonts w:ascii="Arial" w:hAnsi="Arial" w:cs="Arial"/>
      <w:sz w:val="24"/>
      <w:szCs w:val="24"/>
    </w:rPr>
  </w:style>
  <w:style w:type="paragraph" w:customStyle="1" w:styleId="xl85">
    <w:name w:val="xl85"/>
    <w:basedOn w:val="a2"/>
    <w:rsid w:val="0003307D"/>
    <w:pPr>
      <w:pBdr>
        <w:left w:val="single" w:sz="8" w:space="0" w:color="auto"/>
        <w:bottom w:val="single" w:sz="8" w:space="0" w:color="auto"/>
        <w:right w:val="single" w:sz="4" w:space="0" w:color="auto"/>
      </w:pBdr>
      <w:spacing w:before="100" w:beforeAutospacing="1" w:after="100" w:afterAutospacing="1"/>
      <w:ind w:firstLine="0"/>
      <w:jc w:val="left"/>
    </w:pPr>
    <w:rPr>
      <w:rFonts w:ascii="Arial CYR" w:hAnsi="Arial CYR" w:cs="Arial CYR"/>
      <w:b/>
      <w:bCs/>
      <w:szCs w:val="24"/>
      <w:lang w:eastAsia="ru-RU"/>
    </w:rPr>
  </w:style>
  <w:style w:type="paragraph" w:customStyle="1" w:styleId="S20">
    <w:name w:val="S_Заголовок 2"/>
    <w:basedOn w:val="21"/>
    <w:autoRedefine/>
    <w:uiPriority w:val="99"/>
    <w:rsid w:val="0003307D"/>
    <w:pPr>
      <w:keepNext w:val="0"/>
      <w:keepLines w:val="0"/>
      <w:spacing w:line="360" w:lineRule="auto"/>
      <w:ind w:firstLine="0"/>
      <w:jc w:val="center"/>
    </w:pPr>
    <w:rPr>
      <w:iCs/>
      <w:szCs w:val="28"/>
      <w:lang w:eastAsia="x-none"/>
    </w:rPr>
  </w:style>
  <w:style w:type="paragraph" w:customStyle="1" w:styleId="afffffc">
    <w:name w:val="подпись табл"/>
    <w:basedOn w:val="a2"/>
    <w:link w:val="afffffd"/>
    <w:rsid w:val="0003307D"/>
    <w:pPr>
      <w:spacing w:before="40" w:after="120"/>
      <w:ind w:firstLine="0"/>
      <w:jc w:val="center"/>
    </w:pPr>
    <w:rPr>
      <w:b/>
      <w:bCs/>
      <w:i/>
      <w:sz w:val="25"/>
      <w:szCs w:val="20"/>
      <w:lang w:eastAsia="ru-RU"/>
    </w:rPr>
  </w:style>
  <w:style w:type="paragraph" w:customStyle="1" w:styleId="Normal10-02">
    <w:name w:val="Normal + 10 пт полужирный По центру Слева:  -02 см Справ..."/>
    <w:basedOn w:val="a2"/>
    <w:link w:val="Normal10-020"/>
    <w:rsid w:val="0003307D"/>
    <w:pPr>
      <w:spacing w:before="60" w:after="180"/>
      <w:ind w:left="-113" w:right="-113" w:firstLine="0"/>
      <w:jc w:val="center"/>
    </w:pPr>
    <w:rPr>
      <w:b/>
      <w:bCs/>
      <w:sz w:val="20"/>
      <w:szCs w:val="20"/>
      <w:lang w:eastAsia="ru-RU"/>
    </w:rPr>
  </w:style>
  <w:style w:type="paragraph" w:customStyle="1" w:styleId="2fb">
    <w:name w:val="Абзац списка2"/>
    <w:basedOn w:val="a2"/>
    <w:rsid w:val="0003307D"/>
    <w:pPr>
      <w:ind w:left="720" w:firstLine="0"/>
      <w:jc w:val="left"/>
    </w:pPr>
    <w:rPr>
      <w:rFonts w:eastAsia="Calibri"/>
      <w:szCs w:val="24"/>
      <w:lang w:eastAsia="ru-RU"/>
    </w:rPr>
  </w:style>
  <w:style w:type="paragraph" w:customStyle="1" w:styleId="ConsPlusTitle">
    <w:name w:val="ConsPlusTitle"/>
    <w:rsid w:val="00AD2EA7"/>
    <w:pPr>
      <w:widowControl w:val="0"/>
      <w:autoSpaceDE w:val="0"/>
      <w:autoSpaceDN w:val="0"/>
      <w:adjustRightInd w:val="0"/>
    </w:pPr>
    <w:rPr>
      <w:rFonts w:ascii="Arial" w:hAnsi="Arial" w:cs="Arial"/>
      <w:b/>
      <w:bCs/>
    </w:rPr>
  </w:style>
  <w:style w:type="paragraph" w:customStyle="1" w:styleId="afffffe">
    <w:name w:val="Абзац"/>
    <w:link w:val="affffff"/>
    <w:qFormat/>
    <w:rsid w:val="009F4A23"/>
    <w:pPr>
      <w:ind w:firstLine="567"/>
      <w:jc w:val="both"/>
    </w:pPr>
    <w:rPr>
      <w:sz w:val="24"/>
      <w:szCs w:val="24"/>
    </w:rPr>
  </w:style>
  <w:style w:type="character" w:customStyle="1" w:styleId="affffff">
    <w:name w:val="Абзац Знак"/>
    <w:basedOn w:val="a3"/>
    <w:link w:val="afffffe"/>
    <w:locked/>
    <w:rsid w:val="009F4A23"/>
    <w:rPr>
      <w:sz w:val="24"/>
      <w:szCs w:val="24"/>
    </w:rPr>
  </w:style>
  <w:style w:type="paragraph" w:customStyle="1" w:styleId="1f7">
    <w:name w:val="Заголовок_подзаголовок_1"/>
    <w:next w:val="afffffe"/>
    <w:link w:val="1f8"/>
    <w:uiPriority w:val="99"/>
    <w:qFormat/>
    <w:rsid w:val="009F4A23"/>
    <w:pPr>
      <w:keepNext/>
      <w:spacing w:before="120" w:after="60"/>
      <w:ind w:left="567"/>
      <w:jc w:val="both"/>
    </w:pPr>
    <w:rPr>
      <w:b/>
      <w:bCs/>
      <w:sz w:val="24"/>
      <w:szCs w:val="24"/>
      <w:u w:val="single"/>
    </w:rPr>
  </w:style>
  <w:style w:type="character" w:customStyle="1" w:styleId="1f8">
    <w:name w:val="Заголовок_подзаголовок_1 Знак"/>
    <w:basedOn w:val="a3"/>
    <w:link w:val="1f7"/>
    <w:uiPriority w:val="99"/>
    <w:locked/>
    <w:rsid w:val="009F4A23"/>
    <w:rPr>
      <w:b/>
      <w:bCs/>
      <w:sz w:val="24"/>
      <w:szCs w:val="24"/>
      <w:u w:val="single"/>
    </w:rPr>
  </w:style>
  <w:style w:type="character" w:customStyle="1" w:styleId="affffff0">
    <w:name w:val="Текст_Красный"/>
    <w:basedOn w:val="a3"/>
    <w:uiPriority w:val="1"/>
    <w:qFormat/>
    <w:rsid w:val="009F4A23"/>
    <w:rPr>
      <w:color w:val="FF0000"/>
    </w:rPr>
  </w:style>
  <w:style w:type="character" w:customStyle="1" w:styleId="2f9">
    <w:name w:val="Стиль2 Знак"/>
    <w:link w:val="2f8"/>
    <w:rsid w:val="00C5641A"/>
    <w:rPr>
      <w:rFonts w:ascii="Courier New" w:hAnsi="Courier New"/>
      <w:b/>
      <w:caps/>
      <w:sz w:val="26"/>
      <w:szCs w:val="26"/>
    </w:rPr>
  </w:style>
  <w:style w:type="numbering" w:customStyle="1" w:styleId="3f1">
    <w:name w:val="Нет списка3"/>
    <w:next w:val="a5"/>
    <w:uiPriority w:val="99"/>
    <w:semiHidden/>
    <w:unhideWhenUsed/>
    <w:rsid w:val="00C132C7"/>
  </w:style>
  <w:style w:type="numbering" w:customStyle="1" w:styleId="122">
    <w:name w:val="Нет списка12"/>
    <w:next w:val="a5"/>
    <w:uiPriority w:val="99"/>
    <w:semiHidden/>
    <w:unhideWhenUsed/>
    <w:rsid w:val="00C132C7"/>
  </w:style>
  <w:style w:type="numbering" w:customStyle="1" w:styleId="212">
    <w:name w:val="Нет списка21"/>
    <w:next w:val="a5"/>
    <w:uiPriority w:val="99"/>
    <w:semiHidden/>
    <w:unhideWhenUsed/>
    <w:rsid w:val="00C132C7"/>
  </w:style>
  <w:style w:type="numbering" w:customStyle="1" w:styleId="1111">
    <w:name w:val="Нет списка111"/>
    <w:next w:val="a5"/>
    <w:uiPriority w:val="99"/>
    <w:semiHidden/>
    <w:unhideWhenUsed/>
    <w:rsid w:val="00C132C7"/>
  </w:style>
  <w:style w:type="paragraph" w:customStyle="1" w:styleId="2fc">
    <w:name w:val="Список_маркерный_2_уровень"/>
    <w:basedOn w:val="11"/>
    <w:link w:val="2fd"/>
    <w:rsid w:val="005C4BC2"/>
  </w:style>
  <w:style w:type="paragraph" w:customStyle="1" w:styleId="11">
    <w:name w:val="Список_маркерный_1_уровень"/>
    <w:link w:val="1f9"/>
    <w:qFormat/>
    <w:rsid w:val="005C4BC2"/>
    <w:pPr>
      <w:numPr>
        <w:numId w:val="5"/>
      </w:numPr>
      <w:spacing w:before="60" w:after="100"/>
      <w:jc w:val="both"/>
    </w:pPr>
    <w:rPr>
      <w:sz w:val="24"/>
      <w:szCs w:val="24"/>
    </w:rPr>
  </w:style>
  <w:style w:type="character" w:customStyle="1" w:styleId="2fd">
    <w:name w:val="Список_маркерный_2_уровень Знак"/>
    <w:basedOn w:val="a3"/>
    <w:link w:val="2fc"/>
    <w:locked/>
    <w:rsid w:val="005C4BC2"/>
    <w:rPr>
      <w:sz w:val="24"/>
      <w:szCs w:val="24"/>
    </w:rPr>
  </w:style>
  <w:style w:type="character" w:customStyle="1" w:styleId="affffff1">
    <w:name w:val="Текст_Обычный"/>
    <w:basedOn w:val="a3"/>
    <w:qFormat/>
    <w:rsid w:val="005C4BC2"/>
  </w:style>
  <w:style w:type="character" w:customStyle="1" w:styleId="affffff2">
    <w:name w:val="Текст_Желтый"/>
    <w:basedOn w:val="a3"/>
    <w:uiPriority w:val="1"/>
    <w:qFormat/>
    <w:rsid w:val="002616A4"/>
    <w:rPr>
      <w:color w:val="auto"/>
      <w:shd w:val="clear" w:color="auto" w:fill="FFFF00"/>
    </w:rPr>
  </w:style>
  <w:style w:type="character" w:styleId="affffff3">
    <w:name w:val="endnote reference"/>
    <w:basedOn w:val="a3"/>
    <w:uiPriority w:val="99"/>
    <w:unhideWhenUsed/>
    <w:rsid w:val="00385453"/>
    <w:rPr>
      <w:vertAlign w:val="superscript"/>
    </w:rPr>
  </w:style>
  <w:style w:type="paragraph" w:customStyle="1" w:styleId="affffff4">
    <w:name w:val="Таблица_номер_таблицы"/>
    <w:link w:val="affffff5"/>
    <w:rsid w:val="00EA0FFE"/>
    <w:pPr>
      <w:keepNext/>
      <w:jc w:val="right"/>
    </w:pPr>
    <w:rPr>
      <w:sz w:val="24"/>
      <w:szCs w:val="24"/>
    </w:rPr>
  </w:style>
  <w:style w:type="character" w:customStyle="1" w:styleId="affffff5">
    <w:name w:val="Таблица_номер_таблицы Знак"/>
    <w:basedOn w:val="a3"/>
    <w:link w:val="affffff4"/>
    <w:locked/>
    <w:rsid w:val="00EA0FFE"/>
    <w:rPr>
      <w:sz w:val="24"/>
      <w:szCs w:val="24"/>
    </w:rPr>
  </w:style>
  <w:style w:type="character" w:customStyle="1" w:styleId="1f9">
    <w:name w:val="Список_маркерный_1_уровень Знак"/>
    <w:basedOn w:val="2fd"/>
    <w:link w:val="11"/>
    <w:locked/>
    <w:rsid w:val="00EA0FFE"/>
    <w:rPr>
      <w:sz w:val="24"/>
      <w:szCs w:val="24"/>
    </w:rPr>
  </w:style>
  <w:style w:type="paragraph" w:customStyle="1" w:styleId="114">
    <w:name w:val="Табличный_таблица_11"/>
    <w:link w:val="115"/>
    <w:qFormat/>
    <w:rsid w:val="00EA0FFE"/>
    <w:pPr>
      <w:jc w:val="center"/>
    </w:pPr>
    <w:rPr>
      <w:sz w:val="22"/>
      <w:szCs w:val="22"/>
    </w:rPr>
  </w:style>
  <w:style w:type="character" w:customStyle="1" w:styleId="115">
    <w:name w:val="Табличный_таблица_11 Знак"/>
    <w:basedOn w:val="a3"/>
    <w:link w:val="114"/>
    <w:locked/>
    <w:rsid w:val="00EA0FFE"/>
    <w:rPr>
      <w:sz w:val="22"/>
      <w:szCs w:val="22"/>
    </w:rPr>
  </w:style>
  <w:style w:type="numbering" w:customStyle="1" w:styleId="44">
    <w:name w:val="Нет списка4"/>
    <w:next w:val="a5"/>
    <w:uiPriority w:val="99"/>
    <w:semiHidden/>
    <w:unhideWhenUsed/>
    <w:rsid w:val="00373869"/>
  </w:style>
  <w:style w:type="paragraph" w:customStyle="1" w:styleId="116">
    <w:name w:val="Знак1 Знак Знак Знак Знак Знак Знак Знак Знак Знак Знак Знак Знак Знак Знак Знак Знак Знак Знак Знак Знак Знак Знак1 Знак Знак Знак Знак"/>
    <w:basedOn w:val="a2"/>
    <w:rsid w:val="00373869"/>
    <w:pPr>
      <w:spacing w:after="160" w:line="240" w:lineRule="exact"/>
    </w:pPr>
    <w:rPr>
      <w:rFonts w:ascii="Verdana" w:hAnsi="Verdana"/>
      <w:szCs w:val="24"/>
      <w:lang w:val="en-US"/>
    </w:rPr>
  </w:style>
  <w:style w:type="character" w:customStyle="1" w:styleId="submitted">
    <w:name w:val="submitted"/>
    <w:basedOn w:val="a3"/>
    <w:rsid w:val="00373869"/>
  </w:style>
  <w:style w:type="character" w:customStyle="1" w:styleId="taxonomy">
    <w:name w:val="taxonomy"/>
    <w:basedOn w:val="a3"/>
    <w:rsid w:val="00373869"/>
  </w:style>
  <w:style w:type="paragraph" w:customStyle="1" w:styleId="2fe">
    <w:name w:val="Заголовок2"/>
    <w:basedOn w:val="3"/>
    <w:qFormat/>
    <w:rsid w:val="00373869"/>
    <w:pPr>
      <w:keepLines w:val="0"/>
      <w:numPr>
        <w:ilvl w:val="2"/>
      </w:numPr>
      <w:tabs>
        <w:tab w:val="left" w:pos="1134"/>
      </w:tabs>
      <w:spacing w:before="120" w:after="120"/>
      <w:ind w:left="1430" w:hanging="720"/>
    </w:pPr>
    <w:rPr>
      <w:i/>
      <w:kern w:val="32"/>
      <w:szCs w:val="32"/>
    </w:rPr>
  </w:style>
  <w:style w:type="paragraph" w:customStyle="1" w:styleId="3f2">
    <w:name w:val="Заголовок3"/>
    <w:basedOn w:val="a2"/>
    <w:qFormat/>
    <w:rsid w:val="00373869"/>
    <w:pPr>
      <w:spacing w:before="240" w:after="240"/>
      <w:jc w:val="center"/>
    </w:pPr>
    <w:rPr>
      <w:b/>
      <w:color w:val="76923C"/>
      <w:sz w:val="26"/>
      <w:szCs w:val="26"/>
      <w:lang w:eastAsia="ru-RU"/>
    </w:rPr>
  </w:style>
  <w:style w:type="paragraph" w:customStyle="1" w:styleId="45">
    <w:name w:val="Заголовок4"/>
    <w:basedOn w:val="3f2"/>
    <w:qFormat/>
    <w:rsid w:val="00373869"/>
    <w:pPr>
      <w:widowControl w:val="0"/>
      <w:autoSpaceDE w:val="0"/>
      <w:autoSpaceDN w:val="0"/>
      <w:adjustRightInd w:val="0"/>
    </w:pPr>
    <w:rPr>
      <w:rFonts w:ascii="Times New Roman CYR" w:hAnsi="Times New Roman CYR" w:cs="Times New Roman CYR"/>
      <w:color w:val="E36C0A"/>
    </w:rPr>
  </w:style>
  <w:style w:type="paragraph" w:customStyle="1" w:styleId="1fa">
    <w:name w:val="Стиль 1"/>
    <w:basedOn w:val="a2"/>
    <w:rsid w:val="00373869"/>
    <w:pPr>
      <w:overflowPunct w:val="0"/>
      <w:autoSpaceDE w:val="0"/>
      <w:autoSpaceDN w:val="0"/>
      <w:adjustRightInd w:val="0"/>
      <w:spacing w:before="60" w:after="60"/>
      <w:textAlignment w:val="baseline"/>
    </w:pPr>
    <w:rPr>
      <w:szCs w:val="26"/>
      <w:lang w:eastAsia="ru-RU"/>
    </w:rPr>
  </w:style>
  <w:style w:type="paragraph" w:customStyle="1" w:styleId="131">
    <w:name w:val="Основной текст 13"/>
    <w:basedOn w:val="a2"/>
    <w:rsid w:val="00373869"/>
    <w:pPr>
      <w:widowControl w:val="0"/>
      <w:spacing w:before="120" w:after="120"/>
    </w:pPr>
    <w:rPr>
      <w:sz w:val="26"/>
      <w:szCs w:val="20"/>
      <w:lang w:eastAsia="ru-RU"/>
    </w:rPr>
  </w:style>
  <w:style w:type="paragraph" w:customStyle="1" w:styleId="132">
    <w:name w:val="Основной 13"/>
    <w:basedOn w:val="a2"/>
    <w:link w:val="133"/>
    <w:qFormat/>
    <w:rsid w:val="00373869"/>
    <w:pPr>
      <w:spacing w:before="120" w:after="120"/>
    </w:pPr>
    <w:rPr>
      <w:rFonts w:eastAsia="Calibri"/>
      <w:bCs/>
      <w:iCs/>
      <w:sz w:val="26"/>
    </w:rPr>
  </w:style>
  <w:style w:type="paragraph" w:customStyle="1" w:styleId="western">
    <w:name w:val="western"/>
    <w:basedOn w:val="a2"/>
    <w:rsid w:val="00373869"/>
    <w:pPr>
      <w:suppressAutoHyphens/>
      <w:spacing w:before="280"/>
    </w:pPr>
    <w:rPr>
      <w:rFonts w:ascii="Arial" w:hAnsi="Arial" w:cs="Arial"/>
      <w:b/>
      <w:bCs/>
      <w:color w:val="000000"/>
      <w:lang w:eastAsia="ar-SA"/>
    </w:rPr>
  </w:style>
  <w:style w:type="paragraph" w:customStyle="1" w:styleId="affffff6">
    <w:name w:val="список_тире"/>
    <w:basedOn w:val="132"/>
    <w:qFormat/>
    <w:rsid w:val="00373869"/>
    <w:pPr>
      <w:spacing w:before="0" w:after="0"/>
      <w:ind w:left="360" w:hanging="360"/>
    </w:pPr>
    <w:rPr>
      <w:szCs w:val="26"/>
    </w:rPr>
  </w:style>
  <w:style w:type="table" w:customStyle="1" w:styleId="46">
    <w:name w:val="Сетка таблицы4"/>
    <w:basedOn w:val="a4"/>
    <w:next w:val="afe"/>
    <w:uiPriority w:val="59"/>
    <w:rsid w:val="00373869"/>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98">
    <w:name w:val="Font Style98"/>
    <w:rsid w:val="00373869"/>
    <w:rPr>
      <w:rFonts w:ascii="Times New Roman" w:hAnsi="Times New Roman" w:cs="Times New Roman" w:hint="default"/>
      <w:b/>
      <w:bCs/>
      <w:sz w:val="30"/>
      <w:szCs w:val="30"/>
    </w:rPr>
  </w:style>
  <w:style w:type="character" w:customStyle="1" w:styleId="FontStyle99">
    <w:name w:val="Font Style99"/>
    <w:rsid w:val="00373869"/>
    <w:rPr>
      <w:rFonts w:ascii="Times New Roman" w:hAnsi="Times New Roman" w:cs="Times New Roman" w:hint="default"/>
      <w:b/>
      <w:bCs/>
      <w:sz w:val="30"/>
      <w:szCs w:val="30"/>
    </w:rPr>
  </w:style>
  <w:style w:type="paragraph" w:customStyle="1" w:styleId="ConsNormal0">
    <w:name w:val="ConsNormal"/>
    <w:rsid w:val="00373869"/>
    <w:pPr>
      <w:widowControl w:val="0"/>
      <w:ind w:firstLine="720"/>
      <w:jc w:val="both"/>
    </w:pPr>
    <w:rPr>
      <w:rFonts w:ascii="Arial" w:hAnsi="Arial"/>
      <w:snapToGrid w:val="0"/>
    </w:rPr>
  </w:style>
  <w:style w:type="paragraph" w:customStyle="1" w:styleId="affffff7">
    <w:name w:val="Тендерные данные"/>
    <w:basedOn w:val="a2"/>
    <w:semiHidden/>
    <w:rsid w:val="00373869"/>
    <w:pPr>
      <w:tabs>
        <w:tab w:val="left" w:pos="1985"/>
      </w:tabs>
      <w:spacing w:before="120" w:after="60"/>
    </w:pPr>
    <w:rPr>
      <w:b/>
      <w:szCs w:val="20"/>
      <w:lang w:eastAsia="ru-RU"/>
    </w:rPr>
  </w:style>
  <w:style w:type="paragraph" w:customStyle="1" w:styleId="213">
    <w:name w:val="Основной текст с отступом 21"/>
    <w:basedOn w:val="a2"/>
    <w:rsid w:val="00373869"/>
    <w:pPr>
      <w:widowControl w:val="0"/>
      <w:tabs>
        <w:tab w:val="left" w:pos="1134"/>
      </w:tabs>
      <w:suppressAutoHyphens/>
      <w:ind w:firstLine="737"/>
    </w:pPr>
    <w:rPr>
      <w:rFonts w:ascii="Arial" w:eastAsia="Lucida Sans Unicode" w:hAnsi="Arial"/>
      <w:kern w:val="1"/>
      <w:sz w:val="28"/>
      <w:szCs w:val="24"/>
      <w:lang w:eastAsia="ar-SA"/>
    </w:rPr>
  </w:style>
  <w:style w:type="paragraph" w:customStyle="1" w:styleId="2ff">
    <w:name w:val="Пункт2"/>
    <w:basedOn w:val="a2"/>
    <w:rsid w:val="00373869"/>
    <w:pPr>
      <w:widowControl w:val="0"/>
      <w:tabs>
        <w:tab w:val="left" w:pos="426"/>
        <w:tab w:val="num" w:pos="720"/>
      </w:tabs>
      <w:autoSpaceDE w:val="0"/>
      <w:spacing w:before="240"/>
      <w:ind w:left="720" w:hanging="360"/>
    </w:pPr>
    <w:rPr>
      <w:kern w:val="1"/>
      <w:szCs w:val="20"/>
      <w:lang w:eastAsia="ar-SA"/>
    </w:rPr>
  </w:style>
  <w:style w:type="paragraph" w:customStyle="1" w:styleId="affffff8">
    <w:name w:val="Таблицы (моноширинный)"/>
    <w:basedOn w:val="a2"/>
    <w:next w:val="a2"/>
    <w:rsid w:val="00373869"/>
    <w:pPr>
      <w:widowControl w:val="0"/>
      <w:suppressAutoHyphens/>
      <w:autoSpaceDE w:val="0"/>
      <w:ind w:left="-1080" w:hanging="360"/>
    </w:pPr>
    <w:rPr>
      <w:rFonts w:ascii="Courier New" w:eastAsia="Lucida Sans Unicode" w:hAnsi="Courier New" w:cs="Courier New"/>
      <w:kern w:val="1"/>
      <w:sz w:val="20"/>
      <w:szCs w:val="24"/>
      <w:lang w:eastAsia="ar-SA"/>
    </w:rPr>
  </w:style>
  <w:style w:type="paragraph" w:customStyle="1" w:styleId="ConsPlusNonformat">
    <w:name w:val="ConsPlusNonformat"/>
    <w:rsid w:val="00373869"/>
    <w:pPr>
      <w:widowControl w:val="0"/>
      <w:autoSpaceDE w:val="0"/>
      <w:autoSpaceDN w:val="0"/>
      <w:adjustRightInd w:val="0"/>
      <w:jc w:val="both"/>
    </w:pPr>
    <w:rPr>
      <w:rFonts w:ascii="Courier New" w:hAnsi="Courier New" w:cs="Courier New"/>
    </w:rPr>
  </w:style>
  <w:style w:type="character" w:customStyle="1" w:styleId="1b">
    <w:name w:val="Стиль1 Знак"/>
    <w:link w:val="1a"/>
    <w:locked/>
    <w:rsid w:val="00373869"/>
    <w:rPr>
      <w:rFonts w:ascii="Courier New" w:hAnsi="Courier New"/>
      <w:bCs/>
      <w:caps/>
      <w:noProof/>
      <w:sz w:val="26"/>
      <w:szCs w:val="26"/>
    </w:rPr>
  </w:style>
  <w:style w:type="paragraph" w:customStyle="1" w:styleId="220">
    <w:name w:val="Основной текст 22"/>
    <w:basedOn w:val="a2"/>
    <w:rsid w:val="00373869"/>
    <w:pPr>
      <w:overflowPunct w:val="0"/>
      <w:autoSpaceDE w:val="0"/>
      <w:autoSpaceDN w:val="0"/>
      <w:adjustRightInd w:val="0"/>
      <w:ind w:firstLine="720"/>
      <w:textAlignment w:val="baseline"/>
    </w:pPr>
    <w:rPr>
      <w:sz w:val="26"/>
      <w:szCs w:val="20"/>
      <w:lang w:eastAsia="ru-RU"/>
    </w:rPr>
  </w:style>
  <w:style w:type="paragraph" w:customStyle="1" w:styleId="311">
    <w:name w:val="Основной текст с отступом 31"/>
    <w:basedOn w:val="a2"/>
    <w:rsid w:val="00373869"/>
    <w:pPr>
      <w:overflowPunct w:val="0"/>
      <w:autoSpaceDE w:val="0"/>
      <w:autoSpaceDN w:val="0"/>
      <w:adjustRightInd w:val="0"/>
      <w:ind w:firstLine="720"/>
      <w:textAlignment w:val="baseline"/>
    </w:pPr>
    <w:rPr>
      <w:sz w:val="26"/>
      <w:szCs w:val="20"/>
      <w:lang w:eastAsia="ru-RU"/>
    </w:rPr>
  </w:style>
  <w:style w:type="paragraph" w:customStyle="1" w:styleId="affffff9">
    <w:name w:val="Основное"/>
    <w:link w:val="affffffa"/>
    <w:rsid w:val="00373869"/>
    <w:pPr>
      <w:ind w:firstLine="709"/>
      <w:jc w:val="both"/>
    </w:pPr>
    <w:rPr>
      <w:color w:val="000000"/>
      <w:sz w:val="24"/>
      <w:szCs w:val="24"/>
    </w:rPr>
  </w:style>
  <w:style w:type="character" w:customStyle="1" w:styleId="affffffa">
    <w:name w:val="Основное Знак"/>
    <w:link w:val="affffff9"/>
    <w:rsid w:val="00373869"/>
    <w:rPr>
      <w:color w:val="000000"/>
      <w:sz w:val="24"/>
      <w:szCs w:val="24"/>
    </w:rPr>
  </w:style>
  <w:style w:type="table" w:styleId="affffffb">
    <w:name w:val="Table Professional"/>
    <w:basedOn w:val="a4"/>
    <w:rsid w:val="0037386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formattext">
    <w:name w:val="formattext"/>
    <w:basedOn w:val="a2"/>
    <w:rsid w:val="00373869"/>
    <w:pPr>
      <w:spacing w:before="100" w:beforeAutospacing="1" w:after="100" w:afterAutospacing="1"/>
      <w:jc w:val="left"/>
    </w:pPr>
    <w:rPr>
      <w:szCs w:val="24"/>
      <w:lang w:eastAsia="ru-RU"/>
    </w:rPr>
  </w:style>
  <w:style w:type="paragraph" w:customStyle="1" w:styleId="sortdownpadd">
    <w:name w:val="sortdown padd"/>
    <w:basedOn w:val="a2"/>
    <w:rsid w:val="00373869"/>
    <w:pPr>
      <w:spacing w:before="100" w:beforeAutospacing="1" w:after="100" w:afterAutospacing="1"/>
      <w:jc w:val="left"/>
    </w:pPr>
    <w:rPr>
      <w:szCs w:val="24"/>
      <w:lang w:eastAsia="ru-RU"/>
    </w:rPr>
  </w:style>
  <w:style w:type="paragraph" w:customStyle="1" w:styleId="sortuppadd">
    <w:name w:val="sortup padd"/>
    <w:basedOn w:val="a2"/>
    <w:rsid w:val="00373869"/>
    <w:pPr>
      <w:spacing w:before="100" w:beforeAutospacing="1" w:after="100" w:afterAutospacing="1"/>
      <w:jc w:val="left"/>
    </w:pPr>
    <w:rPr>
      <w:szCs w:val="24"/>
      <w:lang w:eastAsia="ru-RU"/>
    </w:rPr>
  </w:style>
  <w:style w:type="character" w:customStyle="1" w:styleId="likelink">
    <w:name w:val="likelink"/>
    <w:basedOn w:val="a3"/>
    <w:rsid w:val="00373869"/>
  </w:style>
  <w:style w:type="character" w:customStyle="1" w:styleId="tagscl">
    <w:name w:val="tagscl"/>
    <w:basedOn w:val="a3"/>
    <w:rsid w:val="00373869"/>
  </w:style>
  <w:style w:type="character" w:customStyle="1" w:styleId="warning">
    <w:name w:val="warning"/>
    <w:basedOn w:val="a3"/>
    <w:rsid w:val="00373869"/>
  </w:style>
  <w:style w:type="character" w:customStyle="1" w:styleId="editsection">
    <w:name w:val="editsection"/>
    <w:basedOn w:val="a3"/>
    <w:rsid w:val="00373869"/>
  </w:style>
  <w:style w:type="character" w:customStyle="1" w:styleId="plainlinksneverexpand">
    <w:name w:val="plainlinksneverexpand"/>
    <w:basedOn w:val="a3"/>
    <w:rsid w:val="00373869"/>
  </w:style>
  <w:style w:type="character" w:customStyle="1" w:styleId="geo-dms">
    <w:name w:val="geo-dms"/>
    <w:basedOn w:val="a3"/>
    <w:rsid w:val="00373869"/>
  </w:style>
  <w:style w:type="character" w:customStyle="1" w:styleId="geo-lat">
    <w:name w:val="geo-lat"/>
    <w:basedOn w:val="a3"/>
    <w:rsid w:val="00373869"/>
  </w:style>
  <w:style w:type="character" w:customStyle="1" w:styleId="geo-lon">
    <w:name w:val="geo-lon"/>
    <w:basedOn w:val="a3"/>
    <w:rsid w:val="00373869"/>
  </w:style>
  <w:style w:type="character" w:customStyle="1" w:styleId="geo-multi-punct">
    <w:name w:val="geo-multi-punct"/>
    <w:basedOn w:val="a3"/>
    <w:rsid w:val="00373869"/>
  </w:style>
  <w:style w:type="character" w:customStyle="1" w:styleId="geo-dec">
    <w:name w:val="geo-dec"/>
    <w:basedOn w:val="a3"/>
    <w:rsid w:val="00373869"/>
  </w:style>
  <w:style w:type="character" w:customStyle="1" w:styleId="geo">
    <w:name w:val="geo"/>
    <w:basedOn w:val="a3"/>
    <w:rsid w:val="00373869"/>
  </w:style>
  <w:style w:type="character" w:customStyle="1" w:styleId="latitude">
    <w:name w:val="latitude"/>
    <w:basedOn w:val="a3"/>
    <w:rsid w:val="00373869"/>
  </w:style>
  <w:style w:type="character" w:customStyle="1" w:styleId="longitude">
    <w:name w:val="longitude"/>
    <w:basedOn w:val="a3"/>
    <w:rsid w:val="00373869"/>
  </w:style>
  <w:style w:type="character" w:customStyle="1" w:styleId="fnorg">
    <w:name w:val="fn org"/>
    <w:basedOn w:val="a3"/>
    <w:rsid w:val="00373869"/>
  </w:style>
  <w:style w:type="character" w:customStyle="1" w:styleId="country-name">
    <w:name w:val="country-name"/>
    <w:basedOn w:val="a3"/>
    <w:rsid w:val="00373869"/>
  </w:style>
  <w:style w:type="character" w:customStyle="1" w:styleId="region">
    <w:name w:val="region"/>
    <w:basedOn w:val="a3"/>
    <w:rsid w:val="00373869"/>
  </w:style>
  <w:style w:type="character" w:customStyle="1" w:styleId="coordinatesplainlinksneverexpand">
    <w:name w:val="coordinates plainlinksneverexpand"/>
    <w:basedOn w:val="a3"/>
    <w:rsid w:val="00373869"/>
  </w:style>
  <w:style w:type="character" w:customStyle="1" w:styleId="toctoggle">
    <w:name w:val="toctoggle"/>
    <w:basedOn w:val="a3"/>
    <w:rsid w:val="00373869"/>
  </w:style>
  <w:style w:type="character" w:customStyle="1" w:styleId="tocnumber">
    <w:name w:val="tocnumber"/>
    <w:basedOn w:val="a3"/>
    <w:rsid w:val="00373869"/>
  </w:style>
  <w:style w:type="character" w:customStyle="1" w:styleId="toctext">
    <w:name w:val="toctext"/>
    <w:basedOn w:val="a3"/>
    <w:rsid w:val="00373869"/>
  </w:style>
  <w:style w:type="character" w:customStyle="1" w:styleId="postdetails">
    <w:name w:val="postdetails"/>
    <w:basedOn w:val="a3"/>
    <w:rsid w:val="00373869"/>
  </w:style>
  <w:style w:type="paragraph" w:customStyle="1" w:styleId="ConsPlusCell">
    <w:name w:val="ConsPlusCell"/>
    <w:rsid w:val="00373869"/>
    <w:pPr>
      <w:widowControl w:val="0"/>
      <w:autoSpaceDE w:val="0"/>
      <w:autoSpaceDN w:val="0"/>
      <w:adjustRightInd w:val="0"/>
    </w:pPr>
    <w:rPr>
      <w:rFonts w:ascii="Arial" w:hAnsi="Arial" w:cs="Arial"/>
    </w:rPr>
  </w:style>
  <w:style w:type="character" w:customStyle="1" w:styleId="art">
    <w:name w:val="art"/>
    <w:basedOn w:val="a3"/>
    <w:rsid w:val="00373869"/>
  </w:style>
  <w:style w:type="character" w:customStyle="1" w:styleId="reference-text">
    <w:name w:val="reference-text"/>
    <w:basedOn w:val="a3"/>
    <w:rsid w:val="00373869"/>
  </w:style>
  <w:style w:type="paragraph" w:customStyle="1" w:styleId="affffffc">
    <w:name w:val="Знак"/>
    <w:basedOn w:val="a2"/>
    <w:rsid w:val="00373869"/>
    <w:pPr>
      <w:jc w:val="left"/>
    </w:pPr>
    <w:rPr>
      <w:rFonts w:ascii="Verdana" w:hAnsi="Verdana" w:cs="Verdana"/>
      <w:sz w:val="20"/>
      <w:szCs w:val="20"/>
      <w:lang w:val="en-US"/>
    </w:rPr>
  </w:style>
  <w:style w:type="paragraph" w:customStyle="1" w:styleId="author">
    <w:name w:val="author"/>
    <w:basedOn w:val="a2"/>
    <w:rsid w:val="00373869"/>
    <w:pPr>
      <w:spacing w:before="100" w:beforeAutospacing="1" w:after="100" w:afterAutospacing="1"/>
      <w:jc w:val="left"/>
    </w:pPr>
    <w:rPr>
      <w:szCs w:val="24"/>
      <w:lang w:eastAsia="ru-RU"/>
    </w:rPr>
  </w:style>
  <w:style w:type="character" w:customStyle="1" w:styleId="menu3br">
    <w:name w:val="menu3br"/>
    <w:basedOn w:val="a3"/>
    <w:rsid w:val="00373869"/>
  </w:style>
  <w:style w:type="paragraph" w:customStyle="1" w:styleId="221">
    <w:name w:val="Основной текст с отступом 22"/>
    <w:basedOn w:val="a2"/>
    <w:rsid w:val="00373869"/>
    <w:pPr>
      <w:ind w:firstLine="567"/>
    </w:pPr>
    <w:rPr>
      <w:szCs w:val="20"/>
      <w:lang w:eastAsia="ru-RU"/>
    </w:rPr>
  </w:style>
  <w:style w:type="paragraph" w:customStyle="1" w:styleId="1112">
    <w:name w:val="Знак1 Знак Знак Знак Знак Знак Знак Знак Знак Знак Знак Знак Знак Знак Знак Знак Знак Знак Знак Знак Знак Знак Знак1 Знак Знак Знак1 Знак"/>
    <w:basedOn w:val="a2"/>
    <w:rsid w:val="00373869"/>
    <w:pPr>
      <w:spacing w:after="160" w:line="240" w:lineRule="exact"/>
      <w:jc w:val="left"/>
    </w:pPr>
    <w:rPr>
      <w:rFonts w:ascii="Verdana" w:hAnsi="Verdana"/>
      <w:szCs w:val="24"/>
      <w:lang w:val="en-US"/>
    </w:rPr>
  </w:style>
  <w:style w:type="paragraph" w:customStyle="1" w:styleId="1fb">
    <w:name w:val="Знак Знак Знак1 Знак"/>
    <w:basedOn w:val="a2"/>
    <w:rsid w:val="00373869"/>
    <w:pPr>
      <w:widowControl w:val="0"/>
      <w:adjustRightInd w:val="0"/>
      <w:spacing w:after="160" w:line="240" w:lineRule="exact"/>
      <w:jc w:val="right"/>
    </w:pPr>
    <w:rPr>
      <w:sz w:val="20"/>
      <w:szCs w:val="20"/>
      <w:lang w:val="en-GB"/>
    </w:rPr>
  </w:style>
  <w:style w:type="paragraph" w:customStyle="1" w:styleId="FORMATTEXT0">
    <w:name w:val=".FORMATTEXT"/>
    <w:rsid w:val="00373869"/>
    <w:pPr>
      <w:widowControl w:val="0"/>
      <w:autoSpaceDE w:val="0"/>
      <w:autoSpaceDN w:val="0"/>
      <w:adjustRightInd w:val="0"/>
    </w:pPr>
    <w:rPr>
      <w:sz w:val="24"/>
      <w:szCs w:val="24"/>
    </w:rPr>
  </w:style>
  <w:style w:type="paragraph" w:customStyle="1" w:styleId="3f3">
    <w:name w:val="Нормативы 3"/>
    <w:basedOn w:val="3"/>
    <w:link w:val="3f4"/>
    <w:qFormat/>
    <w:rsid w:val="00373869"/>
    <w:pPr>
      <w:keepNext w:val="0"/>
      <w:keepLines w:val="0"/>
      <w:widowControl w:val="0"/>
      <w:numPr>
        <w:ilvl w:val="2"/>
      </w:numPr>
      <w:tabs>
        <w:tab w:val="left" w:pos="1134"/>
      </w:tabs>
      <w:autoSpaceDE w:val="0"/>
      <w:autoSpaceDN w:val="0"/>
      <w:adjustRightInd w:val="0"/>
      <w:spacing w:before="120"/>
      <w:ind w:left="1440" w:hanging="720"/>
    </w:pPr>
    <w:rPr>
      <w:b w:val="0"/>
      <w:i/>
      <w:kern w:val="32"/>
      <w:szCs w:val="32"/>
      <w:lang w:eastAsia="x-none"/>
    </w:rPr>
  </w:style>
  <w:style w:type="character" w:customStyle="1" w:styleId="3f4">
    <w:name w:val="Нормативы 3 Знак"/>
    <w:link w:val="3f3"/>
    <w:rsid w:val="00373869"/>
    <w:rPr>
      <w:bCs/>
      <w:i/>
      <w:kern w:val="32"/>
      <w:sz w:val="24"/>
      <w:szCs w:val="32"/>
      <w:lang w:val="x-none" w:eastAsia="x-none"/>
    </w:rPr>
  </w:style>
  <w:style w:type="paragraph" w:customStyle="1" w:styleId="3f5">
    <w:name w:val="Знак3"/>
    <w:basedOn w:val="a2"/>
    <w:rsid w:val="00373869"/>
    <w:pPr>
      <w:pageBreakBefore/>
      <w:spacing w:after="160" w:line="360" w:lineRule="auto"/>
      <w:jc w:val="left"/>
    </w:pPr>
    <w:rPr>
      <w:sz w:val="28"/>
      <w:szCs w:val="20"/>
      <w:lang w:val="en-US"/>
    </w:rPr>
  </w:style>
  <w:style w:type="paragraph" w:customStyle="1" w:styleId="2ff0">
    <w:name w:val="Знак2"/>
    <w:basedOn w:val="a2"/>
    <w:rsid w:val="00373869"/>
    <w:pPr>
      <w:pageBreakBefore/>
      <w:spacing w:after="160" w:line="360" w:lineRule="auto"/>
      <w:jc w:val="left"/>
    </w:pPr>
    <w:rPr>
      <w:sz w:val="28"/>
      <w:szCs w:val="20"/>
      <w:lang w:val="en-US"/>
    </w:rPr>
  </w:style>
  <w:style w:type="paragraph" w:customStyle="1" w:styleId="xl24">
    <w:name w:val="xl24"/>
    <w:basedOn w:val="a2"/>
    <w:rsid w:val="00373869"/>
    <w:pPr>
      <w:spacing w:before="100" w:beforeAutospacing="1" w:after="100" w:afterAutospacing="1"/>
      <w:jc w:val="center"/>
    </w:pPr>
    <w:rPr>
      <w:rFonts w:ascii="Arial Unicode MS" w:eastAsia="Arial Unicode MS" w:hAnsi="Arial Unicode MS" w:cs="Arial Unicode MS"/>
      <w:b/>
      <w:bCs/>
      <w:szCs w:val="24"/>
      <w:lang w:eastAsia="ru-RU"/>
    </w:rPr>
  </w:style>
  <w:style w:type="paragraph" w:customStyle="1" w:styleId="1fc">
    <w:name w:val="Знак1"/>
    <w:basedOn w:val="a2"/>
    <w:rsid w:val="00373869"/>
    <w:pPr>
      <w:pageBreakBefore/>
      <w:spacing w:after="160" w:line="360" w:lineRule="auto"/>
      <w:jc w:val="left"/>
    </w:pPr>
    <w:rPr>
      <w:sz w:val="28"/>
      <w:szCs w:val="20"/>
      <w:lang w:val="en-US"/>
    </w:rPr>
  </w:style>
  <w:style w:type="character" w:customStyle="1" w:styleId="highlighthighlightactive">
    <w:name w:val="highlight highlight_active"/>
    <w:basedOn w:val="a3"/>
    <w:rsid w:val="00373869"/>
  </w:style>
  <w:style w:type="paragraph" w:customStyle="1" w:styleId="s15">
    <w:name w:val="s_15"/>
    <w:basedOn w:val="a2"/>
    <w:rsid w:val="00373869"/>
    <w:pPr>
      <w:spacing w:before="100" w:beforeAutospacing="1" w:after="100" w:afterAutospacing="1"/>
      <w:jc w:val="left"/>
    </w:pPr>
    <w:rPr>
      <w:szCs w:val="24"/>
      <w:lang w:eastAsia="ru-RU"/>
    </w:rPr>
  </w:style>
  <w:style w:type="character" w:customStyle="1" w:styleId="s10">
    <w:name w:val="s_10"/>
    <w:basedOn w:val="a3"/>
    <w:rsid w:val="00373869"/>
  </w:style>
  <w:style w:type="character" w:customStyle="1" w:styleId="FontStyle21">
    <w:name w:val="Font Style21"/>
    <w:uiPriority w:val="99"/>
    <w:rsid w:val="00373869"/>
    <w:rPr>
      <w:rFonts w:ascii="Times New Roman" w:hAnsi="Times New Roman" w:cs="Times New Roman"/>
      <w:sz w:val="24"/>
      <w:szCs w:val="24"/>
    </w:rPr>
  </w:style>
  <w:style w:type="character" w:customStyle="1" w:styleId="presentation-title">
    <w:name w:val="presentation-title"/>
    <w:basedOn w:val="a3"/>
    <w:rsid w:val="00373869"/>
  </w:style>
  <w:style w:type="character" w:customStyle="1" w:styleId="h-title-meta">
    <w:name w:val="h-title-meta"/>
    <w:basedOn w:val="a3"/>
    <w:rsid w:val="00373869"/>
  </w:style>
  <w:style w:type="paragraph" w:customStyle="1" w:styleId="230">
    <w:name w:val="Основной текст 23"/>
    <w:basedOn w:val="a2"/>
    <w:rsid w:val="00373869"/>
    <w:pPr>
      <w:overflowPunct w:val="0"/>
      <w:autoSpaceDE w:val="0"/>
      <w:autoSpaceDN w:val="0"/>
      <w:adjustRightInd w:val="0"/>
      <w:ind w:firstLine="720"/>
      <w:jc w:val="left"/>
      <w:textAlignment w:val="baseline"/>
    </w:pPr>
    <w:rPr>
      <w:sz w:val="26"/>
      <w:szCs w:val="20"/>
      <w:lang w:eastAsia="ru-RU"/>
    </w:rPr>
  </w:style>
  <w:style w:type="paragraph" w:customStyle="1" w:styleId="47">
    <w:name w:val="Стиль4"/>
    <w:basedOn w:val="a2"/>
    <w:link w:val="48"/>
    <w:rsid w:val="00373869"/>
    <w:rPr>
      <w:rFonts w:eastAsia="Calibri"/>
    </w:rPr>
  </w:style>
  <w:style w:type="paragraph" w:customStyle="1" w:styleId="52">
    <w:name w:val="Стиль5"/>
    <w:basedOn w:val="a2"/>
    <w:link w:val="53"/>
    <w:qFormat/>
    <w:rsid w:val="00373869"/>
    <w:rPr>
      <w:rFonts w:eastAsia="Calibri"/>
    </w:rPr>
  </w:style>
  <w:style w:type="paragraph" w:customStyle="1" w:styleId="S1">
    <w:name w:val="S_Обычный в таблице"/>
    <w:basedOn w:val="a2"/>
    <w:link w:val="S3"/>
    <w:rsid w:val="00373869"/>
    <w:pPr>
      <w:spacing w:line="360" w:lineRule="auto"/>
      <w:jc w:val="center"/>
    </w:pPr>
    <w:rPr>
      <w:szCs w:val="24"/>
      <w:lang w:eastAsia="ru-RU"/>
    </w:rPr>
  </w:style>
  <w:style w:type="paragraph" w:customStyle="1" w:styleId="affffffd">
    <w:name w:val="МОЕ"/>
    <w:basedOn w:val="a2"/>
    <w:rsid w:val="00373869"/>
    <w:pPr>
      <w:spacing w:line="360" w:lineRule="auto"/>
    </w:pPr>
    <w:rPr>
      <w:spacing w:val="10"/>
      <w:sz w:val="28"/>
      <w:szCs w:val="28"/>
      <w:lang w:eastAsia="ru-RU"/>
    </w:rPr>
  </w:style>
  <w:style w:type="paragraph" w:customStyle="1" w:styleId="c2">
    <w:name w:val="c2"/>
    <w:basedOn w:val="a2"/>
    <w:rsid w:val="00373869"/>
    <w:pPr>
      <w:spacing w:before="100" w:beforeAutospacing="1" w:after="100" w:afterAutospacing="1" w:line="360" w:lineRule="auto"/>
    </w:pPr>
    <w:rPr>
      <w:szCs w:val="24"/>
      <w:lang w:eastAsia="ru-RU"/>
    </w:rPr>
  </w:style>
  <w:style w:type="paragraph" w:customStyle="1" w:styleId="a20">
    <w:name w:val="a2"/>
    <w:basedOn w:val="a2"/>
    <w:rsid w:val="00373869"/>
    <w:pPr>
      <w:spacing w:before="100" w:beforeAutospacing="1" w:after="100" w:afterAutospacing="1" w:line="360" w:lineRule="auto"/>
    </w:pPr>
    <w:rPr>
      <w:szCs w:val="24"/>
      <w:lang w:eastAsia="ru-RU"/>
    </w:rPr>
  </w:style>
  <w:style w:type="paragraph" w:customStyle="1" w:styleId="c3">
    <w:name w:val="c3"/>
    <w:basedOn w:val="a2"/>
    <w:rsid w:val="00373869"/>
    <w:pPr>
      <w:spacing w:before="100" w:beforeAutospacing="1" w:after="100" w:afterAutospacing="1" w:line="360" w:lineRule="auto"/>
    </w:pPr>
    <w:rPr>
      <w:szCs w:val="24"/>
      <w:lang w:eastAsia="ru-RU"/>
    </w:rPr>
  </w:style>
  <w:style w:type="paragraph" w:customStyle="1" w:styleId="54">
    <w:name w:val="Знак5"/>
    <w:basedOn w:val="a2"/>
    <w:rsid w:val="00373869"/>
    <w:pPr>
      <w:spacing w:after="160" w:line="240" w:lineRule="exact"/>
    </w:pPr>
    <w:rPr>
      <w:rFonts w:ascii="Verdana" w:hAnsi="Verdana" w:cs="Verdana"/>
      <w:szCs w:val="24"/>
      <w:lang w:val="en-US"/>
    </w:rPr>
  </w:style>
  <w:style w:type="paragraph" w:customStyle="1" w:styleId="u">
    <w:name w:val="u"/>
    <w:basedOn w:val="a2"/>
    <w:rsid w:val="00373869"/>
    <w:pPr>
      <w:spacing w:line="360" w:lineRule="auto"/>
      <w:ind w:firstLine="539"/>
    </w:pPr>
    <w:rPr>
      <w:color w:val="000000"/>
      <w:sz w:val="18"/>
      <w:szCs w:val="18"/>
      <w:lang w:eastAsia="ru-RU"/>
    </w:rPr>
  </w:style>
  <w:style w:type="paragraph" w:customStyle="1" w:styleId="affffffe">
    <w:name w:val="_ОБЫЧНЫЙ"/>
    <w:basedOn w:val="a2"/>
    <w:rsid w:val="00373869"/>
    <w:pPr>
      <w:widowControl w:val="0"/>
      <w:suppressAutoHyphens/>
      <w:spacing w:line="360" w:lineRule="auto"/>
    </w:pPr>
    <w:rPr>
      <w:rFonts w:cs="Calibri"/>
      <w:szCs w:val="20"/>
      <w:lang w:eastAsia="ar-SA"/>
    </w:rPr>
  </w:style>
  <w:style w:type="paragraph" w:customStyle="1" w:styleId="Style3">
    <w:name w:val="Style3"/>
    <w:basedOn w:val="a2"/>
    <w:rsid w:val="00373869"/>
    <w:pPr>
      <w:widowControl w:val="0"/>
      <w:autoSpaceDE w:val="0"/>
      <w:autoSpaceDN w:val="0"/>
      <w:adjustRightInd w:val="0"/>
      <w:spacing w:line="360" w:lineRule="auto"/>
      <w:jc w:val="center"/>
    </w:pPr>
    <w:rPr>
      <w:szCs w:val="24"/>
      <w:lang w:eastAsia="ru-RU"/>
    </w:rPr>
  </w:style>
  <w:style w:type="paragraph" w:customStyle="1" w:styleId="OTCHET00">
    <w:name w:val="OTCHET_00"/>
    <w:basedOn w:val="2ff1"/>
    <w:rsid w:val="00373869"/>
    <w:pPr>
      <w:tabs>
        <w:tab w:val="left" w:pos="709"/>
      </w:tabs>
      <w:suppressAutoHyphens w:val="0"/>
      <w:ind w:left="0" w:firstLine="0"/>
      <w:contextualSpacing w:val="0"/>
    </w:pPr>
    <w:rPr>
      <w:szCs w:val="20"/>
      <w:lang w:eastAsia="ru-RU"/>
    </w:rPr>
  </w:style>
  <w:style w:type="paragraph" w:styleId="2ff1">
    <w:name w:val="List Number 2"/>
    <w:basedOn w:val="a2"/>
    <w:rsid w:val="00373869"/>
    <w:pPr>
      <w:suppressAutoHyphens/>
      <w:spacing w:line="360" w:lineRule="auto"/>
      <w:ind w:left="720" w:hanging="360"/>
      <w:contextualSpacing/>
    </w:pPr>
    <w:rPr>
      <w:szCs w:val="24"/>
      <w:lang w:eastAsia="ar-SA"/>
    </w:rPr>
  </w:style>
  <w:style w:type="paragraph" w:customStyle="1" w:styleId="S">
    <w:name w:val="S_рисунок"/>
    <w:basedOn w:val="a2"/>
    <w:rsid w:val="00373869"/>
    <w:pPr>
      <w:numPr>
        <w:numId w:val="6"/>
      </w:numPr>
      <w:suppressAutoHyphens/>
      <w:jc w:val="center"/>
    </w:pPr>
    <w:rPr>
      <w:rFonts w:cs="Calibri"/>
      <w:szCs w:val="24"/>
      <w:lang w:eastAsia="ar-SA"/>
    </w:rPr>
  </w:style>
  <w:style w:type="character" w:customStyle="1" w:styleId="HTML1">
    <w:name w:val="Стандартный HTML Знак1"/>
    <w:basedOn w:val="a3"/>
    <w:rsid w:val="00373869"/>
    <w:rPr>
      <w:rFonts w:ascii="Consolas" w:hAnsi="Consolas"/>
      <w:lang w:eastAsia="en-US"/>
    </w:rPr>
  </w:style>
  <w:style w:type="character" w:customStyle="1" w:styleId="1fd">
    <w:name w:val="Текст Знак1"/>
    <w:basedOn w:val="a3"/>
    <w:rsid w:val="00373869"/>
    <w:rPr>
      <w:rFonts w:ascii="Consolas" w:hAnsi="Consolas"/>
      <w:sz w:val="21"/>
      <w:szCs w:val="21"/>
      <w:lang w:eastAsia="en-US"/>
    </w:rPr>
  </w:style>
  <w:style w:type="character" w:customStyle="1" w:styleId="1fe">
    <w:name w:val="Текст примечания Знак1"/>
    <w:basedOn w:val="a3"/>
    <w:uiPriority w:val="99"/>
    <w:rsid w:val="00373869"/>
    <w:rPr>
      <w:rFonts w:ascii="Times New Roman" w:hAnsi="Times New Roman"/>
      <w:lang w:eastAsia="en-US"/>
    </w:rPr>
  </w:style>
  <w:style w:type="character" w:customStyle="1" w:styleId="1ff">
    <w:name w:val="Тема примечания Знак1"/>
    <w:basedOn w:val="1fe"/>
    <w:uiPriority w:val="99"/>
    <w:rsid w:val="00373869"/>
    <w:rPr>
      <w:rFonts w:ascii="Times New Roman" w:hAnsi="Times New Roman"/>
      <w:b/>
      <w:bCs/>
      <w:lang w:eastAsia="en-US"/>
    </w:rPr>
  </w:style>
  <w:style w:type="paragraph" w:customStyle="1" w:styleId="1ff0">
    <w:name w:val="список1"/>
    <w:basedOn w:val="a2"/>
    <w:rsid w:val="00373869"/>
    <w:pPr>
      <w:tabs>
        <w:tab w:val="num" w:pos="0"/>
        <w:tab w:val="num" w:pos="360"/>
        <w:tab w:val="left" w:pos="1080"/>
      </w:tabs>
      <w:ind w:firstLine="720"/>
      <w:jc w:val="left"/>
    </w:pPr>
    <w:rPr>
      <w:sz w:val="28"/>
      <w:szCs w:val="24"/>
      <w:lang w:eastAsia="ru-RU"/>
    </w:rPr>
  </w:style>
  <w:style w:type="paragraph" w:customStyle="1" w:styleId="Style6">
    <w:name w:val="Style6"/>
    <w:basedOn w:val="a2"/>
    <w:rsid w:val="00373869"/>
    <w:pPr>
      <w:widowControl w:val="0"/>
      <w:autoSpaceDE w:val="0"/>
      <w:spacing w:line="320" w:lineRule="exact"/>
    </w:pPr>
    <w:rPr>
      <w:szCs w:val="24"/>
      <w:lang w:eastAsia="ar-SA"/>
    </w:rPr>
  </w:style>
  <w:style w:type="character" w:customStyle="1" w:styleId="apple-style-span">
    <w:name w:val="apple-style-span"/>
    <w:rsid w:val="00373869"/>
  </w:style>
  <w:style w:type="paragraph" w:customStyle="1" w:styleId="afffffff">
    <w:name w:val="Осн"/>
    <w:basedOn w:val="a2"/>
    <w:link w:val="afffffff0"/>
    <w:rsid w:val="00373869"/>
    <w:pPr>
      <w:spacing w:line="360" w:lineRule="auto"/>
    </w:pPr>
    <w:rPr>
      <w:szCs w:val="24"/>
      <w:lang w:val="x-none" w:eastAsia="x-none"/>
    </w:rPr>
  </w:style>
  <w:style w:type="character" w:customStyle="1" w:styleId="afffffff0">
    <w:name w:val="Осн Знак"/>
    <w:link w:val="afffffff"/>
    <w:rsid w:val="00373869"/>
    <w:rPr>
      <w:sz w:val="24"/>
      <w:szCs w:val="24"/>
      <w:lang w:val="x-none" w:eastAsia="x-none"/>
    </w:rPr>
  </w:style>
  <w:style w:type="paragraph" w:customStyle="1" w:styleId="afffffff1">
    <w:name w:val="Таб"/>
    <w:basedOn w:val="afffffff"/>
    <w:next w:val="afffffff"/>
    <w:rsid w:val="00373869"/>
    <w:pPr>
      <w:spacing w:line="240" w:lineRule="auto"/>
      <w:ind w:firstLine="0"/>
    </w:pPr>
    <w:rPr>
      <w:sz w:val="22"/>
    </w:rPr>
  </w:style>
  <w:style w:type="paragraph" w:customStyle="1" w:styleId="afffffff2">
    <w:name w:val="А_текст"/>
    <w:autoRedefine/>
    <w:rsid w:val="00373869"/>
    <w:pPr>
      <w:spacing w:line="360" w:lineRule="auto"/>
      <w:ind w:firstLine="709"/>
      <w:jc w:val="both"/>
    </w:pPr>
    <w:rPr>
      <w:b/>
      <w:i/>
      <w:sz w:val="24"/>
      <w:szCs w:val="24"/>
    </w:rPr>
  </w:style>
  <w:style w:type="paragraph" w:customStyle="1" w:styleId="afffffff3">
    <w:name w:val="Заг"/>
    <w:basedOn w:val="3"/>
    <w:next w:val="afffffff"/>
    <w:link w:val="afffffff4"/>
    <w:rsid w:val="00373869"/>
    <w:pPr>
      <w:keepLines w:val="0"/>
      <w:numPr>
        <w:ilvl w:val="2"/>
      </w:numPr>
      <w:tabs>
        <w:tab w:val="left" w:pos="1134"/>
      </w:tabs>
      <w:spacing w:before="120" w:after="120" w:line="360" w:lineRule="auto"/>
      <w:ind w:left="1430" w:hanging="720"/>
    </w:pPr>
    <w:rPr>
      <w:i/>
      <w:kern w:val="32"/>
      <w:szCs w:val="32"/>
    </w:rPr>
  </w:style>
  <w:style w:type="character" w:customStyle="1" w:styleId="afffffff4">
    <w:name w:val="Заг Знак"/>
    <w:link w:val="afffffff3"/>
    <w:rsid w:val="00373869"/>
    <w:rPr>
      <w:b/>
      <w:bCs/>
      <w:i/>
      <w:kern w:val="32"/>
      <w:sz w:val="24"/>
      <w:szCs w:val="32"/>
      <w:lang w:val="x-none" w:eastAsia="en-US"/>
    </w:rPr>
  </w:style>
  <w:style w:type="paragraph" w:customStyle="1" w:styleId="10">
    <w:name w:val="Список нумерованный 1"/>
    <w:basedOn w:val="a2"/>
    <w:link w:val="1ff1"/>
    <w:rsid w:val="00373869"/>
    <w:pPr>
      <w:numPr>
        <w:numId w:val="7"/>
      </w:numPr>
      <w:tabs>
        <w:tab w:val="clear" w:pos="720"/>
        <w:tab w:val="left" w:pos="709"/>
      </w:tabs>
      <w:spacing w:line="360" w:lineRule="auto"/>
      <w:ind w:left="709" w:hanging="425"/>
      <w:jc w:val="left"/>
    </w:pPr>
    <w:rPr>
      <w:szCs w:val="24"/>
      <w:lang w:val="x-none" w:eastAsia="x-none"/>
    </w:rPr>
  </w:style>
  <w:style w:type="character" w:customStyle="1" w:styleId="1ff1">
    <w:name w:val="Список нумерованный 1 Знак"/>
    <w:link w:val="10"/>
    <w:rsid w:val="00373869"/>
    <w:rPr>
      <w:sz w:val="24"/>
      <w:szCs w:val="24"/>
      <w:lang w:val="x-none" w:eastAsia="x-none"/>
    </w:rPr>
  </w:style>
  <w:style w:type="paragraph" w:customStyle="1" w:styleId="text2">
    <w:name w:val="text2"/>
    <w:basedOn w:val="a2"/>
    <w:rsid w:val="00373869"/>
    <w:pPr>
      <w:spacing w:before="15" w:after="15"/>
      <w:ind w:left="300" w:right="300" w:firstLine="567"/>
      <w:textAlignment w:val="top"/>
    </w:pPr>
    <w:rPr>
      <w:rFonts w:ascii="Verdana" w:hAnsi="Verdana"/>
      <w:color w:val="000080"/>
      <w:sz w:val="20"/>
      <w:szCs w:val="20"/>
      <w:lang w:eastAsia="ru-RU"/>
    </w:rPr>
  </w:style>
  <w:style w:type="character" w:customStyle="1" w:styleId="Normal10-020">
    <w:name w:val="Normal + 10 пт полужирный По центру Слева:  -02 см Справ... Знак"/>
    <w:link w:val="Normal10-02"/>
    <w:locked/>
    <w:rsid w:val="00373869"/>
    <w:rPr>
      <w:b/>
      <w:bCs/>
    </w:rPr>
  </w:style>
  <w:style w:type="paragraph" w:customStyle="1" w:styleId="Normal1">
    <w:name w:val="Normal1"/>
    <w:rsid w:val="00373869"/>
    <w:pPr>
      <w:snapToGrid w:val="0"/>
    </w:pPr>
    <w:rPr>
      <w:sz w:val="22"/>
    </w:rPr>
  </w:style>
  <w:style w:type="paragraph" w:customStyle="1" w:styleId="afffffff5">
    <w:name w:val="Статья"/>
    <w:basedOn w:val="ConsNormal0"/>
    <w:rsid w:val="00373869"/>
    <w:pPr>
      <w:widowControl/>
      <w:autoSpaceDE w:val="0"/>
      <w:autoSpaceDN w:val="0"/>
      <w:adjustRightInd w:val="0"/>
      <w:spacing w:line="360" w:lineRule="auto"/>
      <w:ind w:firstLine="540"/>
      <w:jc w:val="left"/>
    </w:pPr>
    <w:rPr>
      <w:rFonts w:ascii="Times New Roman" w:hAnsi="Times New Roman"/>
      <w:b/>
      <w:bCs/>
      <w:snapToGrid/>
      <w:sz w:val="24"/>
      <w:szCs w:val="24"/>
    </w:rPr>
  </w:style>
  <w:style w:type="paragraph" w:customStyle="1" w:styleId="author2">
    <w:name w:val="author2"/>
    <w:basedOn w:val="a2"/>
    <w:rsid w:val="00373869"/>
    <w:pPr>
      <w:jc w:val="left"/>
    </w:pPr>
    <w:rPr>
      <w:rFonts w:eastAsia="Calibri"/>
      <w:szCs w:val="24"/>
      <w:lang w:eastAsia="ru-RU"/>
    </w:rPr>
  </w:style>
  <w:style w:type="paragraph" w:customStyle="1" w:styleId="bodytext">
    <w:name w:val="bodytext"/>
    <w:basedOn w:val="a2"/>
    <w:rsid w:val="00373869"/>
    <w:pPr>
      <w:spacing w:before="100" w:beforeAutospacing="1" w:after="100" w:afterAutospacing="1"/>
      <w:jc w:val="left"/>
    </w:pPr>
    <w:rPr>
      <w:color w:val="000000"/>
      <w:szCs w:val="24"/>
      <w:lang w:eastAsia="ru-RU"/>
    </w:rPr>
  </w:style>
  <w:style w:type="paragraph" w:customStyle="1" w:styleId="123">
    <w:name w:val="12"/>
    <w:basedOn w:val="a2"/>
    <w:link w:val="124"/>
    <w:rsid w:val="00373869"/>
    <w:pPr>
      <w:jc w:val="left"/>
    </w:pPr>
    <w:rPr>
      <w:sz w:val="28"/>
      <w:szCs w:val="28"/>
      <w:lang w:val="x-none" w:eastAsia="x-none"/>
    </w:rPr>
  </w:style>
  <w:style w:type="character" w:customStyle="1" w:styleId="124">
    <w:name w:val="12 Знак"/>
    <w:link w:val="123"/>
    <w:rsid w:val="00373869"/>
    <w:rPr>
      <w:sz w:val="28"/>
      <w:szCs w:val="28"/>
      <w:lang w:val="x-none" w:eastAsia="x-none"/>
    </w:rPr>
  </w:style>
  <w:style w:type="paragraph" w:customStyle="1" w:styleId="2ff2">
    <w:name w:val="Заголовок_2"/>
    <w:basedOn w:val="a2"/>
    <w:next w:val="a2"/>
    <w:rsid w:val="00373869"/>
    <w:pPr>
      <w:keepNext/>
      <w:tabs>
        <w:tab w:val="num" w:pos="360"/>
      </w:tabs>
      <w:spacing w:before="60" w:after="60"/>
      <w:jc w:val="center"/>
      <w:outlineLvl w:val="0"/>
    </w:pPr>
    <w:rPr>
      <w:b/>
      <w:kern w:val="32"/>
      <w:sz w:val="28"/>
      <w:szCs w:val="28"/>
      <w:lang w:val="en-US" w:eastAsia="ru-RU"/>
    </w:rPr>
  </w:style>
  <w:style w:type="paragraph" w:customStyle="1" w:styleId="1ff2">
    <w:name w:val="Знак Знак Знак Знак Знак Знак Знак1 Знак Знак Знак Знак Знак Знак Знак Знак Знак Знак Знак Знак Знак Знак Знак Знак Знак Знак Знак Знак Знак"/>
    <w:basedOn w:val="a2"/>
    <w:rsid w:val="00373869"/>
    <w:pPr>
      <w:spacing w:after="160" w:line="240" w:lineRule="exact"/>
      <w:jc w:val="left"/>
    </w:pPr>
    <w:rPr>
      <w:rFonts w:ascii="Verdana" w:hAnsi="Verdana"/>
      <w:sz w:val="20"/>
      <w:szCs w:val="20"/>
      <w:lang w:val="en-US"/>
    </w:rPr>
  </w:style>
  <w:style w:type="paragraph" w:customStyle="1" w:styleId="2TimesNewRoman">
    <w:name w:val="Стиль Заголовок 2 + Times New Roman"/>
    <w:basedOn w:val="21"/>
    <w:rsid w:val="00373869"/>
    <w:pPr>
      <w:keepLines w:val="0"/>
      <w:tabs>
        <w:tab w:val="left" w:pos="1134"/>
      </w:tabs>
      <w:spacing w:before="240" w:after="60"/>
      <w:ind w:firstLine="0"/>
      <w:jc w:val="left"/>
    </w:pPr>
    <w:rPr>
      <w:rFonts w:cs="Arial"/>
      <w:smallCaps/>
      <w:kern w:val="32"/>
      <w:sz w:val="28"/>
      <w:szCs w:val="24"/>
      <w:lang w:eastAsia="ru-RU"/>
    </w:rPr>
  </w:style>
  <w:style w:type="paragraph" w:customStyle="1" w:styleId="3125">
    <w:name w:val="Стиль Заголовок 3 + Первая строка:  125 см Междустр.интервал:  по..."/>
    <w:basedOn w:val="3"/>
    <w:rsid w:val="00373869"/>
    <w:pPr>
      <w:keepLines w:val="0"/>
      <w:numPr>
        <w:ilvl w:val="2"/>
      </w:numPr>
      <w:tabs>
        <w:tab w:val="left" w:pos="1134"/>
      </w:tabs>
      <w:autoSpaceDE w:val="0"/>
      <w:autoSpaceDN w:val="0"/>
      <w:adjustRightInd w:val="0"/>
      <w:spacing w:before="240" w:after="60" w:line="360" w:lineRule="auto"/>
      <w:ind w:left="1430" w:hanging="720"/>
      <w:contextualSpacing/>
      <w:jc w:val="left"/>
    </w:pPr>
    <w:rPr>
      <w:i/>
      <w:kern w:val="32"/>
      <w:szCs w:val="20"/>
      <w:lang w:eastAsia="ru-RU"/>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2"/>
    <w:rsid w:val="00373869"/>
    <w:pPr>
      <w:spacing w:before="100" w:beforeAutospacing="1" w:after="100" w:afterAutospacing="1"/>
      <w:jc w:val="left"/>
    </w:pPr>
    <w:rPr>
      <w:rFonts w:ascii="Tahoma" w:hAnsi="Tahoma"/>
      <w:sz w:val="20"/>
      <w:szCs w:val="20"/>
      <w:lang w:val="en-US"/>
    </w:rPr>
  </w:style>
  <w:style w:type="paragraph" w:customStyle="1" w:styleId="msonormalcxspmiddle">
    <w:name w:val="msonormalcxspmiddle"/>
    <w:basedOn w:val="a2"/>
    <w:rsid w:val="00373869"/>
    <w:pPr>
      <w:spacing w:before="100" w:beforeAutospacing="1" w:after="100" w:afterAutospacing="1"/>
      <w:jc w:val="left"/>
    </w:pPr>
    <w:rPr>
      <w:szCs w:val="24"/>
      <w:lang w:eastAsia="ru-RU"/>
    </w:rPr>
  </w:style>
  <w:style w:type="paragraph" w:customStyle="1" w:styleId="85">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rsid w:val="00373869"/>
    <w:pPr>
      <w:widowControl w:val="0"/>
      <w:adjustRightInd w:val="0"/>
      <w:spacing w:after="160" w:line="240" w:lineRule="exact"/>
      <w:jc w:val="right"/>
    </w:pPr>
    <w:rPr>
      <w:sz w:val="20"/>
      <w:szCs w:val="20"/>
      <w:lang w:val="en-GB"/>
    </w:rPr>
  </w:style>
  <w:style w:type="paragraph" w:customStyle="1" w:styleId="xl65">
    <w:name w:val="xl65"/>
    <w:basedOn w:val="a2"/>
    <w:rsid w:val="00373869"/>
    <w:pPr>
      <w:spacing w:before="100" w:beforeAutospacing="1" w:after="100" w:afterAutospacing="1"/>
      <w:jc w:val="center"/>
    </w:pPr>
    <w:rPr>
      <w:szCs w:val="24"/>
      <w:lang w:eastAsia="ru-RU"/>
    </w:rPr>
  </w:style>
  <w:style w:type="paragraph" w:customStyle="1" w:styleId="xl66">
    <w:name w:val="xl66"/>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lang w:eastAsia="ru-RU"/>
    </w:rPr>
  </w:style>
  <w:style w:type="paragraph" w:customStyle="1" w:styleId="xl67">
    <w:name w:val="xl67"/>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lang w:eastAsia="ru-RU"/>
    </w:rPr>
  </w:style>
  <w:style w:type="paragraph" w:customStyle="1" w:styleId="xl68">
    <w:name w:val="xl68"/>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lang w:eastAsia="ru-RU"/>
    </w:rPr>
  </w:style>
  <w:style w:type="paragraph" w:customStyle="1" w:styleId="xl69">
    <w:name w:val="xl69"/>
    <w:basedOn w:val="a2"/>
    <w:rsid w:val="00373869"/>
    <w:pPr>
      <w:spacing w:before="100" w:beforeAutospacing="1" w:after="100" w:afterAutospacing="1"/>
    </w:pPr>
    <w:rPr>
      <w:sz w:val="16"/>
      <w:szCs w:val="16"/>
      <w:lang w:eastAsia="ru-RU"/>
    </w:rPr>
  </w:style>
  <w:style w:type="paragraph" w:customStyle="1" w:styleId="xl70">
    <w:name w:val="xl70"/>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pPr>
    <w:rPr>
      <w:sz w:val="16"/>
      <w:szCs w:val="16"/>
      <w:lang w:eastAsia="ru-RU"/>
    </w:rPr>
  </w:style>
  <w:style w:type="paragraph" w:customStyle="1" w:styleId="xl71">
    <w:name w:val="xl71"/>
    <w:basedOn w:val="a2"/>
    <w:rsid w:val="00373869"/>
    <w:pPr>
      <w:pBdr>
        <w:top w:val="single" w:sz="4" w:space="0" w:color="auto"/>
      </w:pBdr>
      <w:spacing w:before="100" w:beforeAutospacing="1" w:after="100" w:afterAutospacing="1"/>
      <w:jc w:val="center"/>
    </w:pPr>
    <w:rPr>
      <w:sz w:val="16"/>
      <w:szCs w:val="16"/>
      <w:lang w:eastAsia="ru-RU"/>
    </w:rPr>
  </w:style>
  <w:style w:type="paragraph" w:customStyle="1" w:styleId="xl72">
    <w:name w:val="xl72"/>
    <w:basedOn w:val="a2"/>
    <w:rsid w:val="00373869"/>
    <w:pPr>
      <w:pBdr>
        <w:bottom w:val="single" w:sz="4" w:space="0" w:color="auto"/>
      </w:pBdr>
      <w:spacing w:before="100" w:beforeAutospacing="1" w:after="100" w:afterAutospacing="1"/>
      <w:jc w:val="center"/>
    </w:pPr>
    <w:rPr>
      <w:sz w:val="16"/>
      <w:szCs w:val="16"/>
      <w:lang w:eastAsia="ru-RU"/>
    </w:rPr>
  </w:style>
  <w:style w:type="paragraph" w:customStyle="1" w:styleId="xl73">
    <w:name w:val="xl73"/>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lang w:eastAsia="ru-RU"/>
    </w:rPr>
  </w:style>
  <w:style w:type="paragraph" w:customStyle="1" w:styleId="xl74">
    <w:name w:val="xl74"/>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lang w:eastAsia="ru-RU"/>
    </w:rPr>
  </w:style>
  <w:style w:type="paragraph" w:customStyle="1" w:styleId="xl75">
    <w:name w:val="xl75"/>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left"/>
    </w:pPr>
    <w:rPr>
      <w:b/>
      <w:bCs/>
      <w:sz w:val="16"/>
      <w:szCs w:val="16"/>
      <w:lang w:eastAsia="ru-RU"/>
    </w:rPr>
  </w:style>
  <w:style w:type="paragraph" w:customStyle="1" w:styleId="xl76">
    <w:name w:val="xl76"/>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16"/>
      <w:szCs w:val="16"/>
      <w:lang w:eastAsia="ru-RU"/>
    </w:rPr>
  </w:style>
  <w:style w:type="paragraph" w:customStyle="1" w:styleId="xl77">
    <w:name w:val="xl77"/>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16"/>
      <w:szCs w:val="16"/>
      <w:lang w:eastAsia="ru-RU"/>
    </w:rPr>
  </w:style>
  <w:style w:type="paragraph" w:customStyle="1" w:styleId="xl78">
    <w:name w:val="xl78"/>
    <w:basedOn w:val="a2"/>
    <w:rsid w:val="00373869"/>
    <w:pPr>
      <w:spacing w:before="100" w:beforeAutospacing="1" w:after="100" w:afterAutospacing="1"/>
      <w:jc w:val="left"/>
    </w:pPr>
    <w:rPr>
      <w:szCs w:val="24"/>
      <w:lang w:eastAsia="ru-RU"/>
    </w:rPr>
  </w:style>
  <w:style w:type="paragraph" w:customStyle="1" w:styleId="xl79">
    <w:name w:val="xl79"/>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lang w:eastAsia="ru-RU"/>
    </w:rPr>
  </w:style>
  <w:style w:type="paragraph" w:customStyle="1" w:styleId="xl80">
    <w:name w:val="xl80"/>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6"/>
      <w:szCs w:val="16"/>
      <w:lang w:eastAsia="ru-RU"/>
    </w:rPr>
  </w:style>
  <w:style w:type="paragraph" w:customStyle="1" w:styleId="xl81">
    <w:name w:val="xl81"/>
    <w:basedOn w:val="a2"/>
    <w:rsid w:val="00373869"/>
    <w:pPr>
      <w:pBdr>
        <w:top w:val="single" w:sz="4" w:space="0" w:color="auto"/>
        <w:left w:val="single" w:sz="4" w:space="0" w:color="auto"/>
        <w:right w:val="single" w:sz="4" w:space="0" w:color="auto"/>
      </w:pBdr>
      <w:spacing w:before="100" w:beforeAutospacing="1" w:after="100" w:afterAutospacing="1"/>
      <w:jc w:val="center"/>
    </w:pPr>
    <w:rPr>
      <w:sz w:val="16"/>
      <w:szCs w:val="16"/>
      <w:lang w:eastAsia="ru-RU"/>
    </w:rPr>
  </w:style>
  <w:style w:type="paragraph" w:customStyle="1" w:styleId="xl82">
    <w:name w:val="xl82"/>
    <w:basedOn w:val="a2"/>
    <w:rsid w:val="00373869"/>
    <w:pPr>
      <w:pBdr>
        <w:left w:val="single" w:sz="4" w:space="0" w:color="auto"/>
        <w:bottom w:val="single" w:sz="4" w:space="0" w:color="auto"/>
        <w:right w:val="single" w:sz="4" w:space="0" w:color="auto"/>
      </w:pBdr>
      <w:spacing w:before="100" w:beforeAutospacing="1" w:after="100" w:afterAutospacing="1"/>
      <w:jc w:val="center"/>
    </w:pPr>
    <w:rPr>
      <w:sz w:val="16"/>
      <w:szCs w:val="16"/>
      <w:lang w:eastAsia="ru-RU"/>
    </w:rPr>
  </w:style>
  <w:style w:type="paragraph" w:customStyle="1" w:styleId="xl83">
    <w:name w:val="xl83"/>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lang w:eastAsia="ru-RU"/>
    </w:rPr>
  </w:style>
  <w:style w:type="paragraph" w:customStyle="1" w:styleId="xl84">
    <w:name w:val="xl84"/>
    <w:basedOn w:val="a2"/>
    <w:rsid w:val="00373869"/>
    <w:pPr>
      <w:pBdr>
        <w:top w:val="single" w:sz="4" w:space="0" w:color="auto"/>
      </w:pBdr>
      <w:spacing w:before="100" w:beforeAutospacing="1" w:after="100" w:afterAutospacing="1"/>
    </w:pPr>
    <w:rPr>
      <w:sz w:val="16"/>
      <w:szCs w:val="16"/>
      <w:lang w:eastAsia="ru-RU"/>
    </w:rPr>
  </w:style>
  <w:style w:type="paragraph" w:customStyle="1" w:styleId="xl86">
    <w:name w:val="xl86"/>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sz w:val="16"/>
      <w:szCs w:val="16"/>
      <w:lang w:eastAsia="ru-RU"/>
    </w:rPr>
  </w:style>
  <w:style w:type="paragraph" w:customStyle="1" w:styleId="xl87">
    <w:name w:val="xl87"/>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16"/>
      <w:szCs w:val="16"/>
      <w:lang w:eastAsia="ru-RU"/>
    </w:rPr>
  </w:style>
  <w:style w:type="paragraph" w:customStyle="1" w:styleId="xl88">
    <w:name w:val="xl88"/>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16"/>
      <w:szCs w:val="16"/>
      <w:lang w:eastAsia="ru-RU"/>
    </w:rPr>
  </w:style>
  <w:style w:type="paragraph" w:customStyle="1" w:styleId="xl89">
    <w:name w:val="xl89"/>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16"/>
      <w:szCs w:val="16"/>
      <w:lang w:eastAsia="ru-RU"/>
    </w:rPr>
  </w:style>
  <w:style w:type="paragraph" w:customStyle="1" w:styleId="xl90">
    <w:name w:val="xl90"/>
    <w:basedOn w:val="a2"/>
    <w:rsid w:val="00373869"/>
    <w:pPr>
      <w:spacing w:before="100" w:beforeAutospacing="1" w:after="100" w:afterAutospacing="1"/>
      <w:jc w:val="left"/>
    </w:pPr>
    <w:rPr>
      <w:szCs w:val="24"/>
      <w:lang w:eastAsia="ru-RU"/>
    </w:rPr>
  </w:style>
  <w:style w:type="paragraph" w:customStyle="1" w:styleId="xl91">
    <w:name w:val="xl91"/>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left"/>
    </w:pPr>
    <w:rPr>
      <w:sz w:val="16"/>
      <w:szCs w:val="16"/>
      <w:lang w:eastAsia="ru-RU"/>
    </w:rPr>
  </w:style>
  <w:style w:type="paragraph" w:customStyle="1" w:styleId="xl92">
    <w:name w:val="xl92"/>
    <w:basedOn w:val="a2"/>
    <w:rsid w:val="00373869"/>
    <w:pPr>
      <w:spacing w:before="100" w:beforeAutospacing="1" w:after="100" w:afterAutospacing="1"/>
      <w:jc w:val="left"/>
    </w:pPr>
    <w:rPr>
      <w:szCs w:val="24"/>
      <w:lang w:eastAsia="ru-RU"/>
    </w:rPr>
  </w:style>
  <w:style w:type="paragraph" w:customStyle="1" w:styleId="xl93">
    <w:name w:val="xl93"/>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ru-RU"/>
    </w:rPr>
  </w:style>
  <w:style w:type="paragraph" w:customStyle="1" w:styleId="xl94">
    <w:name w:val="xl94"/>
    <w:basedOn w:val="a2"/>
    <w:rsid w:val="0037386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6"/>
      <w:szCs w:val="16"/>
      <w:lang w:eastAsia="ru-RU"/>
    </w:rPr>
  </w:style>
  <w:style w:type="paragraph" w:customStyle="1" w:styleId="xl95">
    <w:name w:val="xl95"/>
    <w:basedOn w:val="a2"/>
    <w:rsid w:val="00373869"/>
    <w:pPr>
      <w:pBdr>
        <w:top w:val="single" w:sz="4" w:space="0" w:color="auto"/>
        <w:left w:val="single" w:sz="4" w:space="0" w:color="auto"/>
        <w:right w:val="single" w:sz="4" w:space="0" w:color="auto"/>
      </w:pBdr>
      <w:spacing w:before="100" w:beforeAutospacing="1" w:after="100" w:afterAutospacing="1"/>
      <w:jc w:val="center"/>
    </w:pPr>
    <w:rPr>
      <w:sz w:val="16"/>
      <w:szCs w:val="16"/>
      <w:lang w:eastAsia="ru-RU"/>
    </w:rPr>
  </w:style>
  <w:style w:type="paragraph" w:customStyle="1" w:styleId="xl96">
    <w:name w:val="xl96"/>
    <w:basedOn w:val="a2"/>
    <w:rsid w:val="00373869"/>
    <w:pPr>
      <w:pBdr>
        <w:left w:val="single" w:sz="4" w:space="0" w:color="auto"/>
        <w:bottom w:val="single" w:sz="4" w:space="0" w:color="auto"/>
        <w:right w:val="single" w:sz="4" w:space="0" w:color="auto"/>
      </w:pBdr>
      <w:spacing w:before="100" w:beforeAutospacing="1" w:after="100" w:afterAutospacing="1"/>
      <w:jc w:val="center"/>
    </w:pPr>
    <w:rPr>
      <w:sz w:val="16"/>
      <w:szCs w:val="16"/>
      <w:lang w:eastAsia="ru-RU"/>
    </w:rPr>
  </w:style>
  <w:style w:type="paragraph" w:customStyle="1" w:styleId="3f6">
    <w:name w:val="Абзац списка3"/>
    <w:basedOn w:val="a2"/>
    <w:rsid w:val="00373869"/>
    <w:pPr>
      <w:ind w:left="720"/>
      <w:jc w:val="left"/>
    </w:pPr>
    <w:rPr>
      <w:rFonts w:ascii="Calibri" w:hAnsi="Calibri"/>
      <w:sz w:val="22"/>
      <w:lang w:eastAsia="ru-RU"/>
    </w:rPr>
  </w:style>
  <w:style w:type="paragraph" w:styleId="afffffff6">
    <w:name w:val="endnote text"/>
    <w:basedOn w:val="a2"/>
    <w:link w:val="afffffff7"/>
    <w:uiPriority w:val="99"/>
    <w:rsid w:val="00373869"/>
    <w:pPr>
      <w:suppressAutoHyphens/>
      <w:jc w:val="left"/>
    </w:pPr>
    <w:rPr>
      <w:sz w:val="20"/>
      <w:szCs w:val="20"/>
      <w:lang w:val="x-none" w:eastAsia="ar-SA"/>
    </w:rPr>
  </w:style>
  <w:style w:type="character" w:customStyle="1" w:styleId="afffffff7">
    <w:name w:val="Текст концевой сноски Знак"/>
    <w:basedOn w:val="a3"/>
    <w:link w:val="afffffff6"/>
    <w:uiPriority w:val="99"/>
    <w:rsid w:val="00373869"/>
    <w:rPr>
      <w:lang w:val="x-none" w:eastAsia="ar-SA"/>
    </w:rPr>
  </w:style>
  <w:style w:type="character" w:customStyle="1" w:styleId="FontStyle27">
    <w:name w:val="Font Style27"/>
    <w:rsid w:val="00373869"/>
    <w:rPr>
      <w:rFonts w:ascii="Times New Roman" w:hAnsi="Times New Roman" w:cs="Times New Roman"/>
      <w:b/>
      <w:bCs/>
      <w:sz w:val="22"/>
      <w:szCs w:val="22"/>
    </w:rPr>
  </w:style>
  <w:style w:type="character" w:customStyle="1" w:styleId="FontStyle32">
    <w:name w:val="Font Style32"/>
    <w:rsid w:val="00373869"/>
    <w:rPr>
      <w:rFonts w:ascii="Times New Roman" w:hAnsi="Times New Roman"/>
      <w:sz w:val="22"/>
    </w:rPr>
  </w:style>
  <w:style w:type="paragraph" w:customStyle="1" w:styleId="141">
    <w:name w:val="Обычный +14"/>
    <w:basedOn w:val="a2"/>
    <w:link w:val="142"/>
    <w:rsid w:val="00373869"/>
    <w:rPr>
      <w:rFonts w:ascii="Calibri" w:eastAsia="Calibri" w:hAnsi="Calibri"/>
      <w:sz w:val="28"/>
      <w:szCs w:val="20"/>
      <w:lang w:val="x-none" w:eastAsia="x-none"/>
    </w:rPr>
  </w:style>
  <w:style w:type="character" w:customStyle="1" w:styleId="142">
    <w:name w:val="Обычный +14 Знак"/>
    <w:link w:val="141"/>
    <w:rsid w:val="00373869"/>
    <w:rPr>
      <w:rFonts w:ascii="Calibri" w:eastAsia="Calibri" w:hAnsi="Calibri"/>
      <w:sz w:val="28"/>
      <w:lang w:val="x-none" w:eastAsia="x-none"/>
    </w:rPr>
  </w:style>
  <w:style w:type="paragraph" w:customStyle="1" w:styleId="S31">
    <w:name w:val="S_Нумерованный_3.1"/>
    <w:basedOn w:val="a2"/>
    <w:link w:val="S310"/>
    <w:autoRedefine/>
    <w:rsid w:val="00373869"/>
    <w:pPr>
      <w:spacing w:line="360" w:lineRule="auto"/>
      <w:ind w:firstLine="720"/>
    </w:pPr>
    <w:rPr>
      <w:szCs w:val="24"/>
      <w:lang w:val="x-none" w:eastAsia="x-none"/>
    </w:rPr>
  </w:style>
  <w:style w:type="character" w:customStyle="1" w:styleId="S310">
    <w:name w:val="S_Нумерованный_3.1 Знак Знак"/>
    <w:link w:val="S31"/>
    <w:rsid w:val="00373869"/>
    <w:rPr>
      <w:sz w:val="24"/>
      <w:szCs w:val="24"/>
      <w:lang w:val="x-none" w:eastAsia="x-none"/>
    </w:rPr>
  </w:style>
  <w:style w:type="character" w:customStyle="1" w:styleId="spelle">
    <w:name w:val="spelle"/>
    <w:rsid w:val="00373869"/>
  </w:style>
  <w:style w:type="character" w:customStyle="1" w:styleId="214">
    <w:name w:val="Основной текст с отступом 2 Знак1"/>
    <w:aliases w:val="Основной для текста Знак,Основной текст с отступом 2 Знак Знак Знак1,Основной текст с отступом 2 Знак Знак Знак Знак1,Основной текст с отступом 1 Знак,Основной текст с отступом 2 Знак Знак1"/>
    <w:rsid w:val="00373869"/>
    <w:rPr>
      <w:rFonts w:ascii="Times New Roman" w:hAnsi="Times New Roman"/>
      <w:sz w:val="24"/>
      <w:szCs w:val="24"/>
      <w:lang w:eastAsia="en-US"/>
    </w:rPr>
  </w:style>
  <w:style w:type="character" w:customStyle="1" w:styleId="312">
    <w:name w:val="Основной текст 3 Знак1"/>
    <w:rsid w:val="00373869"/>
    <w:rPr>
      <w:rFonts w:ascii="Times New Roman" w:hAnsi="Times New Roman"/>
      <w:sz w:val="16"/>
      <w:szCs w:val="16"/>
      <w:lang w:eastAsia="en-US"/>
    </w:rPr>
  </w:style>
  <w:style w:type="character" w:customStyle="1" w:styleId="Heading1Char">
    <w:name w:val="Heading 1 Char"/>
    <w:uiPriority w:val="99"/>
    <w:locked/>
    <w:rsid w:val="00373869"/>
    <w:rPr>
      <w:rFonts w:ascii="Cambria" w:hAnsi="Cambria" w:cs="Times New Roman"/>
      <w:b/>
      <w:bCs/>
      <w:kern w:val="32"/>
      <w:sz w:val="32"/>
      <w:szCs w:val="32"/>
    </w:rPr>
  </w:style>
  <w:style w:type="character" w:customStyle="1" w:styleId="FontStyle13">
    <w:name w:val="Font Style13"/>
    <w:rsid w:val="00373869"/>
    <w:rPr>
      <w:rFonts w:ascii="Times New Roman" w:hAnsi="Times New Roman" w:cs="Times New Roman"/>
      <w:sz w:val="26"/>
      <w:szCs w:val="26"/>
    </w:rPr>
  </w:style>
  <w:style w:type="character" w:customStyle="1" w:styleId="highlight">
    <w:name w:val="highlight"/>
    <w:rsid w:val="00373869"/>
  </w:style>
  <w:style w:type="character" w:customStyle="1" w:styleId="86">
    <w:name w:val="Основной текст + Курсив8"/>
    <w:uiPriority w:val="99"/>
    <w:rsid w:val="00373869"/>
    <w:rPr>
      <w:rFonts w:ascii="Times New Roman" w:hAnsi="Times New Roman" w:cs="Times New Roman"/>
      <w:i/>
      <w:iCs/>
      <w:spacing w:val="0"/>
      <w:sz w:val="19"/>
      <w:szCs w:val="19"/>
    </w:rPr>
  </w:style>
  <w:style w:type="character" w:customStyle="1" w:styleId="BodyTextChar">
    <w:name w:val="Body Text Char"/>
    <w:locked/>
    <w:rsid w:val="00373869"/>
    <w:rPr>
      <w:sz w:val="24"/>
      <w:szCs w:val="24"/>
      <w:lang w:val="ru-RU" w:eastAsia="ru-RU" w:bidi="ar-SA"/>
    </w:rPr>
  </w:style>
  <w:style w:type="character" w:customStyle="1" w:styleId="BodyTextIndent2Char">
    <w:name w:val="Body Text Indent 2 Char"/>
    <w:locked/>
    <w:rsid w:val="00373869"/>
    <w:rPr>
      <w:sz w:val="24"/>
      <w:szCs w:val="24"/>
      <w:lang w:val="ru-RU" w:eastAsia="ru-RU" w:bidi="ar-SA"/>
    </w:rPr>
  </w:style>
  <w:style w:type="paragraph" w:customStyle="1" w:styleId="consnormal1">
    <w:name w:val="consnormal"/>
    <w:basedOn w:val="a2"/>
    <w:rsid w:val="00373869"/>
    <w:pPr>
      <w:spacing w:before="100" w:after="100"/>
      <w:jc w:val="left"/>
    </w:pPr>
    <w:rPr>
      <w:szCs w:val="20"/>
      <w:lang w:eastAsia="ru-RU"/>
    </w:rPr>
  </w:style>
  <w:style w:type="paragraph" w:customStyle="1" w:styleId="afffffff8">
    <w:name w:val="Таблица_Текст слева + полужирный"/>
    <w:basedOn w:val="a2"/>
    <w:next w:val="a2"/>
    <w:link w:val="afffffff9"/>
    <w:autoRedefine/>
    <w:rsid w:val="00373869"/>
    <w:pPr>
      <w:ind w:firstLine="0"/>
    </w:pPr>
    <w:rPr>
      <w:bCs/>
      <w:color w:val="000000"/>
      <w:sz w:val="28"/>
      <w:szCs w:val="28"/>
      <w:lang w:val="x-none" w:eastAsia="x-none"/>
    </w:rPr>
  </w:style>
  <w:style w:type="character" w:customStyle="1" w:styleId="afffffff9">
    <w:name w:val="Таблица_Текст слева + полужирный Знак"/>
    <w:link w:val="afffffff8"/>
    <w:rsid w:val="00373869"/>
    <w:rPr>
      <w:bCs/>
      <w:color w:val="000000"/>
      <w:sz w:val="28"/>
      <w:szCs w:val="28"/>
      <w:lang w:val="x-none" w:eastAsia="x-none"/>
    </w:rPr>
  </w:style>
  <w:style w:type="paragraph" w:customStyle="1" w:styleId="a1">
    <w:name w:val="Список нумерованный Знак"/>
    <w:basedOn w:val="a2"/>
    <w:semiHidden/>
    <w:rsid w:val="00373869"/>
    <w:pPr>
      <w:numPr>
        <w:numId w:val="8"/>
      </w:numPr>
      <w:tabs>
        <w:tab w:val="left" w:pos="1260"/>
      </w:tabs>
      <w:spacing w:line="360" w:lineRule="auto"/>
    </w:pPr>
    <w:rPr>
      <w:szCs w:val="24"/>
      <w:lang w:eastAsia="ru-RU"/>
    </w:rPr>
  </w:style>
  <w:style w:type="character" w:customStyle="1" w:styleId="fts-hit">
    <w:name w:val="fts-hit"/>
    <w:rsid w:val="00373869"/>
  </w:style>
  <w:style w:type="table" w:customStyle="1" w:styleId="117">
    <w:name w:val="Сетка таблицы11"/>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
    <w:name w:val="Сетка таблицы21"/>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Сетка таблицы31"/>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Сетка таблицы5"/>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Сетка таблицы6"/>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7">
    <w:name w:val="Сетка таблицы8"/>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
    <w:basedOn w:val="a4"/>
    <w:next w:val="afe"/>
    <w:uiPriority w:val="3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
    <w:name w:val="Сетка таблицы12"/>
    <w:basedOn w:val="a4"/>
    <w:next w:val="afe"/>
    <w:uiPriority w:val="5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
    <w:basedOn w:val="a4"/>
    <w:next w:val="afe"/>
    <w:uiPriority w:val="3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
    <w:basedOn w:val="a4"/>
    <w:next w:val="afe"/>
    <w:uiPriority w:val="3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4"/>
    <w:next w:val="afe"/>
    <w:uiPriority w:val="39"/>
    <w:rsid w:val="0037386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1">
    <w:name w:val="Основной текст 231"/>
    <w:basedOn w:val="a2"/>
    <w:rsid w:val="00373869"/>
    <w:pPr>
      <w:overflowPunct w:val="0"/>
      <w:autoSpaceDE w:val="0"/>
      <w:autoSpaceDN w:val="0"/>
      <w:adjustRightInd w:val="0"/>
      <w:ind w:firstLine="720"/>
      <w:jc w:val="left"/>
      <w:textAlignment w:val="baseline"/>
    </w:pPr>
    <w:rPr>
      <w:sz w:val="26"/>
      <w:szCs w:val="20"/>
      <w:lang w:eastAsia="ru-RU"/>
    </w:rPr>
  </w:style>
  <w:style w:type="character" w:customStyle="1" w:styleId="docaccesstitle">
    <w:name w:val="docaccess_title"/>
    <w:rsid w:val="00373869"/>
  </w:style>
  <w:style w:type="paragraph" w:customStyle="1" w:styleId="1ff3">
    <w:name w:val="Знак Знак Знак Знак1"/>
    <w:basedOn w:val="a2"/>
    <w:rsid w:val="00373869"/>
    <w:pPr>
      <w:spacing w:before="100" w:beforeAutospacing="1" w:after="100" w:afterAutospacing="1"/>
      <w:ind w:firstLine="0"/>
      <w:jc w:val="left"/>
    </w:pPr>
    <w:rPr>
      <w:rFonts w:ascii="Tahoma" w:hAnsi="Tahoma"/>
      <w:sz w:val="20"/>
      <w:szCs w:val="20"/>
      <w:lang w:val="en-US"/>
    </w:rPr>
  </w:style>
  <w:style w:type="character" w:customStyle="1" w:styleId="152">
    <w:name w:val="Знак Знак15"/>
    <w:locked/>
    <w:rsid w:val="00373869"/>
    <w:rPr>
      <w:rFonts w:ascii="Cambria" w:hAnsi="Cambria"/>
      <w:b/>
      <w:bCs/>
      <w:kern w:val="32"/>
      <w:sz w:val="32"/>
      <w:szCs w:val="32"/>
      <w:lang w:val="ru-RU" w:eastAsia="en-US" w:bidi="ar-SA"/>
    </w:rPr>
  </w:style>
  <w:style w:type="numbering" w:styleId="111111">
    <w:name w:val="Outline List 2"/>
    <w:basedOn w:val="a5"/>
    <w:uiPriority w:val="99"/>
    <w:semiHidden/>
    <w:unhideWhenUsed/>
    <w:rsid w:val="00373869"/>
    <w:pPr>
      <w:numPr>
        <w:numId w:val="9"/>
      </w:numPr>
    </w:pPr>
  </w:style>
  <w:style w:type="paragraph" w:customStyle="1" w:styleId="consplusnormal0">
    <w:name w:val="consplusnormal"/>
    <w:basedOn w:val="a2"/>
    <w:rsid w:val="00373869"/>
    <w:pPr>
      <w:spacing w:before="100" w:beforeAutospacing="1" w:after="100" w:afterAutospacing="1"/>
      <w:ind w:firstLine="0"/>
      <w:jc w:val="left"/>
    </w:pPr>
    <w:rPr>
      <w:szCs w:val="24"/>
      <w:lang w:eastAsia="ru-RU"/>
    </w:rPr>
  </w:style>
  <w:style w:type="paragraph" w:customStyle="1" w:styleId="1113">
    <w:name w:val="Стиль111"/>
    <w:basedOn w:val="a2"/>
    <w:link w:val="1114"/>
    <w:qFormat/>
    <w:rsid w:val="00373869"/>
    <w:pPr>
      <w:ind w:firstLine="0"/>
      <w:jc w:val="center"/>
    </w:pPr>
    <w:rPr>
      <w:rFonts w:eastAsia="Calibri"/>
      <w:b/>
      <w:i/>
      <w:szCs w:val="24"/>
      <w:lang w:val="x-none"/>
    </w:rPr>
  </w:style>
  <w:style w:type="character" w:customStyle="1" w:styleId="1114">
    <w:name w:val="Стиль111 Знак"/>
    <w:link w:val="1113"/>
    <w:rsid w:val="00373869"/>
    <w:rPr>
      <w:rFonts w:eastAsia="Calibri"/>
      <w:b/>
      <w:i/>
      <w:sz w:val="24"/>
      <w:szCs w:val="24"/>
      <w:lang w:val="x-none" w:eastAsia="en-US"/>
    </w:rPr>
  </w:style>
  <w:style w:type="character" w:customStyle="1" w:styleId="2ff3">
    <w:name w:val="Основной текст (2)_"/>
    <w:link w:val="216"/>
    <w:locked/>
    <w:rsid w:val="00373869"/>
    <w:rPr>
      <w:shd w:val="clear" w:color="auto" w:fill="FFFFFF"/>
    </w:rPr>
  </w:style>
  <w:style w:type="paragraph" w:customStyle="1" w:styleId="216">
    <w:name w:val="Основной текст (2)1"/>
    <w:basedOn w:val="a2"/>
    <w:link w:val="2ff3"/>
    <w:rsid w:val="00373869"/>
    <w:pPr>
      <w:widowControl w:val="0"/>
      <w:shd w:val="clear" w:color="auto" w:fill="FFFFFF"/>
      <w:spacing w:after="240" w:line="288" w:lineRule="exact"/>
      <w:ind w:firstLine="0"/>
      <w:jc w:val="right"/>
    </w:pPr>
    <w:rPr>
      <w:sz w:val="20"/>
      <w:szCs w:val="20"/>
      <w:lang w:eastAsia="ru-RU"/>
    </w:rPr>
  </w:style>
  <w:style w:type="character" w:customStyle="1" w:styleId="consultantname">
    <w:name w:val="consultant__name"/>
    <w:rsid w:val="00373869"/>
  </w:style>
  <w:style w:type="character" w:customStyle="1" w:styleId="consultantprofile">
    <w:name w:val="consultant__profile"/>
    <w:rsid w:val="00373869"/>
  </w:style>
  <w:style w:type="paragraph" w:customStyle="1" w:styleId="afffffffa">
    <w:name w:val="Генеральный план"/>
    <w:basedOn w:val="132"/>
    <w:link w:val="afffffffb"/>
    <w:qFormat/>
    <w:rsid w:val="0074545D"/>
    <w:pPr>
      <w:spacing w:before="0" w:after="0"/>
    </w:pPr>
    <w:rPr>
      <w:sz w:val="24"/>
    </w:rPr>
  </w:style>
  <w:style w:type="character" w:customStyle="1" w:styleId="133">
    <w:name w:val="Основной 13 Знак"/>
    <w:basedOn w:val="a3"/>
    <w:link w:val="132"/>
    <w:rsid w:val="0074545D"/>
    <w:rPr>
      <w:rFonts w:eastAsia="Calibri"/>
      <w:bCs/>
      <w:iCs/>
      <w:sz w:val="26"/>
      <w:szCs w:val="22"/>
      <w:lang w:eastAsia="en-US"/>
    </w:rPr>
  </w:style>
  <w:style w:type="character" w:customStyle="1" w:styleId="afffffffb">
    <w:name w:val="Генеральный план Знак"/>
    <w:basedOn w:val="133"/>
    <w:link w:val="afffffffa"/>
    <w:rsid w:val="0074545D"/>
    <w:rPr>
      <w:rFonts w:eastAsia="Calibri"/>
      <w:bCs/>
      <w:iCs/>
      <w:sz w:val="24"/>
      <w:szCs w:val="22"/>
      <w:lang w:eastAsia="en-US"/>
    </w:rPr>
  </w:style>
  <w:style w:type="paragraph" w:customStyle="1" w:styleId="afffffffc">
    <w:name w:val="Название таблиц"/>
    <w:basedOn w:val="af8"/>
    <w:link w:val="afffffffd"/>
    <w:qFormat/>
    <w:rsid w:val="004801EB"/>
    <w:pPr>
      <w:keepNext/>
    </w:pPr>
    <w:rPr>
      <w:b w:val="0"/>
    </w:rPr>
  </w:style>
  <w:style w:type="paragraph" w:customStyle="1" w:styleId="2ff4">
    <w:name w:val="Заголовок_подзаголовок_2"/>
    <w:next w:val="afffffe"/>
    <w:link w:val="2ff5"/>
    <w:uiPriority w:val="99"/>
    <w:rsid w:val="00441093"/>
    <w:pPr>
      <w:keepNext/>
      <w:spacing w:before="120" w:after="60"/>
      <w:ind w:left="567"/>
      <w:jc w:val="both"/>
    </w:pPr>
    <w:rPr>
      <w:b/>
      <w:bCs/>
      <w:sz w:val="24"/>
      <w:szCs w:val="24"/>
    </w:rPr>
  </w:style>
  <w:style w:type="character" w:customStyle="1" w:styleId="af9">
    <w:name w:val="Название объекта Знак"/>
    <w:aliases w:val="адрес Знак,Номер объекта Знак, Знак6 Знак"/>
    <w:basedOn w:val="a3"/>
    <w:link w:val="af8"/>
    <w:rsid w:val="004801EB"/>
    <w:rPr>
      <w:b/>
      <w:bCs/>
      <w:sz w:val="24"/>
      <w:szCs w:val="18"/>
      <w:lang w:eastAsia="en-US"/>
    </w:rPr>
  </w:style>
  <w:style w:type="character" w:customStyle="1" w:styleId="afffffffd">
    <w:name w:val="Название таблиц Знак"/>
    <w:basedOn w:val="af9"/>
    <w:link w:val="afffffffc"/>
    <w:rsid w:val="004801EB"/>
    <w:rPr>
      <w:b w:val="0"/>
      <w:bCs/>
      <w:sz w:val="24"/>
      <w:szCs w:val="18"/>
      <w:lang w:eastAsia="en-US"/>
    </w:rPr>
  </w:style>
  <w:style w:type="character" w:customStyle="1" w:styleId="2ff5">
    <w:name w:val="Заголовок_подзаголовок_2 Знак"/>
    <w:basedOn w:val="a3"/>
    <w:link w:val="2ff4"/>
    <w:uiPriority w:val="99"/>
    <w:locked/>
    <w:rsid w:val="00441093"/>
    <w:rPr>
      <w:b/>
      <w:bCs/>
      <w:sz w:val="24"/>
      <w:szCs w:val="24"/>
    </w:rPr>
  </w:style>
  <w:style w:type="paragraph" w:customStyle="1" w:styleId="3f7">
    <w:name w:val="Заголовок_подзаголовок_3"/>
    <w:next w:val="afffffe"/>
    <w:link w:val="3f8"/>
    <w:qFormat/>
    <w:rsid w:val="00441093"/>
    <w:pPr>
      <w:keepNext/>
      <w:spacing w:before="120" w:after="60"/>
      <w:ind w:left="567"/>
      <w:jc w:val="both"/>
    </w:pPr>
    <w:rPr>
      <w:sz w:val="24"/>
      <w:szCs w:val="24"/>
      <w:u w:val="single"/>
    </w:rPr>
  </w:style>
  <w:style w:type="character" w:customStyle="1" w:styleId="3f8">
    <w:name w:val="Заголовок_подзаголовок_3 Знак"/>
    <w:basedOn w:val="2ff5"/>
    <w:link w:val="3f7"/>
    <w:locked/>
    <w:rsid w:val="00441093"/>
    <w:rPr>
      <w:b w:val="0"/>
      <w:bCs w:val="0"/>
      <w:sz w:val="24"/>
      <w:szCs w:val="24"/>
      <w:u w:val="single"/>
    </w:rPr>
  </w:style>
  <w:style w:type="table" w:customStyle="1" w:styleId="160">
    <w:name w:val="Сетка таблицы16"/>
    <w:basedOn w:val="a4"/>
    <w:next w:val="afe"/>
    <w:uiPriority w:val="39"/>
    <w:rsid w:val="00DD261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NL">
    <w:name w:val="Tabl_N_L"/>
    <w:basedOn w:val="a2"/>
    <w:rsid w:val="009A16A1"/>
    <w:pPr>
      <w:tabs>
        <w:tab w:val="left" w:pos="11907"/>
      </w:tabs>
      <w:spacing w:line="360" w:lineRule="auto"/>
      <w:ind w:firstLine="567"/>
    </w:pPr>
    <w:rPr>
      <w:rFonts w:ascii="NTTimes/Cyrillic" w:hAnsi="NTTimes/Cyrillic"/>
      <w:szCs w:val="20"/>
      <w:lang w:eastAsia="ru-RU"/>
    </w:rPr>
  </w:style>
  <w:style w:type="paragraph" w:customStyle="1" w:styleId="56">
    <w:name w:val="Основной текст5"/>
    <w:rsid w:val="009A16A1"/>
    <w:pPr>
      <w:spacing w:line="360" w:lineRule="auto"/>
      <w:ind w:firstLine="709"/>
      <w:jc w:val="both"/>
    </w:pPr>
    <w:rPr>
      <w:sz w:val="24"/>
    </w:rPr>
  </w:style>
  <w:style w:type="paragraph" w:customStyle="1" w:styleId="Spisokn">
    <w:name w:val="Spisok_n"/>
    <w:basedOn w:val="a2"/>
    <w:rsid w:val="009A16A1"/>
    <w:pPr>
      <w:tabs>
        <w:tab w:val="num" w:pos="993"/>
      </w:tabs>
      <w:spacing w:line="360" w:lineRule="auto"/>
    </w:pPr>
    <w:rPr>
      <w:szCs w:val="20"/>
      <w:lang w:eastAsia="ru-RU"/>
    </w:rPr>
  </w:style>
  <w:style w:type="paragraph" w:customStyle="1" w:styleId="TablCenter">
    <w:name w:val="Tabl_Center"/>
    <w:basedOn w:val="a2"/>
    <w:rsid w:val="009A16A1"/>
    <w:pPr>
      <w:keepLines/>
      <w:spacing w:before="20" w:after="20" w:line="216" w:lineRule="auto"/>
      <w:jc w:val="center"/>
    </w:pPr>
    <w:rPr>
      <w:sz w:val="22"/>
      <w:szCs w:val="20"/>
      <w:lang w:eastAsia="ru-RU"/>
    </w:rPr>
  </w:style>
  <w:style w:type="paragraph" w:customStyle="1" w:styleId="afffffffe">
    <w:name w:val="Рисунок"/>
    <w:basedOn w:val="a2"/>
    <w:link w:val="affffffff"/>
    <w:qFormat/>
    <w:rsid w:val="009A16A1"/>
    <w:pPr>
      <w:spacing w:before="200" w:after="120" w:line="360" w:lineRule="auto"/>
      <w:jc w:val="center"/>
    </w:pPr>
    <w:rPr>
      <w:szCs w:val="20"/>
      <w:lang w:eastAsia="ru-RU"/>
    </w:rPr>
  </w:style>
  <w:style w:type="paragraph" w:customStyle="1" w:styleId="ConsNonformat">
    <w:name w:val="ConsNonformat"/>
    <w:rsid w:val="009A16A1"/>
    <w:pPr>
      <w:widowControl w:val="0"/>
      <w:autoSpaceDE w:val="0"/>
      <w:autoSpaceDN w:val="0"/>
      <w:adjustRightInd w:val="0"/>
      <w:spacing w:line="360" w:lineRule="auto"/>
      <w:ind w:right="19772" w:firstLine="709"/>
      <w:jc w:val="both"/>
    </w:pPr>
    <w:rPr>
      <w:rFonts w:ascii="Courier New" w:hAnsi="Courier New" w:cs="Courier New"/>
      <w:sz w:val="28"/>
      <w:szCs w:val="28"/>
    </w:rPr>
  </w:style>
  <w:style w:type="paragraph" w:customStyle="1" w:styleId="ConsPlusDocList">
    <w:name w:val="ConsPlusDocList"/>
    <w:rsid w:val="009A16A1"/>
    <w:pPr>
      <w:widowControl w:val="0"/>
      <w:autoSpaceDE w:val="0"/>
      <w:autoSpaceDN w:val="0"/>
      <w:adjustRightInd w:val="0"/>
      <w:spacing w:line="360" w:lineRule="auto"/>
      <w:ind w:firstLine="709"/>
      <w:jc w:val="both"/>
    </w:pPr>
    <w:rPr>
      <w:rFonts w:ascii="Courier New" w:hAnsi="Courier New" w:cs="Courier New"/>
    </w:rPr>
  </w:style>
  <w:style w:type="paragraph" w:customStyle="1" w:styleId="caaieiaie4">
    <w:name w:val="caaieiaie 4"/>
    <w:basedOn w:val="a2"/>
    <w:next w:val="a2"/>
    <w:rsid w:val="009A16A1"/>
    <w:pPr>
      <w:keepNext/>
      <w:widowControl w:val="0"/>
      <w:spacing w:line="360" w:lineRule="auto"/>
    </w:pPr>
    <w:rPr>
      <w:rFonts w:ascii="PetersburgC" w:hAnsi="PetersburgC"/>
      <w:szCs w:val="20"/>
      <w:lang w:eastAsia="ru-RU"/>
    </w:rPr>
  </w:style>
  <w:style w:type="paragraph" w:customStyle="1" w:styleId="Iauiue">
    <w:name w:val="Iau?iue"/>
    <w:rsid w:val="009A16A1"/>
    <w:pPr>
      <w:widowControl w:val="0"/>
      <w:spacing w:line="360" w:lineRule="auto"/>
      <w:ind w:firstLine="709"/>
      <w:jc w:val="both"/>
    </w:pPr>
    <w:rPr>
      <w:rFonts w:ascii="PetersburgC" w:hAnsi="PetersburgC"/>
    </w:rPr>
  </w:style>
  <w:style w:type="paragraph" w:customStyle="1" w:styleId="affffffff0">
    <w:name w:val="Основной"/>
    <w:basedOn w:val="a2"/>
    <w:link w:val="affffffff1"/>
    <w:rsid w:val="009A16A1"/>
    <w:pPr>
      <w:widowControl w:val="0"/>
      <w:spacing w:line="360" w:lineRule="auto"/>
      <w:ind w:firstLine="720"/>
    </w:pPr>
    <w:rPr>
      <w:sz w:val="28"/>
      <w:szCs w:val="28"/>
      <w:lang w:val="x-none" w:eastAsia="x-none"/>
    </w:rPr>
  </w:style>
  <w:style w:type="character" w:customStyle="1" w:styleId="noprintplainlinksneverexpand">
    <w:name w:val="noprint plainlinksneverexpand"/>
    <w:basedOn w:val="a3"/>
    <w:rsid w:val="009A16A1"/>
  </w:style>
  <w:style w:type="paragraph" w:styleId="a">
    <w:name w:val="List Number"/>
    <w:basedOn w:val="a2"/>
    <w:rsid w:val="009A16A1"/>
    <w:pPr>
      <w:widowControl w:val="0"/>
      <w:numPr>
        <w:numId w:val="10"/>
      </w:numPr>
      <w:autoSpaceDE w:val="0"/>
      <w:autoSpaceDN w:val="0"/>
      <w:adjustRightInd w:val="0"/>
      <w:spacing w:line="360" w:lineRule="auto"/>
    </w:pPr>
    <w:rPr>
      <w:sz w:val="20"/>
      <w:szCs w:val="20"/>
      <w:lang w:eastAsia="ru-RU"/>
    </w:rPr>
  </w:style>
  <w:style w:type="character" w:customStyle="1" w:styleId="BodyText2">
    <w:name w:val="Body Text 2 Знак"/>
    <w:rsid w:val="009A16A1"/>
    <w:rPr>
      <w:sz w:val="22"/>
      <w:szCs w:val="24"/>
      <w:lang w:val="ru-RU" w:eastAsia="ru-RU" w:bidi="ar-SA"/>
    </w:rPr>
  </w:style>
  <w:style w:type="paragraph" w:customStyle="1" w:styleId="Zagolovoktabl">
    <w:name w:val="Zagolovok tabl"/>
    <w:basedOn w:val="a2"/>
    <w:rsid w:val="009A16A1"/>
    <w:pPr>
      <w:keepNext/>
      <w:spacing w:before="60" w:after="120" w:line="360" w:lineRule="auto"/>
      <w:jc w:val="center"/>
    </w:pPr>
    <w:rPr>
      <w:b/>
      <w:sz w:val="22"/>
      <w:szCs w:val="20"/>
      <w:lang w:eastAsia="ru-RU"/>
    </w:rPr>
  </w:style>
  <w:style w:type="paragraph" w:customStyle="1" w:styleId="WR">
    <w:name w:val="СтильWR"/>
    <w:basedOn w:val="a2"/>
    <w:rsid w:val="009A16A1"/>
    <w:pPr>
      <w:spacing w:line="360" w:lineRule="auto"/>
    </w:pPr>
    <w:rPr>
      <w:snapToGrid w:val="0"/>
      <w:szCs w:val="20"/>
      <w:lang w:eastAsia="ru-RU"/>
    </w:rPr>
  </w:style>
  <w:style w:type="table" w:styleId="1ff4">
    <w:name w:val="Table Grid 1"/>
    <w:basedOn w:val="a4"/>
    <w:rsid w:val="009A16A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1ff5">
    <w:name w:val="Ирина1"/>
    <w:basedOn w:val="12"/>
    <w:next w:val="12"/>
    <w:link w:val="1ff6"/>
    <w:qFormat/>
    <w:rsid w:val="009A16A1"/>
    <w:pPr>
      <w:keepLines w:val="0"/>
      <w:suppressAutoHyphens/>
      <w:spacing w:before="240" w:after="200" w:line="360" w:lineRule="auto"/>
      <w:ind w:left="720" w:firstLine="567"/>
      <w:jc w:val="center"/>
    </w:pPr>
    <w:rPr>
      <w:bCs w:val="0"/>
      <w:kern w:val="28"/>
      <w:sz w:val="28"/>
      <w:szCs w:val="22"/>
      <w:lang w:eastAsia="ar-SA"/>
    </w:rPr>
  </w:style>
  <w:style w:type="paragraph" w:customStyle="1" w:styleId="1ff7">
    <w:name w:val="Продолжение списка1"/>
    <w:basedOn w:val="a2"/>
    <w:rsid w:val="009A16A1"/>
    <w:pPr>
      <w:suppressAutoHyphens/>
      <w:spacing w:after="120" w:line="360" w:lineRule="auto"/>
      <w:ind w:left="283"/>
    </w:pPr>
    <w:rPr>
      <w:szCs w:val="24"/>
      <w:lang w:eastAsia="ar-SA"/>
    </w:rPr>
  </w:style>
  <w:style w:type="paragraph" w:customStyle="1" w:styleId="infotext">
    <w:name w:val="infotext"/>
    <w:basedOn w:val="a2"/>
    <w:rsid w:val="009A16A1"/>
    <w:pPr>
      <w:spacing w:before="90" w:after="90" w:line="360" w:lineRule="auto"/>
      <w:ind w:left="90" w:right="90" w:firstLine="400"/>
    </w:pPr>
    <w:rPr>
      <w:rFonts w:ascii="Verdana" w:hAnsi="Verdana"/>
      <w:color w:val="CCFFFF"/>
      <w:sz w:val="18"/>
      <w:szCs w:val="18"/>
      <w:lang w:eastAsia="ru-RU"/>
    </w:rPr>
  </w:style>
  <w:style w:type="character" w:customStyle="1" w:styleId="314">
    <w:name w:val="Заголовок 3 Знак1"/>
    <w:rsid w:val="009A16A1"/>
    <w:rPr>
      <w:rFonts w:cs="Arial"/>
      <w:b/>
      <w:bCs/>
      <w:sz w:val="24"/>
      <w:szCs w:val="26"/>
      <w:lang w:val="ru-RU" w:eastAsia="ru-RU" w:bidi="ar-SA"/>
    </w:rPr>
  </w:style>
  <w:style w:type="character" w:customStyle="1" w:styleId="1ff8">
    <w:name w:val="Дата1"/>
    <w:basedOn w:val="a3"/>
    <w:rsid w:val="009A16A1"/>
  </w:style>
  <w:style w:type="character" w:customStyle="1" w:styleId="wikicommons-ref">
    <w:name w:val="wikicommons-ref"/>
    <w:basedOn w:val="a3"/>
    <w:rsid w:val="009A16A1"/>
  </w:style>
  <w:style w:type="character" w:customStyle="1" w:styleId="pagefont">
    <w:name w:val="pagefont"/>
    <w:basedOn w:val="a3"/>
    <w:rsid w:val="009A16A1"/>
  </w:style>
  <w:style w:type="paragraph" w:customStyle="1" w:styleId="FR2">
    <w:name w:val="FR2"/>
    <w:rsid w:val="009A16A1"/>
    <w:pPr>
      <w:widowControl w:val="0"/>
      <w:autoSpaceDE w:val="0"/>
      <w:autoSpaceDN w:val="0"/>
      <w:adjustRightInd w:val="0"/>
      <w:spacing w:line="360" w:lineRule="auto"/>
      <w:ind w:firstLine="709"/>
      <w:jc w:val="both"/>
    </w:pPr>
    <w:rPr>
      <w:rFonts w:ascii="Arial" w:hAnsi="Arial" w:cs="Arial"/>
    </w:rPr>
  </w:style>
  <w:style w:type="character" w:customStyle="1" w:styleId="FontStyle229">
    <w:name w:val="Font Style229"/>
    <w:rsid w:val="009A16A1"/>
    <w:rPr>
      <w:rFonts w:ascii="Times New Roman" w:hAnsi="Times New Roman" w:cs="Times New Roman"/>
      <w:b/>
      <w:bCs/>
      <w:sz w:val="22"/>
      <w:szCs w:val="22"/>
    </w:rPr>
  </w:style>
  <w:style w:type="character" w:customStyle="1" w:styleId="217">
    <w:name w:val="Заголовок 2 Знак1"/>
    <w:aliases w:val="ГЛАВА Знак1,Заголовок 2 Знак Знак Знак1,Заголовок 2 Знак Знак1,Заголовок 2 Знак Знак Знак Знак"/>
    <w:rsid w:val="009A16A1"/>
    <w:rPr>
      <w:rFonts w:cs="Arial"/>
      <w:b/>
      <w:bCs/>
      <w:iCs/>
      <w:smallCaps/>
      <w:sz w:val="24"/>
      <w:szCs w:val="28"/>
    </w:rPr>
  </w:style>
  <w:style w:type="paragraph" w:customStyle="1" w:styleId="text">
    <w:name w:val="text"/>
    <w:basedOn w:val="a2"/>
    <w:rsid w:val="009A16A1"/>
    <w:pPr>
      <w:spacing w:before="100" w:beforeAutospacing="1" w:after="100" w:afterAutospacing="1" w:line="360" w:lineRule="auto"/>
    </w:pPr>
    <w:rPr>
      <w:szCs w:val="24"/>
      <w:lang w:eastAsia="ru-RU"/>
    </w:rPr>
  </w:style>
  <w:style w:type="paragraph" w:customStyle="1" w:styleId="tablename">
    <w:name w:val="tablename"/>
    <w:basedOn w:val="a2"/>
    <w:rsid w:val="009A16A1"/>
    <w:pPr>
      <w:spacing w:before="100" w:beforeAutospacing="1" w:after="100" w:afterAutospacing="1" w:line="360" w:lineRule="auto"/>
    </w:pPr>
    <w:rPr>
      <w:szCs w:val="24"/>
      <w:lang w:eastAsia="ru-RU"/>
    </w:rPr>
  </w:style>
  <w:style w:type="paragraph" w:customStyle="1" w:styleId="ConsCell">
    <w:name w:val="ConsCell"/>
    <w:rsid w:val="009A16A1"/>
    <w:pPr>
      <w:widowControl w:val="0"/>
      <w:autoSpaceDE w:val="0"/>
      <w:autoSpaceDN w:val="0"/>
      <w:adjustRightInd w:val="0"/>
      <w:spacing w:line="360" w:lineRule="auto"/>
      <w:ind w:right="19772" w:firstLine="709"/>
      <w:jc w:val="both"/>
    </w:pPr>
    <w:rPr>
      <w:rFonts w:ascii="Arial" w:hAnsi="Arial" w:cs="Arial"/>
    </w:rPr>
  </w:style>
  <w:style w:type="character" w:customStyle="1" w:styleId="S3">
    <w:name w:val="S_Обычный в таблице Знак"/>
    <w:link w:val="S1"/>
    <w:rsid w:val="009A16A1"/>
    <w:rPr>
      <w:sz w:val="24"/>
      <w:szCs w:val="24"/>
    </w:rPr>
  </w:style>
  <w:style w:type="character" w:customStyle="1" w:styleId="accented">
    <w:name w:val="accented"/>
    <w:basedOn w:val="a3"/>
    <w:rsid w:val="009A16A1"/>
  </w:style>
  <w:style w:type="character" w:customStyle="1" w:styleId="1ff9">
    <w:name w:val="Знак1 Знак Знак Знак"/>
    <w:rsid w:val="009A16A1"/>
    <w:rPr>
      <w:rFonts w:ascii="Times New Roman" w:eastAsia="Times New Roman" w:hAnsi="Times New Roman"/>
      <w:sz w:val="24"/>
      <w:szCs w:val="24"/>
    </w:rPr>
  </w:style>
  <w:style w:type="character" w:customStyle="1" w:styleId="1ff6">
    <w:name w:val="Ирина1 Знак"/>
    <w:link w:val="1ff5"/>
    <w:rsid w:val="009A16A1"/>
    <w:rPr>
      <w:b/>
      <w:kern w:val="28"/>
      <w:sz w:val="28"/>
      <w:szCs w:val="22"/>
      <w:lang w:val="x-none" w:eastAsia="ar-SA"/>
    </w:rPr>
  </w:style>
  <w:style w:type="character" w:customStyle="1" w:styleId="127">
    <w:name w:val="Знак1 Знак Знак Знак2"/>
    <w:semiHidden/>
    <w:rsid w:val="009A16A1"/>
    <w:rPr>
      <w:sz w:val="24"/>
      <w:szCs w:val="24"/>
      <w:lang w:val="ru-RU" w:eastAsia="ru-RU" w:bidi="ar-SA"/>
    </w:rPr>
  </w:style>
  <w:style w:type="paragraph" w:customStyle="1" w:styleId="affffffff2">
    <w:name w:val="ЯЯЯ"/>
    <w:basedOn w:val="1ff5"/>
    <w:link w:val="affffffff3"/>
    <w:qFormat/>
    <w:rsid w:val="009A16A1"/>
    <w:rPr>
      <w:b w:val="0"/>
    </w:rPr>
  </w:style>
  <w:style w:type="character" w:customStyle="1" w:styleId="affffffff3">
    <w:name w:val="ЯЯЯ Знак"/>
    <w:link w:val="affffffff2"/>
    <w:rsid w:val="009A16A1"/>
    <w:rPr>
      <w:kern w:val="28"/>
      <w:sz w:val="28"/>
      <w:szCs w:val="22"/>
      <w:lang w:val="x-none" w:eastAsia="ar-SA"/>
    </w:rPr>
  </w:style>
  <w:style w:type="paragraph" w:customStyle="1" w:styleId="1ffa">
    <w:name w:val="Подзаголовок 1"/>
    <w:basedOn w:val="a2"/>
    <w:rsid w:val="009A16A1"/>
    <w:pPr>
      <w:keepNext/>
      <w:keepLines/>
      <w:suppressAutoHyphens/>
      <w:spacing w:before="240" w:after="120" w:line="360" w:lineRule="auto"/>
      <w:ind w:firstLine="567"/>
    </w:pPr>
    <w:rPr>
      <w:b/>
      <w:szCs w:val="24"/>
      <w:lang w:eastAsia="ru-RU"/>
    </w:rPr>
  </w:style>
  <w:style w:type="paragraph" w:customStyle="1" w:styleId="affffffff4">
    <w:name w:val="таблица"/>
    <w:basedOn w:val="a2"/>
    <w:semiHidden/>
    <w:rsid w:val="009A16A1"/>
    <w:pPr>
      <w:spacing w:line="360" w:lineRule="auto"/>
      <w:jc w:val="center"/>
    </w:pPr>
    <w:rPr>
      <w:szCs w:val="24"/>
      <w:lang w:eastAsia="ru-RU"/>
    </w:rPr>
  </w:style>
  <w:style w:type="paragraph" w:customStyle="1" w:styleId="2ff6">
    <w:name w:val="Ирина2"/>
    <w:basedOn w:val="a2"/>
    <w:rsid w:val="009A16A1"/>
    <w:pPr>
      <w:spacing w:line="360" w:lineRule="auto"/>
      <w:ind w:firstLine="851"/>
    </w:pPr>
    <w:rPr>
      <w:sz w:val="28"/>
      <w:szCs w:val="28"/>
      <w:lang w:eastAsia="ru-RU"/>
    </w:rPr>
  </w:style>
  <w:style w:type="character" w:customStyle="1" w:styleId="3d">
    <w:name w:val="Стиль3 Знак"/>
    <w:basedOn w:val="1ff6"/>
    <w:link w:val="3c"/>
    <w:rsid w:val="009A16A1"/>
    <w:rPr>
      <w:rFonts w:ascii="Courier New" w:hAnsi="Courier New"/>
      <w:b w:val="0"/>
      <w:bCs/>
      <w:noProof/>
      <w:kern w:val="28"/>
      <w:sz w:val="26"/>
      <w:szCs w:val="26"/>
      <w:lang w:val="x-none" w:eastAsia="ar-SA"/>
    </w:rPr>
  </w:style>
  <w:style w:type="paragraph" w:customStyle="1" w:styleId="affffffff5">
    <w:name w:val="Чертежный"/>
    <w:rsid w:val="009A16A1"/>
    <w:pPr>
      <w:spacing w:line="360" w:lineRule="auto"/>
      <w:ind w:firstLine="709"/>
      <w:jc w:val="both"/>
    </w:pPr>
    <w:rPr>
      <w:rFonts w:ascii="ISOCPEUR" w:hAnsi="ISOCPEUR"/>
      <w:i/>
      <w:sz w:val="28"/>
      <w:lang w:val="uk-UA"/>
    </w:rPr>
  </w:style>
  <w:style w:type="paragraph" w:customStyle="1" w:styleId="affffffff6">
    <w:name w:val="Знак Знак Знак Знак Знак Знак Знак Знак Знак Знак"/>
    <w:basedOn w:val="a2"/>
    <w:rsid w:val="009A16A1"/>
    <w:pPr>
      <w:spacing w:line="360" w:lineRule="auto"/>
    </w:pPr>
    <w:rPr>
      <w:rFonts w:ascii="Verdana" w:hAnsi="Verdana" w:cs="Verdana"/>
      <w:sz w:val="20"/>
      <w:szCs w:val="20"/>
      <w:lang w:val="en-US"/>
    </w:rPr>
  </w:style>
  <w:style w:type="paragraph" w:customStyle="1" w:styleId="20">
    <w:name w:val="Подзаголовок 2"/>
    <w:basedOn w:val="a2"/>
    <w:semiHidden/>
    <w:rsid w:val="009A16A1"/>
    <w:pPr>
      <w:numPr>
        <w:numId w:val="11"/>
      </w:numPr>
      <w:spacing w:before="120" w:line="360" w:lineRule="auto"/>
    </w:pPr>
    <w:rPr>
      <w:b/>
      <w:i/>
      <w:iCs/>
      <w:szCs w:val="24"/>
      <w:lang w:eastAsia="ru-RU"/>
    </w:rPr>
  </w:style>
  <w:style w:type="paragraph" w:customStyle="1" w:styleId="affffffff7">
    <w:name w:val="заголовок таблицы"/>
    <w:basedOn w:val="a2"/>
    <w:link w:val="affffffff8"/>
    <w:rsid w:val="009A16A1"/>
    <w:pPr>
      <w:keepNext/>
      <w:keepLines/>
      <w:tabs>
        <w:tab w:val="num" w:pos="1588"/>
      </w:tabs>
      <w:spacing w:before="240" w:line="360" w:lineRule="auto"/>
      <w:ind w:left="1588" w:hanging="1588"/>
      <w:jc w:val="right"/>
    </w:pPr>
    <w:rPr>
      <w:i/>
      <w:szCs w:val="24"/>
      <w:lang w:val="x-none" w:eastAsia="x-none"/>
    </w:rPr>
  </w:style>
  <w:style w:type="character" w:customStyle="1" w:styleId="affffffff8">
    <w:name w:val="заголовок таблицы Знак"/>
    <w:link w:val="affffffff7"/>
    <w:rsid w:val="009A16A1"/>
    <w:rPr>
      <w:i/>
      <w:sz w:val="24"/>
      <w:szCs w:val="24"/>
      <w:lang w:val="x-none" w:eastAsia="x-none"/>
    </w:rPr>
  </w:style>
  <w:style w:type="paragraph" w:customStyle="1" w:styleId="1010">
    <w:name w:val="Стиль Слева:  1 см Первая строка:  0 см1"/>
    <w:basedOn w:val="a2"/>
    <w:rsid w:val="009A16A1"/>
    <w:pPr>
      <w:spacing w:line="360" w:lineRule="auto"/>
    </w:pPr>
    <w:rPr>
      <w:szCs w:val="20"/>
      <w:lang w:eastAsia="ru-RU"/>
    </w:rPr>
  </w:style>
  <w:style w:type="paragraph" w:customStyle="1" w:styleId="0202">
    <w:name w:val="Стиль по центру Слева:  02 см Справа:  02 см Междустр.интервал..."/>
    <w:basedOn w:val="a2"/>
    <w:rsid w:val="009A16A1"/>
    <w:pPr>
      <w:spacing w:line="360" w:lineRule="auto"/>
      <w:jc w:val="center"/>
    </w:pPr>
    <w:rPr>
      <w:szCs w:val="20"/>
      <w:lang w:eastAsia="ru-RU"/>
    </w:rPr>
  </w:style>
  <w:style w:type="paragraph" w:customStyle="1" w:styleId="02020">
    <w:name w:val="Стиль по центру Слева:  02 см Справа:  02 см"/>
    <w:basedOn w:val="a2"/>
    <w:rsid w:val="009A16A1"/>
    <w:pPr>
      <w:spacing w:line="360" w:lineRule="auto"/>
      <w:jc w:val="center"/>
    </w:pPr>
    <w:rPr>
      <w:szCs w:val="20"/>
      <w:lang w:eastAsia="ru-RU"/>
    </w:rPr>
  </w:style>
  <w:style w:type="paragraph" w:customStyle="1" w:styleId="affffffff9">
    <w:name w:val="Стиль по центру"/>
    <w:basedOn w:val="a2"/>
    <w:rsid w:val="009A16A1"/>
    <w:pPr>
      <w:spacing w:line="360" w:lineRule="auto"/>
      <w:jc w:val="center"/>
    </w:pPr>
    <w:rPr>
      <w:szCs w:val="20"/>
      <w:lang w:eastAsia="ru-RU"/>
    </w:rPr>
  </w:style>
  <w:style w:type="paragraph" w:customStyle="1" w:styleId="1ffb">
    <w:name w:val="Строгий1"/>
    <w:basedOn w:val="1f3"/>
    <w:link w:val="1ffc"/>
    <w:rsid w:val="009A16A1"/>
    <w:pPr>
      <w:suppressAutoHyphens/>
      <w:spacing w:line="360" w:lineRule="auto"/>
      <w:ind w:left="0" w:firstLine="851"/>
      <w:contextualSpacing/>
      <w:jc w:val="both"/>
    </w:pPr>
    <w:rPr>
      <w:b/>
      <w:sz w:val="28"/>
      <w:szCs w:val="22"/>
      <w:lang w:val="x-none" w:eastAsia="ar-SA"/>
    </w:rPr>
  </w:style>
  <w:style w:type="character" w:customStyle="1" w:styleId="48">
    <w:name w:val="Стиль4 Знак"/>
    <w:link w:val="47"/>
    <w:rsid w:val="009A16A1"/>
    <w:rPr>
      <w:rFonts w:eastAsia="Calibri"/>
      <w:sz w:val="24"/>
      <w:szCs w:val="22"/>
      <w:lang w:eastAsia="en-US"/>
    </w:rPr>
  </w:style>
  <w:style w:type="character" w:customStyle="1" w:styleId="1ffc">
    <w:name w:val="Строгий1 Знак"/>
    <w:link w:val="1ffb"/>
    <w:rsid w:val="009A16A1"/>
    <w:rPr>
      <w:b/>
      <w:sz w:val="28"/>
      <w:szCs w:val="22"/>
      <w:lang w:val="x-none" w:eastAsia="ar-SA"/>
    </w:rPr>
  </w:style>
  <w:style w:type="character" w:customStyle="1" w:styleId="affffffffa">
    <w:name w:val="Гипертекстовая ссылка"/>
    <w:uiPriority w:val="99"/>
    <w:rsid w:val="009A16A1"/>
    <w:rPr>
      <w:rFonts w:cs="Times New Roman"/>
      <w:color w:val="008000"/>
      <w:sz w:val="20"/>
      <w:szCs w:val="20"/>
      <w:u w:val="single"/>
    </w:rPr>
  </w:style>
  <w:style w:type="character" w:customStyle="1" w:styleId="affffffffb">
    <w:name w:val="Цветовое выделение"/>
    <w:rsid w:val="009A16A1"/>
    <w:rPr>
      <w:b/>
      <w:color w:val="000080"/>
      <w:sz w:val="20"/>
    </w:rPr>
  </w:style>
  <w:style w:type="paragraph" w:customStyle="1" w:styleId="S0">
    <w:name w:val="S_Маркированный"/>
    <w:basedOn w:val="aff6"/>
    <w:link w:val="S4"/>
    <w:autoRedefine/>
    <w:rsid w:val="009A16A1"/>
    <w:pPr>
      <w:widowControl/>
      <w:numPr>
        <w:numId w:val="12"/>
      </w:numPr>
      <w:tabs>
        <w:tab w:val="left" w:pos="1260"/>
      </w:tabs>
      <w:autoSpaceDE/>
      <w:autoSpaceDN/>
      <w:adjustRightInd/>
      <w:spacing w:before="0" w:line="360" w:lineRule="auto"/>
    </w:pPr>
    <w:rPr>
      <w:sz w:val="24"/>
      <w:szCs w:val="24"/>
    </w:rPr>
  </w:style>
  <w:style w:type="character" w:customStyle="1" w:styleId="S4">
    <w:name w:val="S_Маркированный Знак Знак"/>
    <w:link w:val="S0"/>
    <w:rsid w:val="009A16A1"/>
    <w:rPr>
      <w:sz w:val="24"/>
      <w:szCs w:val="24"/>
      <w:lang w:val="x-none" w:eastAsia="x-none"/>
    </w:rPr>
  </w:style>
  <w:style w:type="paragraph" w:customStyle="1" w:styleId="240">
    <w:name w:val="Основной текст 24"/>
    <w:basedOn w:val="a2"/>
    <w:rsid w:val="009A16A1"/>
    <w:pPr>
      <w:spacing w:line="360" w:lineRule="auto"/>
      <w:ind w:left="-567" w:firstLine="425"/>
    </w:pPr>
    <w:rPr>
      <w:sz w:val="22"/>
      <w:szCs w:val="24"/>
      <w:lang w:eastAsia="ru-RU"/>
    </w:rPr>
  </w:style>
  <w:style w:type="paragraph" w:customStyle="1" w:styleId="232">
    <w:name w:val="Основной текст с отступом 23"/>
    <w:basedOn w:val="a2"/>
    <w:rsid w:val="009A16A1"/>
    <w:pPr>
      <w:spacing w:line="360" w:lineRule="auto"/>
    </w:pPr>
    <w:rPr>
      <w:sz w:val="26"/>
      <w:szCs w:val="20"/>
      <w:lang w:eastAsia="ru-RU"/>
    </w:rPr>
  </w:style>
  <w:style w:type="paragraph" w:customStyle="1" w:styleId="xl28">
    <w:name w:val="xl28"/>
    <w:basedOn w:val="a2"/>
    <w:rsid w:val="009A16A1"/>
    <w:pPr>
      <w:spacing w:before="100" w:beforeAutospacing="1" w:after="100" w:afterAutospacing="1" w:line="360" w:lineRule="auto"/>
      <w:jc w:val="center"/>
      <w:textAlignment w:val="center"/>
    </w:pPr>
    <w:rPr>
      <w:rFonts w:ascii="Arial Unicode MS" w:eastAsia="Arial Unicode MS" w:hAnsi="Arial Unicode MS" w:cs="Arial Unicode MS"/>
      <w:b/>
      <w:bCs/>
      <w:sz w:val="16"/>
      <w:szCs w:val="16"/>
      <w:lang w:eastAsia="ru-RU"/>
    </w:rPr>
  </w:style>
  <w:style w:type="paragraph" w:customStyle="1" w:styleId="119">
    <w:name w:val="Знак1 Знак Знак Знак Знак Знак Знак Знак Знак Знак Знак Знак Знак Знак Знак Знак1"/>
    <w:basedOn w:val="a2"/>
    <w:rsid w:val="009A16A1"/>
    <w:pPr>
      <w:widowControl w:val="0"/>
      <w:adjustRightInd w:val="0"/>
      <w:spacing w:after="160" w:line="240" w:lineRule="exact"/>
      <w:jc w:val="right"/>
    </w:pPr>
    <w:rPr>
      <w:sz w:val="20"/>
      <w:szCs w:val="20"/>
      <w:lang w:val="en-GB"/>
    </w:rPr>
  </w:style>
  <w:style w:type="paragraph" w:customStyle="1" w:styleId="affffffffc">
    <w:name w:val="Стиль пункта схемы Знак Знак"/>
    <w:basedOn w:val="a2"/>
    <w:link w:val="affffffffd"/>
    <w:rsid w:val="009A16A1"/>
    <w:pPr>
      <w:autoSpaceDE w:val="0"/>
      <w:autoSpaceDN w:val="0"/>
      <w:adjustRightInd w:val="0"/>
      <w:spacing w:line="360" w:lineRule="auto"/>
      <w:ind w:firstLine="680"/>
    </w:pPr>
    <w:rPr>
      <w:sz w:val="28"/>
      <w:szCs w:val="28"/>
      <w:lang w:eastAsia="ru-RU"/>
    </w:rPr>
  </w:style>
  <w:style w:type="character" w:customStyle="1" w:styleId="affffffffd">
    <w:name w:val="Стиль пункта схемы Знак Знак Знак"/>
    <w:link w:val="affffffffc"/>
    <w:rsid w:val="009A16A1"/>
    <w:rPr>
      <w:sz w:val="28"/>
      <w:szCs w:val="28"/>
    </w:rPr>
  </w:style>
  <w:style w:type="paragraph" w:customStyle="1" w:styleId="Text0">
    <w:name w:val="Text"/>
    <w:basedOn w:val="a2"/>
    <w:link w:val="Text1"/>
    <w:rsid w:val="009A16A1"/>
    <w:pPr>
      <w:overflowPunct w:val="0"/>
      <w:autoSpaceDE w:val="0"/>
      <w:autoSpaceDN w:val="0"/>
      <w:adjustRightInd w:val="0"/>
      <w:spacing w:before="220" w:line="360" w:lineRule="auto"/>
      <w:textAlignment w:val="baseline"/>
    </w:pPr>
    <w:rPr>
      <w:szCs w:val="24"/>
    </w:rPr>
  </w:style>
  <w:style w:type="character" w:customStyle="1" w:styleId="Text1">
    <w:name w:val="Text Знак"/>
    <w:link w:val="Text0"/>
    <w:rsid w:val="009A16A1"/>
    <w:rPr>
      <w:sz w:val="24"/>
      <w:szCs w:val="24"/>
      <w:lang w:eastAsia="en-US"/>
    </w:rPr>
  </w:style>
  <w:style w:type="paragraph" w:customStyle="1" w:styleId="affffffffe">
    <w:name w:val="Стиль заключения Знак"/>
    <w:basedOn w:val="a2"/>
    <w:link w:val="afffffffff"/>
    <w:rsid w:val="009A16A1"/>
    <w:pPr>
      <w:spacing w:line="360" w:lineRule="auto"/>
      <w:ind w:firstLine="720"/>
    </w:pPr>
    <w:rPr>
      <w:sz w:val="28"/>
      <w:szCs w:val="28"/>
      <w:lang w:val="x-none" w:eastAsia="x-none"/>
    </w:rPr>
  </w:style>
  <w:style w:type="character" w:customStyle="1" w:styleId="afffffffff">
    <w:name w:val="Стиль заключения Знак Знак"/>
    <w:link w:val="affffffffe"/>
    <w:rsid w:val="009A16A1"/>
    <w:rPr>
      <w:sz w:val="28"/>
      <w:szCs w:val="28"/>
      <w:lang w:val="x-none" w:eastAsia="x-none"/>
    </w:rPr>
  </w:style>
  <w:style w:type="paragraph" w:customStyle="1" w:styleId="afffffffff0">
    <w:name w:val="Стиль пункта схемы Знак"/>
    <w:basedOn w:val="a2"/>
    <w:rsid w:val="009A16A1"/>
    <w:pPr>
      <w:autoSpaceDE w:val="0"/>
      <w:autoSpaceDN w:val="0"/>
      <w:adjustRightInd w:val="0"/>
      <w:spacing w:line="360" w:lineRule="auto"/>
      <w:ind w:firstLine="680"/>
    </w:pPr>
    <w:rPr>
      <w:sz w:val="28"/>
      <w:szCs w:val="28"/>
      <w:lang w:eastAsia="ru-RU"/>
    </w:rPr>
  </w:style>
  <w:style w:type="paragraph" w:customStyle="1" w:styleId="1ffd">
    <w:name w:val="Знак1 Знак Знак Знак Знак Знак Знак Знак Знак Знак Знак Знак Знак Знак Знак Знак Знак Знак Знак"/>
    <w:basedOn w:val="a2"/>
    <w:rsid w:val="009A16A1"/>
    <w:pPr>
      <w:spacing w:after="160" w:line="240" w:lineRule="exact"/>
    </w:pPr>
    <w:rPr>
      <w:rFonts w:ascii="Verdana" w:hAnsi="Verdana"/>
      <w:szCs w:val="24"/>
      <w:lang w:val="en-US"/>
    </w:rPr>
  </w:style>
  <w:style w:type="character" w:customStyle="1" w:styleId="affffffff1">
    <w:name w:val="Основной Знак"/>
    <w:link w:val="affffffff0"/>
    <w:rsid w:val="009A16A1"/>
    <w:rPr>
      <w:sz w:val="28"/>
      <w:szCs w:val="28"/>
      <w:lang w:val="x-none" w:eastAsia="x-none"/>
    </w:rPr>
  </w:style>
  <w:style w:type="paragraph" w:customStyle="1" w:styleId="ArrowRight">
    <w:name w:val="Arrow  Right"/>
    <w:rsid w:val="009A16A1"/>
    <w:pPr>
      <w:tabs>
        <w:tab w:val="center" w:pos="4320"/>
        <w:tab w:val="right" w:pos="8640"/>
      </w:tabs>
      <w:spacing w:after="200" w:line="276" w:lineRule="auto"/>
    </w:pPr>
    <w:rPr>
      <w:rFonts w:ascii="Calibri" w:hAnsi="Calibri"/>
      <w:sz w:val="22"/>
      <w:szCs w:val="22"/>
    </w:rPr>
  </w:style>
  <w:style w:type="paragraph" w:customStyle="1" w:styleId="afffffffff1">
    <w:name w:val="Стиль главы"/>
    <w:basedOn w:val="a2"/>
    <w:rsid w:val="009A16A1"/>
    <w:pPr>
      <w:keepNext/>
      <w:spacing w:before="240" w:after="60"/>
      <w:ind w:firstLine="0"/>
      <w:jc w:val="center"/>
      <w:outlineLvl w:val="0"/>
    </w:pPr>
    <w:rPr>
      <w:rFonts w:ascii="Arial" w:hAnsi="Arial" w:cs="Arial"/>
      <w:b/>
      <w:kern w:val="28"/>
      <w:szCs w:val="32"/>
      <w:lang w:eastAsia="ru-RU"/>
    </w:rPr>
  </w:style>
  <w:style w:type="character" w:customStyle="1" w:styleId="1ffe">
    <w:name w:val="Текст выноски Знак1"/>
    <w:uiPriority w:val="99"/>
    <w:semiHidden/>
    <w:rsid w:val="009A16A1"/>
    <w:rPr>
      <w:rFonts w:ascii="Tahoma" w:eastAsia="Times New Roman" w:hAnsi="Tahoma" w:cs="Tahoma"/>
      <w:sz w:val="16"/>
      <w:szCs w:val="16"/>
      <w:lang w:eastAsia="ru-RU"/>
    </w:rPr>
  </w:style>
  <w:style w:type="paragraph" w:customStyle="1" w:styleId="Style5">
    <w:name w:val="Style5"/>
    <w:basedOn w:val="a2"/>
    <w:rsid w:val="009A16A1"/>
    <w:pPr>
      <w:widowControl w:val="0"/>
      <w:autoSpaceDE w:val="0"/>
      <w:autoSpaceDN w:val="0"/>
      <w:adjustRightInd w:val="0"/>
      <w:spacing w:line="269" w:lineRule="exact"/>
      <w:ind w:firstLine="0"/>
      <w:jc w:val="left"/>
    </w:pPr>
    <w:rPr>
      <w:szCs w:val="24"/>
      <w:lang w:eastAsia="ru-RU"/>
    </w:rPr>
  </w:style>
  <w:style w:type="paragraph" w:customStyle="1" w:styleId="Style8">
    <w:name w:val="Style8"/>
    <w:basedOn w:val="a2"/>
    <w:uiPriority w:val="99"/>
    <w:rsid w:val="009A16A1"/>
    <w:pPr>
      <w:widowControl w:val="0"/>
      <w:autoSpaceDE w:val="0"/>
      <w:autoSpaceDN w:val="0"/>
      <w:adjustRightInd w:val="0"/>
      <w:spacing w:line="269" w:lineRule="exact"/>
      <w:ind w:firstLine="96"/>
      <w:jc w:val="left"/>
    </w:pPr>
    <w:rPr>
      <w:szCs w:val="24"/>
      <w:lang w:eastAsia="ru-RU"/>
    </w:rPr>
  </w:style>
  <w:style w:type="paragraph" w:customStyle="1" w:styleId="Style9">
    <w:name w:val="Style9"/>
    <w:basedOn w:val="a2"/>
    <w:rsid w:val="009A16A1"/>
    <w:pPr>
      <w:widowControl w:val="0"/>
      <w:autoSpaceDE w:val="0"/>
      <w:autoSpaceDN w:val="0"/>
      <w:adjustRightInd w:val="0"/>
      <w:spacing w:line="269" w:lineRule="exact"/>
      <w:ind w:firstLine="0"/>
      <w:jc w:val="center"/>
    </w:pPr>
    <w:rPr>
      <w:szCs w:val="24"/>
      <w:lang w:eastAsia="ru-RU"/>
    </w:rPr>
  </w:style>
  <w:style w:type="character" w:customStyle="1" w:styleId="FontStyle23">
    <w:name w:val="Font Style23"/>
    <w:uiPriority w:val="99"/>
    <w:rsid w:val="009A16A1"/>
    <w:rPr>
      <w:rFonts w:ascii="Times New Roman" w:hAnsi="Times New Roman"/>
      <w:sz w:val="22"/>
    </w:rPr>
  </w:style>
  <w:style w:type="paragraph" w:customStyle="1" w:styleId="afffffffff2">
    <w:name w:val="Знак Знак Знак Знак Знак Знак Знак Знак Знак Знак Знак Знак Знак"/>
    <w:basedOn w:val="a2"/>
    <w:rsid w:val="009A16A1"/>
    <w:pPr>
      <w:ind w:firstLine="0"/>
      <w:jc w:val="left"/>
    </w:pPr>
    <w:rPr>
      <w:rFonts w:ascii="Verdana" w:hAnsi="Verdana" w:cs="Verdana"/>
      <w:sz w:val="20"/>
      <w:szCs w:val="20"/>
      <w:lang w:val="en-US"/>
    </w:rPr>
  </w:style>
  <w:style w:type="paragraph" w:customStyle="1" w:styleId="1fff">
    <w:name w:val="Заголовок оглавления1"/>
    <w:basedOn w:val="12"/>
    <w:next w:val="a2"/>
    <w:rsid w:val="009A16A1"/>
    <w:pPr>
      <w:spacing w:before="480" w:line="276" w:lineRule="auto"/>
      <w:ind w:firstLine="0"/>
      <w:jc w:val="left"/>
      <w:outlineLvl w:val="9"/>
    </w:pPr>
    <w:rPr>
      <w:rFonts w:ascii="Cambria" w:hAnsi="Cambria"/>
      <w:b w:val="0"/>
      <w:bCs w:val="0"/>
      <w:color w:val="365F91"/>
      <w:sz w:val="28"/>
      <w:lang w:val="ru-RU"/>
    </w:rPr>
  </w:style>
  <w:style w:type="character" w:customStyle="1" w:styleId="1fff0">
    <w:name w:val="Знак Знак Знак Знак Знак Знак1"/>
    <w:aliases w:val=" Знак Знак Знак Знак Знак Знак Знак1,Знак Знак Знак Знак Знак Знак2,Знак Знак Знак Знак Знак Знак Знак2,Знак Знак Знак Знак Знак Знак Знак Знак"/>
    <w:rsid w:val="009A16A1"/>
    <w:rPr>
      <w:rFonts w:ascii="Times New Roman" w:eastAsia="Times New Roman" w:hAnsi="Times New Roman" w:cs="Times New Roman"/>
      <w:sz w:val="24"/>
      <w:szCs w:val="24"/>
      <w:lang w:eastAsia="ru-RU"/>
    </w:rPr>
  </w:style>
  <w:style w:type="character" w:customStyle="1" w:styleId="txtter1">
    <w:name w:val="txt_ter1"/>
    <w:rsid w:val="009A16A1"/>
    <w:rPr>
      <w:rFonts w:ascii="Arial" w:hAnsi="Arial"/>
      <w:color w:val="333300"/>
      <w:spacing w:val="4"/>
      <w:sz w:val="24"/>
    </w:rPr>
  </w:style>
  <w:style w:type="paragraph" w:customStyle="1" w:styleId="Style4">
    <w:name w:val="Style4"/>
    <w:basedOn w:val="a2"/>
    <w:rsid w:val="009A16A1"/>
    <w:pPr>
      <w:widowControl w:val="0"/>
      <w:autoSpaceDE w:val="0"/>
      <w:autoSpaceDN w:val="0"/>
      <w:adjustRightInd w:val="0"/>
      <w:spacing w:line="278" w:lineRule="exact"/>
      <w:ind w:firstLine="0"/>
      <w:jc w:val="left"/>
    </w:pPr>
    <w:rPr>
      <w:szCs w:val="24"/>
      <w:lang w:eastAsia="ru-RU"/>
    </w:rPr>
  </w:style>
  <w:style w:type="character" w:customStyle="1" w:styleId="FontStyle20">
    <w:name w:val="Font Style20"/>
    <w:rsid w:val="009A16A1"/>
    <w:rPr>
      <w:rFonts w:ascii="Times New Roman" w:hAnsi="Times New Roman"/>
      <w:color w:val="000000"/>
      <w:sz w:val="22"/>
    </w:rPr>
  </w:style>
  <w:style w:type="paragraph" w:customStyle="1" w:styleId="Style2">
    <w:name w:val="Style2"/>
    <w:basedOn w:val="a2"/>
    <w:rsid w:val="009A16A1"/>
    <w:pPr>
      <w:widowControl w:val="0"/>
      <w:autoSpaceDE w:val="0"/>
      <w:autoSpaceDN w:val="0"/>
      <w:adjustRightInd w:val="0"/>
      <w:ind w:firstLine="0"/>
      <w:jc w:val="left"/>
    </w:pPr>
    <w:rPr>
      <w:szCs w:val="24"/>
      <w:lang w:eastAsia="ru-RU"/>
    </w:rPr>
  </w:style>
  <w:style w:type="paragraph" w:customStyle="1" w:styleId="Style7">
    <w:name w:val="Style7"/>
    <w:basedOn w:val="a2"/>
    <w:rsid w:val="009A16A1"/>
    <w:pPr>
      <w:widowControl w:val="0"/>
      <w:autoSpaceDE w:val="0"/>
      <w:autoSpaceDN w:val="0"/>
      <w:adjustRightInd w:val="0"/>
      <w:spacing w:line="322" w:lineRule="exact"/>
      <w:ind w:firstLine="0"/>
    </w:pPr>
    <w:rPr>
      <w:szCs w:val="24"/>
      <w:lang w:eastAsia="ru-RU"/>
    </w:rPr>
  </w:style>
  <w:style w:type="character" w:customStyle="1" w:styleId="FontStyle12">
    <w:name w:val="Font Style12"/>
    <w:rsid w:val="009A16A1"/>
    <w:rPr>
      <w:rFonts w:ascii="Times New Roman" w:hAnsi="Times New Roman"/>
      <w:sz w:val="26"/>
    </w:rPr>
  </w:style>
  <w:style w:type="paragraph" w:customStyle="1" w:styleId="Style1">
    <w:name w:val="Style1"/>
    <w:basedOn w:val="a2"/>
    <w:rsid w:val="009A16A1"/>
    <w:pPr>
      <w:widowControl w:val="0"/>
      <w:autoSpaceDE w:val="0"/>
      <w:autoSpaceDN w:val="0"/>
      <w:adjustRightInd w:val="0"/>
      <w:spacing w:line="326" w:lineRule="exact"/>
      <w:ind w:firstLine="0"/>
      <w:jc w:val="left"/>
    </w:pPr>
    <w:rPr>
      <w:szCs w:val="24"/>
      <w:lang w:eastAsia="ru-RU"/>
    </w:rPr>
  </w:style>
  <w:style w:type="character" w:customStyle="1" w:styleId="FontStyle11">
    <w:name w:val="Font Style11"/>
    <w:rsid w:val="009A16A1"/>
    <w:rPr>
      <w:rFonts w:ascii="Times New Roman" w:hAnsi="Times New Roman"/>
      <w:sz w:val="26"/>
    </w:rPr>
  </w:style>
  <w:style w:type="character" w:customStyle="1" w:styleId="1fff1">
    <w:name w:val="Сильное выделение1"/>
    <w:rsid w:val="009A16A1"/>
    <w:rPr>
      <w:b/>
      <w:i/>
      <w:color w:val="4F81BD"/>
    </w:rPr>
  </w:style>
  <w:style w:type="character" w:customStyle="1" w:styleId="FontStyle18">
    <w:name w:val="Font Style18"/>
    <w:rsid w:val="009A16A1"/>
    <w:rPr>
      <w:rFonts w:ascii="Times New Roman" w:hAnsi="Times New Roman"/>
      <w:sz w:val="22"/>
    </w:rPr>
  </w:style>
  <w:style w:type="character" w:customStyle="1" w:styleId="FontStyle14">
    <w:name w:val="Font Style14"/>
    <w:rsid w:val="009A16A1"/>
    <w:rPr>
      <w:rFonts w:ascii="Times New Roman" w:hAnsi="Times New Roman"/>
      <w:sz w:val="24"/>
    </w:rPr>
  </w:style>
  <w:style w:type="paragraph" w:customStyle="1" w:styleId="afffffffff3">
    <w:name w:val="Прижатый влево"/>
    <w:basedOn w:val="a2"/>
    <w:next w:val="a2"/>
    <w:uiPriority w:val="99"/>
    <w:rsid w:val="009A16A1"/>
    <w:pPr>
      <w:widowControl w:val="0"/>
      <w:autoSpaceDE w:val="0"/>
      <w:autoSpaceDN w:val="0"/>
      <w:adjustRightInd w:val="0"/>
      <w:ind w:firstLine="539"/>
    </w:pPr>
    <w:rPr>
      <w:rFonts w:ascii="Arial" w:hAnsi="Arial" w:cs="Arial"/>
      <w:szCs w:val="24"/>
      <w:lang w:eastAsia="ru-RU"/>
    </w:rPr>
  </w:style>
  <w:style w:type="paragraph" w:customStyle="1" w:styleId="afffffffff4">
    <w:name w:val="Внимание: недобросовестность!"/>
    <w:basedOn w:val="a2"/>
    <w:next w:val="a2"/>
    <w:uiPriority w:val="99"/>
    <w:rsid w:val="009A16A1"/>
    <w:pPr>
      <w:widowControl w:val="0"/>
      <w:autoSpaceDE w:val="0"/>
      <w:autoSpaceDN w:val="0"/>
      <w:adjustRightInd w:val="0"/>
      <w:ind w:firstLine="539"/>
    </w:pPr>
    <w:rPr>
      <w:rFonts w:ascii="Arial" w:hAnsi="Arial" w:cs="Arial"/>
      <w:szCs w:val="24"/>
      <w:lang w:eastAsia="ru-RU"/>
    </w:rPr>
  </w:style>
  <w:style w:type="character" w:customStyle="1" w:styleId="FontStyle17">
    <w:name w:val="Font Style17"/>
    <w:rsid w:val="009A16A1"/>
    <w:rPr>
      <w:rFonts w:ascii="Times New Roman" w:hAnsi="Times New Roman"/>
      <w:b/>
      <w:color w:val="000000"/>
      <w:sz w:val="22"/>
    </w:rPr>
  </w:style>
  <w:style w:type="character" w:customStyle="1" w:styleId="FontStyle19">
    <w:name w:val="Font Style19"/>
    <w:rsid w:val="009A16A1"/>
    <w:rPr>
      <w:rFonts w:ascii="Arial Narrow" w:hAnsi="Arial Narrow"/>
      <w:color w:val="000000"/>
      <w:sz w:val="20"/>
    </w:rPr>
  </w:style>
  <w:style w:type="paragraph" w:customStyle="1" w:styleId="2ff7">
    <w:name w:val="Указатель2"/>
    <w:basedOn w:val="a2"/>
    <w:rsid w:val="009A16A1"/>
    <w:pPr>
      <w:widowControl w:val="0"/>
      <w:suppressLineNumbers/>
      <w:suppressAutoHyphens/>
      <w:ind w:firstLine="539"/>
    </w:pPr>
    <w:rPr>
      <w:rFonts w:cs="FreeSans"/>
      <w:szCs w:val="24"/>
      <w:lang w:val="en-CA" w:eastAsia="zh-CN"/>
    </w:rPr>
  </w:style>
  <w:style w:type="paragraph" w:customStyle="1" w:styleId="1fff2">
    <w:name w:val="Название объекта1"/>
    <w:basedOn w:val="a2"/>
    <w:rsid w:val="009A16A1"/>
    <w:pPr>
      <w:widowControl w:val="0"/>
      <w:suppressLineNumbers/>
      <w:suppressAutoHyphens/>
      <w:spacing w:before="120" w:after="120"/>
      <w:ind w:firstLine="539"/>
    </w:pPr>
    <w:rPr>
      <w:rFonts w:cs="FreeSans"/>
      <w:i/>
      <w:iCs/>
      <w:szCs w:val="24"/>
      <w:lang w:val="en-CA" w:eastAsia="zh-CN"/>
    </w:rPr>
  </w:style>
  <w:style w:type="paragraph" w:customStyle="1" w:styleId="1fff3">
    <w:name w:val="Указатель1"/>
    <w:basedOn w:val="a2"/>
    <w:rsid w:val="009A16A1"/>
    <w:pPr>
      <w:widowControl w:val="0"/>
      <w:suppressLineNumbers/>
      <w:suppressAutoHyphens/>
      <w:ind w:firstLine="539"/>
    </w:pPr>
    <w:rPr>
      <w:rFonts w:cs="FreeSans"/>
      <w:szCs w:val="24"/>
      <w:lang w:val="en-CA" w:eastAsia="zh-CN"/>
    </w:rPr>
  </w:style>
  <w:style w:type="paragraph" w:customStyle="1" w:styleId="afffffffff5">
    <w:name w:val="Содержимое таблицы"/>
    <w:basedOn w:val="a2"/>
    <w:rsid w:val="009A16A1"/>
    <w:pPr>
      <w:widowControl w:val="0"/>
      <w:suppressLineNumbers/>
      <w:suppressAutoHyphens/>
      <w:ind w:firstLine="539"/>
    </w:pPr>
    <w:rPr>
      <w:szCs w:val="24"/>
      <w:lang w:val="en-CA" w:eastAsia="zh-CN"/>
    </w:rPr>
  </w:style>
  <w:style w:type="paragraph" w:customStyle="1" w:styleId="afffffffff6">
    <w:name w:val="Заголовок таблицы"/>
    <w:basedOn w:val="afffffffff5"/>
    <w:rsid w:val="009A16A1"/>
    <w:pPr>
      <w:jc w:val="center"/>
    </w:pPr>
    <w:rPr>
      <w:b/>
      <w:bCs/>
    </w:rPr>
  </w:style>
  <w:style w:type="character" w:customStyle="1" w:styleId="2ff8">
    <w:name w:val="Основной шрифт абзаца2"/>
    <w:rsid w:val="009A16A1"/>
  </w:style>
  <w:style w:type="character" w:customStyle="1" w:styleId="1fff4">
    <w:name w:val="Основной шрифт абзаца1"/>
    <w:rsid w:val="009A16A1"/>
  </w:style>
  <w:style w:type="character" w:customStyle="1" w:styleId="val">
    <w:name w:val="val"/>
    <w:rsid w:val="009A16A1"/>
  </w:style>
  <w:style w:type="paragraph" w:customStyle="1" w:styleId="TimesNewRoman">
    <w:name w:val="Стиль Стиль + Times New Roman Знак Знак"/>
    <w:basedOn w:val="a2"/>
    <w:link w:val="TimesNewRoman0"/>
    <w:rsid w:val="009A16A1"/>
    <w:pPr>
      <w:widowControl w:val="0"/>
      <w:autoSpaceDE w:val="0"/>
      <w:autoSpaceDN w:val="0"/>
      <w:adjustRightInd w:val="0"/>
      <w:spacing w:before="120" w:after="120"/>
      <w:ind w:firstLine="567"/>
    </w:pPr>
    <w:rPr>
      <w:szCs w:val="24"/>
      <w:lang w:eastAsia="ru-RU"/>
    </w:rPr>
  </w:style>
  <w:style w:type="character" w:customStyle="1" w:styleId="TimesNewRoman0">
    <w:name w:val="Стиль Стиль + Times New Roman Знак Знак Знак"/>
    <w:link w:val="TimesNewRoman"/>
    <w:rsid w:val="009A16A1"/>
    <w:rPr>
      <w:sz w:val="24"/>
      <w:szCs w:val="24"/>
    </w:rPr>
  </w:style>
  <w:style w:type="paragraph" w:customStyle="1" w:styleId="afffffffff7">
    <w:name w:val="Мои правки"/>
    <w:basedOn w:val="a2"/>
    <w:link w:val="afffffffff8"/>
    <w:qFormat/>
    <w:rsid w:val="009A16A1"/>
    <w:pPr>
      <w:spacing w:after="200" w:line="360" w:lineRule="auto"/>
    </w:pPr>
    <w:rPr>
      <w:rFonts w:eastAsia="Calibri"/>
      <w:color w:val="0070C0"/>
      <w:szCs w:val="20"/>
      <w:lang w:eastAsia="ru-RU"/>
    </w:rPr>
  </w:style>
  <w:style w:type="character" w:customStyle="1" w:styleId="afffffffff8">
    <w:name w:val="Мои правки Знак"/>
    <w:link w:val="afffffffff7"/>
    <w:rsid w:val="009A16A1"/>
    <w:rPr>
      <w:rFonts w:eastAsia="Calibri"/>
      <w:color w:val="0070C0"/>
      <w:sz w:val="24"/>
    </w:rPr>
  </w:style>
  <w:style w:type="paragraph" w:customStyle="1" w:styleId="3f9">
    <w:name w:val="Важины3"/>
    <w:basedOn w:val="3"/>
    <w:link w:val="3fa"/>
    <w:qFormat/>
    <w:rsid w:val="009A16A1"/>
    <w:pPr>
      <w:keepLines w:val="0"/>
      <w:spacing w:before="360" w:after="120"/>
      <w:ind w:left="2869" w:hanging="360"/>
    </w:pPr>
    <w:rPr>
      <w:rFonts w:eastAsia="Calibri"/>
      <w:i/>
      <w:szCs w:val="26"/>
      <w:lang w:val="ru-RU"/>
    </w:rPr>
  </w:style>
  <w:style w:type="character" w:customStyle="1" w:styleId="3fa">
    <w:name w:val="Важины3 Знак"/>
    <w:link w:val="3f9"/>
    <w:rsid w:val="009A16A1"/>
    <w:rPr>
      <w:rFonts w:eastAsia="Calibri"/>
      <w:b/>
      <w:bCs/>
      <w:i/>
      <w:sz w:val="24"/>
      <w:szCs w:val="26"/>
      <w:lang w:eastAsia="en-US"/>
    </w:rPr>
  </w:style>
  <w:style w:type="paragraph" w:customStyle="1" w:styleId="font7">
    <w:name w:val="font7"/>
    <w:basedOn w:val="a2"/>
    <w:rsid w:val="009A16A1"/>
    <w:pPr>
      <w:spacing w:before="100" w:beforeAutospacing="1" w:after="100" w:afterAutospacing="1"/>
      <w:ind w:firstLine="0"/>
      <w:jc w:val="left"/>
    </w:pPr>
    <w:rPr>
      <w:color w:val="000000"/>
      <w:szCs w:val="24"/>
      <w:lang w:eastAsia="ru-RU"/>
    </w:rPr>
  </w:style>
  <w:style w:type="paragraph" w:customStyle="1" w:styleId="font8">
    <w:name w:val="font8"/>
    <w:basedOn w:val="a2"/>
    <w:rsid w:val="009A16A1"/>
    <w:pPr>
      <w:spacing w:before="100" w:beforeAutospacing="1" w:after="100" w:afterAutospacing="1"/>
      <w:ind w:firstLine="0"/>
      <w:jc w:val="left"/>
    </w:pPr>
    <w:rPr>
      <w:color w:val="000000"/>
      <w:sz w:val="22"/>
      <w:lang w:eastAsia="ru-RU"/>
    </w:rPr>
  </w:style>
  <w:style w:type="paragraph" w:customStyle="1" w:styleId="font9">
    <w:name w:val="font9"/>
    <w:basedOn w:val="a2"/>
    <w:rsid w:val="009A16A1"/>
    <w:pPr>
      <w:spacing w:before="100" w:beforeAutospacing="1" w:after="100" w:afterAutospacing="1"/>
      <w:ind w:firstLine="0"/>
      <w:jc w:val="left"/>
    </w:pPr>
    <w:rPr>
      <w:rFonts w:ascii="Tahoma" w:hAnsi="Tahoma" w:cs="Tahoma"/>
      <w:color w:val="000000"/>
      <w:sz w:val="16"/>
      <w:szCs w:val="16"/>
      <w:lang w:eastAsia="ru-RU"/>
    </w:rPr>
  </w:style>
  <w:style w:type="paragraph" w:customStyle="1" w:styleId="font10">
    <w:name w:val="font10"/>
    <w:basedOn w:val="a2"/>
    <w:rsid w:val="009A16A1"/>
    <w:pPr>
      <w:spacing w:before="100" w:beforeAutospacing="1" w:after="100" w:afterAutospacing="1"/>
      <w:ind w:firstLine="0"/>
      <w:jc w:val="left"/>
    </w:pPr>
    <w:rPr>
      <w:rFonts w:ascii="Tahoma" w:hAnsi="Tahoma" w:cs="Tahoma"/>
      <w:b/>
      <w:bCs/>
      <w:color w:val="000000"/>
      <w:sz w:val="16"/>
      <w:szCs w:val="16"/>
      <w:lang w:eastAsia="ru-RU"/>
    </w:rPr>
  </w:style>
  <w:style w:type="paragraph" w:customStyle="1" w:styleId="xl63">
    <w:name w:val="xl63"/>
    <w:basedOn w:val="a2"/>
    <w:rsid w:val="009A16A1"/>
    <w:pPr>
      <w:spacing w:before="100" w:beforeAutospacing="1" w:after="100" w:afterAutospacing="1"/>
      <w:ind w:firstLine="0"/>
      <w:jc w:val="left"/>
    </w:pPr>
    <w:rPr>
      <w:szCs w:val="24"/>
      <w:lang w:eastAsia="ru-RU"/>
    </w:rPr>
  </w:style>
  <w:style w:type="paragraph" w:customStyle="1" w:styleId="xl64">
    <w:name w:val="xl64"/>
    <w:basedOn w:val="a2"/>
    <w:rsid w:val="009A16A1"/>
    <w:pPr>
      <w:spacing w:before="100" w:beforeAutospacing="1" w:after="100" w:afterAutospacing="1"/>
      <w:ind w:firstLine="0"/>
      <w:jc w:val="center"/>
    </w:pPr>
    <w:rPr>
      <w:szCs w:val="24"/>
      <w:lang w:eastAsia="ru-RU"/>
    </w:rPr>
  </w:style>
  <w:style w:type="paragraph" w:customStyle="1" w:styleId="xl97">
    <w:name w:val="xl97"/>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98">
    <w:name w:val="xl98"/>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99">
    <w:name w:val="xl99"/>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00">
    <w:name w:val="xl100"/>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Cs w:val="24"/>
      <w:lang w:eastAsia="ru-RU"/>
    </w:rPr>
  </w:style>
  <w:style w:type="paragraph" w:customStyle="1" w:styleId="xl101">
    <w:name w:val="xl101"/>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02">
    <w:name w:val="xl102"/>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03">
    <w:name w:val="xl103"/>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Cs w:val="24"/>
      <w:lang w:eastAsia="ru-RU"/>
    </w:rPr>
  </w:style>
  <w:style w:type="paragraph" w:customStyle="1" w:styleId="xl104">
    <w:name w:val="xl104"/>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b/>
      <w:bCs/>
      <w:i/>
      <w:iCs/>
      <w:szCs w:val="24"/>
      <w:lang w:eastAsia="ru-RU"/>
    </w:rPr>
  </w:style>
  <w:style w:type="paragraph" w:customStyle="1" w:styleId="xl105">
    <w:name w:val="xl105"/>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06">
    <w:name w:val="xl106"/>
    <w:basedOn w:val="a2"/>
    <w:rsid w:val="009A16A1"/>
    <w:pPr>
      <w:pBdr>
        <w:top w:val="single" w:sz="4" w:space="0" w:color="auto"/>
        <w:left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07">
    <w:name w:val="xl107"/>
    <w:basedOn w:val="a2"/>
    <w:rsid w:val="009A16A1"/>
    <w:pPr>
      <w:pBdr>
        <w:top w:val="single" w:sz="4" w:space="0" w:color="auto"/>
        <w:left w:val="single" w:sz="4" w:space="0" w:color="auto"/>
        <w:right w:val="single" w:sz="4" w:space="0" w:color="auto"/>
      </w:pBdr>
      <w:spacing w:before="100" w:beforeAutospacing="1" w:after="100" w:afterAutospacing="1"/>
      <w:ind w:firstLine="0"/>
      <w:jc w:val="left"/>
    </w:pPr>
    <w:rPr>
      <w:szCs w:val="24"/>
      <w:lang w:eastAsia="ru-RU"/>
    </w:rPr>
  </w:style>
  <w:style w:type="paragraph" w:customStyle="1" w:styleId="xl108">
    <w:name w:val="xl108"/>
    <w:basedOn w:val="a2"/>
    <w:rsid w:val="009A16A1"/>
    <w:pPr>
      <w:pBdr>
        <w:top w:val="single" w:sz="4" w:space="0" w:color="auto"/>
        <w:left w:val="single" w:sz="4" w:space="0" w:color="auto"/>
        <w:right w:val="single" w:sz="4" w:space="0" w:color="auto"/>
      </w:pBdr>
      <w:spacing w:before="100" w:beforeAutospacing="1" w:after="100" w:afterAutospacing="1"/>
      <w:ind w:firstLine="0"/>
      <w:jc w:val="left"/>
    </w:pPr>
    <w:rPr>
      <w:szCs w:val="24"/>
      <w:lang w:eastAsia="ru-RU"/>
    </w:rPr>
  </w:style>
  <w:style w:type="paragraph" w:customStyle="1" w:styleId="xl109">
    <w:name w:val="xl109"/>
    <w:basedOn w:val="a2"/>
    <w:rsid w:val="009A16A1"/>
    <w:pPr>
      <w:pBdr>
        <w:left w:val="single" w:sz="4" w:space="0" w:color="auto"/>
        <w:bottom w:val="single" w:sz="4" w:space="0" w:color="auto"/>
        <w:right w:val="single" w:sz="4" w:space="0" w:color="auto"/>
      </w:pBdr>
      <w:spacing w:before="100" w:beforeAutospacing="1" w:after="100" w:afterAutospacing="1"/>
      <w:ind w:firstLine="0"/>
      <w:jc w:val="left"/>
    </w:pPr>
    <w:rPr>
      <w:szCs w:val="24"/>
      <w:lang w:eastAsia="ru-RU"/>
    </w:rPr>
  </w:style>
  <w:style w:type="paragraph" w:customStyle="1" w:styleId="xl110">
    <w:name w:val="xl110"/>
    <w:basedOn w:val="a2"/>
    <w:rsid w:val="009A16A1"/>
    <w:pPr>
      <w:pBdr>
        <w:top w:val="single" w:sz="4" w:space="0" w:color="auto"/>
        <w:left w:val="single" w:sz="4" w:space="0" w:color="auto"/>
        <w:right w:val="single" w:sz="4" w:space="0" w:color="auto"/>
      </w:pBdr>
      <w:spacing w:before="100" w:beforeAutospacing="1" w:after="100" w:afterAutospacing="1"/>
      <w:ind w:firstLine="0"/>
      <w:jc w:val="left"/>
      <w:textAlignment w:val="center"/>
    </w:pPr>
    <w:rPr>
      <w:szCs w:val="24"/>
      <w:lang w:eastAsia="ru-RU"/>
    </w:rPr>
  </w:style>
  <w:style w:type="paragraph" w:customStyle="1" w:styleId="xl111">
    <w:name w:val="xl111"/>
    <w:basedOn w:val="a2"/>
    <w:rsid w:val="009A16A1"/>
    <w:pPr>
      <w:pBdr>
        <w:top w:val="single" w:sz="4" w:space="0" w:color="auto"/>
        <w:left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12">
    <w:name w:val="xl112"/>
    <w:basedOn w:val="a2"/>
    <w:rsid w:val="009A16A1"/>
    <w:pPr>
      <w:pBdr>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13">
    <w:name w:val="xl113"/>
    <w:basedOn w:val="a2"/>
    <w:rsid w:val="009A16A1"/>
    <w:pPr>
      <w:pBdr>
        <w:top w:val="single" w:sz="4" w:space="0" w:color="auto"/>
        <w:left w:val="single" w:sz="4" w:space="0" w:color="auto"/>
        <w:right w:val="single" w:sz="4" w:space="0" w:color="auto"/>
      </w:pBdr>
      <w:shd w:val="clear" w:color="000000" w:fill="FFFFFF"/>
      <w:spacing w:before="100" w:beforeAutospacing="1" w:after="100" w:afterAutospacing="1"/>
      <w:ind w:firstLine="0"/>
      <w:jc w:val="left"/>
    </w:pPr>
    <w:rPr>
      <w:szCs w:val="24"/>
      <w:lang w:eastAsia="ru-RU"/>
    </w:rPr>
  </w:style>
  <w:style w:type="paragraph" w:customStyle="1" w:styleId="xl114">
    <w:name w:val="xl114"/>
    <w:basedOn w:val="a2"/>
    <w:rsid w:val="009A16A1"/>
    <w:pPr>
      <w:pBdr>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szCs w:val="24"/>
      <w:lang w:eastAsia="ru-RU"/>
    </w:rPr>
  </w:style>
  <w:style w:type="paragraph" w:customStyle="1" w:styleId="xl115">
    <w:name w:val="xl115"/>
    <w:basedOn w:val="a2"/>
    <w:rsid w:val="009A16A1"/>
    <w:pPr>
      <w:pBdr>
        <w:top w:val="single" w:sz="4" w:space="0" w:color="auto"/>
        <w:left w:val="single" w:sz="4" w:space="0" w:color="auto"/>
        <w:bottom w:val="single" w:sz="4" w:space="0" w:color="auto"/>
      </w:pBdr>
      <w:spacing w:before="100" w:beforeAutospacing="1" w:after="100" w:afterAutospacing="1"/>
      <w:ind w:firstLine="0"/>
      <w:jc w:val="center"/>
    </w:pPr>
    <w:rPr>
      <w:szCs w:val="24"/>
      <w:lang w:eastAsia="ru-RU"/>
    </w:rPr>
  </w:style>
  <w:style w:type="paragraph" w:customStyle="1" w:styleId="xl116">
    <w:name w:val="xl116"/>
    <w:basedOn w:val="a2"/>
    <w:rsid w:val="009A16A1"/>
    <w:pPr>
      <w:pBdr>
        <w:top w:val="single" w:sz="4" w:space="0" w:color="auto"/>
        <w:bottom w:val="single" w:sz="4" w:space="0" w:color="auto"/>
      </w:pBdr>
      <w:spacing w:before="100" w:beforeAutospacing="1" w:after="100" w:afterAutospacing="1"/>
      <w:ind w:firstLine="0"/>
      <w:jc w:val="center"/>
    </w:pPr>
    <w:rPr>
      <w:szCs w:val="24"/>
      <w:lang w:eastAsia="ru-RU"/>
    </w:rPr>
  </w:style>
  <w:style w:type="paragraph" w:customStyle="1" w:styleId="xl117">
    <w:name w:val="xl117"/>
    <w:basedOn w:val="a2"/>
    <w:rsid w:val="009A16A1"/>
    <w:pPr>
      <w:pBdr>
        <w:top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18">
    <w:name w:val="xl118"/>
    <w:basedOn w:val="a2"/>
    <w:rsid w:val="009A16A1"/>
    <w:pPr>
      <w:pBdr>
        <w:left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19">
    <w:name w:val="xl119"/>
    <w:basedOn w:val="a2"/>
    <w:rsid w:val="009A16A1"/>
    <w:pPr>
      <w:pBdr>
        <w:left w:val="single" w:sz="4" w:space="0" w:color="auto"/>
        <w:right w:val="single" w:sz="4" w:space="0" w:color="auto"/>
      </w:pBdr>
      <w:spacing w:before="100" w:beforeAutospacing="1" w:after="100" w:afterAutospacing="1"/>
      <w:ind w:firstLine="0"/>
      <w:jc w:val="left"/>
      <w:textAlignment w:val="center"/>
    </w:pPr>
    <w:rPr>
      <w:szCs w:val="24"/>
      <w:lang w:eastAsia="ru-RU"/>
    </w:rPr>
  </w:style>
  <w:style w:type="paragraph" w:customStyle="1" w:styleId="xl120">
    <w:name w:val="xl120"/>
    <w:basedOn w:val="a2"/>
    <w:rsid w:val="009A16A1"/>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Cs w:val="24"/>
      <w:lang w:eastAsia="ru-RU"/>
    </w:rPr>
  </w:style>
  <w:style w:type="paragraph" w:customStyle="1" w:styleId="xl121">
    <w:name w:val="xl121"/>
    <w:basedOn w:val="a2"/>
    <w:rsid w:val="009A16A1"/>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Cs w:val="24"/>
      <w:lang w:eastAsia="ru-RU"/>
    </w:rPr>
  </w:style>
  <w:style w:type="paragraph" w:customStyle="1" w:styleId="xl122">
    <w:name w:val="xl122"/>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23">
    <w:name w:val="xl123"/>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24">
    <w:name w:val="xl124"/>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b/>
      <w:bCs/>
      <w:szCs w:val="24"/>
      <w:lang w:eastAsia="ru-RU"/>
    </w:rPr>
  </w:style>
  <w:style w:type="paragraph" w:customStyle="1" w:styleId="xl125">
    <w:name w:val="xl125"/>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26">
    <w:name w:val="xl126"/>
    <w:basedOn w:val="a2"/>
    <w:rsid w:val="009A16A1"/>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Cs w:val="24"/>
      <w:lang w:eastAsia="ru-RU"/>
    </w:rPr>
  </w:style>
  <w:style w:type="paragraph" w:customStyle="1" w:styleId="xl127">
    <w:name w:val="xl127"/>
    <w:basedOn w:val="a2"/>
    <w:rsid w:val="009A16A1"/>
    <w:pPr>
      <w:spacing w:before="100" w:beforeAutospacing="1" w:after="100" w:afterAutospacing="1"/>
      <w:ind w:firstLine="0"/>
      <w:jc w:val="center"/>
    </w:pPr>
    <w:rPr>
      <w:szCs w:val="24"/>
      <w:lang w:eastAsia="ru-RU"/>
    </w:rPr>
  </w:style>
  <w:style w:type="paragraph" w:customStyle="1" w:styleId="11a">
    <w:name w:val="Знак11 Знак Знак Знак Знак Знак Знак Знак Знак Знак Знак Знак Знак Знак Знак Знак Знак Знак Знак Знак Знак Знак Знак Знак Знак"/>
    <w:basedOn w:val="a2"/>
    <w:rsid w:val="009A16A1"/>
    <w:pPr>
      <w:widowControl w:val="0"/>
      <w:adjustRightInd w:val="0"/>
      <w:spacing w:after="160" w:line="240" w:lineRule="exact"/>
      <w:ind w:firstLine="0"/>
      <w:jc w:val="right"/>
    </w:pPr>
    <w:rPr>
      <w:sz w:val="20"/>
      <w:szCs w:val="20"/>
      <w:lang w:val="en-GB"/>
    </w:rPr>
  </w:style>
  <w:style w:type="paragraph" w:customStyle="1" w:styleId="88">
    <w:name w:val="Знак8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dim1">
    <w:name w:val="dim1"/>
    <w:basedOn w:val="a2"/>
    <w:rsid w:val="009A16A1"/>
    <w:pPr>
      <w:spacing w:before="100" w:beforeAutospacing="1" w:after="100" w:afterAutospacing="1"/>
      <w:ind w:firstLine="567"/>
    </w:pPr>
    <w:rPr>
      <w:szCs w:val="24"/>
      <w:lang w:eastAsia="ru-RU"/>
    </w:rPr>
  </w:style>
  <w:style w:type="paragraph" w:customStyle="1" w:styleId="map-tools">
    <w:name w:val="map-tools"/>
    <w:basedOn w:val="a2"/>
    <w:rsid w:val="009A16A1"/>
    <w:pPr>
      <w:spacing w:before="100" w:beforeAutospacing="1" w:after="100" w:afterAutospacing="1"/>
      <w:ind w:firstLine="567"/>
    </w:pPr>
    <w:rPr>
      <w:rFonts w:ascii="Verdana" w:hAnsi="Verdana"/>
      <w:color w:val="797C80"/>
      <w:sz w:val="17"/>
      <w:szCs w:val="17"/>
      <w:lang w:eastAsia="ru-RU"/>
    </w:rPr>
  </w:style>
  <w:style w:type="character" w:customStyle="1" w:styleId="1fff5">
    <w:name w:val="Стиль пункта схемы Знак Знак Знак1"/>
    <w:rsid w:val="009A16A1"/>
    <w:rPr>
      <w:rFonts w:ascii="Times New Roman" w:eastAsia="Times New Roman" w:hAnsi="Times New Roman" w:cs="Times New Roman"/>
      <w:sz w:val="28"/>
      <w:szCs w:val="28"/>
      <w:lang w:eastAsia="ru-RU"/>
    </w:rPr>
  </w:style>
  <w:style w:type="paragraph" w:customStyle="1" w:styleId="49">
    <w:name w:val="Знак4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411">
    <w:name w:val="Знак4 Знак Знак Знак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103">
    <w:name w:val="Заголовок 10"/>
    <w:basedOn w:val="a2"/>
    <w:rsid w:val="009A16A1"/>
    <w:pPr>
      <w:spacing w:before="120" w:line="480" w:lineRule="auto"/>
      <w:ind w:firstLine="567"/>
      <w:jc w:val="center"/>
    </w:pPr>
    <w:rPr>
      <w:b/>
      <w:caps/>
      <w:szCs w:val="20"/>
      <w:lang w:eastAsia="ru-RU"/>
    </w:rPr>
  </w:style>
  <w:style w:type="character" w:customStyle="1" w:styleId="2ff9">
    <w:name w:val="Название Знак2"/>
    <w:aliases w:val=" Знак1 Знак Знак1,Название Знак1 Знак Знак1,Название Знак Знак Знак Знак1,Заголовок3 Знак Знак Знак Знак1,Заголовок3 Знак1 Знак Знак,Заголовок3 Знак Знак3,Заголовок3 Знак3,Название Знак Знак1 Знак1,Заголовок3 Знак2 Знак1"/>
    <w:locked/>
    <w:rsid w:val="009A16A1"/>
    <w:rPr>
      <w:rFonts w:ascii="Arial" w:hAnsi="Arial" w:cs="Arial"/>
      <w:b/>
      <w:kern w:val="28"/>
      <w:sz w:val="28"/>
    </w:rPr>
  </w:style>
  <w:style w:type="character" w:customStyle="1" w:styleId="1fff6">
    <w:name w:val="Подзаголовок Знак1"/>
    <w:uiPriority w:val="11"/>
    <w:rsid w:val="009A16A1"/>
    <w:rPr>
      <w:rFonts w:ascii="Cambria" w:eastAsia="Times New Roman" w:hAnsi="Cambria" w:cs="Times New Roman"/>
      <w:i/>
      <w:iCs/>
      <w:color w:val="4F81BD"/>
      <w:spacing w:val="15"/>
      <w:sz w:val="24"/>
      <w:szCs w:val="24"/>
      <w:lang w:eastAsia="ru-RU"/>
    </w:rPr>
  </w:style>
  <w:style w:type="paragraph" w:customStyle="1" w:styleId="afffffffff9">
    <w:name w:val="ПодписьЖирная"/>
    <w:basedOn w:val="a2"/>
    <w:next w:val="a2"/>
    <w:rsid w:val="009A16A1"/>
    <w:pPr>
      <w:spacing w:before="120" w:line="360" w:lineRule="auto"/>
      <w:ind w:left="5760" w:firstLine="567"/>
      <w:jc w:val="right"/>
    </w:pPr>
    <w:rPr>
      <w:b/>
      <w:bCs/>
      <w:szCs w:val="20"/>
      <w:lang w:eastAsia="ru-RU"/>
    </w:rPr>
  </w:style>
  <w:style w:type="paragraph" w:customStyle="1" w:styleId="afffffffffa">
    <w:name w:val="ПодписьДолжность"/>
    <w:basedOn w:val="a2"/>
    <w:next w:val="afffffffff9"/>
    <w:rsid w:val="009A16A1"/>
    <w:pPr>
      <w:spacing w:before="120"/>
      <w:ind w:left="5760" w:firstLine="567"/>
      <w:jc w:val="center"/>
    </w:pPr>
    <w:rPr>
      <w:b/>
      <w:bCs/>
      <w:szCs w:val="20"/>
      <w:lang w:eastAsia="ru-RU"/>
    </w:rPr>
  </w:style>
  <w:style w:type="paragraph" w:customStyle="1" w:styleId="afffffffffb">
    <w:name w:val="НИЦ"/>
    <w:basedOn w:val="a2"/>
    <w:next w:val="a2"/>
    <w:rsid w:val="009A16A1"/>
    <w:pPr>
      <w:spacing w:before="120" w:after="600"/>
      <w:ind w:firstLine="567"/>
      <w:jc w:val="center"/>
    </w:pPr>
    <w:rPr>
      <w:b/>
      <w:bCs/>
      <w:szCs w:val="20"/>
      <w:lang w:eastAsia="ru-RU"/>
    </w:rPr>
  </w:style>
  <w:style w:type="paragraph" w:customStyle="1" w:styleId="0">
    <w:name w:val="ТитулЗнак0"/>
    <w:basedOn w:val="a2"/>
    <w:rsid w:val="009A16A1"/>
    <w:pPr>
      <w:spacing w:before="2000" w:after="560"/>
      <w:ind w:firstLine="567"/>
      <w:jc w:val="center"/>
    </w:pPr>
    <w:rPr>
      <w:szCs w:val="24"/>
      <w:lang w:eastAsia="ru-RU"/>
    </w:rPr>
  </w:style>
  <w:style w:type="paragraph" w:customStyle="1" w:styleId="afffffffffc">
    <w:name w:val="Дата_Подпись"/>
    <w:basedOn w:val="a2"/>
    <w:next w:val="a2"/>
    <w:rsid w:val="009A16A1"/>
    <w:pPr>
      <w:spacing w:before="120" w:line="360" w:lineRule="auto"/>
      <w:ind w:left="5760" w:firstLine="567"/>
    </w:pPr>
    <w:rPr>
      <w:b/>
      <w:szCs w:val="24"/>
      <w:lang w:eastAsia="ru-RU"/>
    </w:rPr>
  </w:style>
  <w:style w:type="paragraph" w:customStyle="1" w:styleId="11b">
    <w:name w:val="Знак Знак1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1fff7">
    <w:name w:val="Стиль 1 пт"/>
    <w:basedOn w:val="a2"/>
    <w:next w:val="a2"/>
    <w:rsid w:val="009A16A1"/>
    <w:pPr>
      <w:spacing w:before="120" w:line="360" w:lineRule="auto"/>
      <w:ind w:firstLine="567"/>
    </w:pPr>
    <w:rPr>
      <w:sz w:val="2"/>
      <w:szCs w:val="24"/>
      <w:lang w:eastAsia="ru-RU"/>
    </w:rPr>
  </w:style>
  <w:style w:type="paragraph" w:customStyle="1" w:styleId="1fff8">
    <w:name w:val="пт1"/>
    <w:basedOn w:val="a2"/>
    <w:next w:val="a2"/>
    <w:rsid w:val="009A16A1"/>
    <w:pPr>
      <w:spacing w:before="120"/>
      <w:ind w:firstLine="540"/>
    </w:pPr>
    <w:rPr>
      <w:sz w:val="2"/>
      <w:szCs w:val="24"/>
      <w:lang w:eastAsia="ru-RU"/>
    </w:rPr>
  </w:style>
  <w:style w:type="paragraph" w:customStyle="1" w:styleId="afffffffffd">
    <w:name w:val="Рис"/>
    <w:basedOn w:val="a2"/>
    <w:rsid w:val="009A16A1"/>
    <w:pPr>
      <w:shd w:val="clear" w:color="auto" w:fill="FFFFFF"/>
      <w:spacing w:before="120" w:after="120"/>
      <w:ind w:right="14" w:firstLine="567"/>
      <w:jc w:val="center"/>
      <w:outlineLvl w:val="5"/>
    </w:pPr>
    <w:rPr>
      <w:rFonts w:eastAsia="Calibri"/>
      <w:b/>
      <w:szCs w:val="24"/>
    </w:rPr>
  </w:style>
  <w:style w:type="paragraph" w:styleId="afffffffffe">
    <w:name w:val="Signature"/>
    <w:basedOn w:val="a2"/>
    <w:link w:val="affffffffff"/>
    <w:rsid w:val="009A16A1"/>
    <w:pPr>
      <w:spacing w:before="120"/>
      <w:ind w:left="4252" w:firstLine="567"/>
    </w:pPr>
    <w:rPr>
      <w:szCs w:val="24"/>
      <w:lang w:eastAsia="ru-RU"/>
    </w:rPr>
  </w:style>
  <w:style w:type="character" w:customStyle="1" w:styleId="affffffffff">
    <w:name w:val="Подпись Знак"/>
    <w:basedOn w:val="a3"/>
    <w:link w:val="afffffffffe"/>
    <w:rsid w:val="009A16A1"/>
    <w:rPr>
      <w:sz w:val="24"/>
      <w:szCs w:val="24"/>
    </w:rPr>
  </w:style>
  <w:style w:type="paragraph" w:customStyle="1" w:styleId="PP">
    <w:name w:val="Строка PP"/>
    <w:basedOn w:val="afffffffffe"/>
    <w:rsid w:val="009A16A1"/>
  </w:style>
  <w:style w:type="paragraph" w:customStyle="1" w:styleId="affffffffff0">
    <w:name w:val="Без отступов"/>
    <w:basedOn w:val="a2"/>
    <w:next w:val="a2"/>
    <w:rsid w:val="009A16A1"/>
    <w:pPr>
      <w:suppressAutoHyphens/>
      <w:spacing w:before="240" w:after="120"/>
      <w:ind w:firstLine="567"/>
      <w:jc w:val="center"/>
    </w:pPr>
    <w:rPr>
      <w:b/>
      <w:szCs w:val="20"/>
      <w:lang w:eastAsia="ru-RU"/>
    </w:rPr>
  </w:style>
  <w:style w:type="character" w:customStyle="1" w:styleId="affffffffff1">
    <w:name w:val="Без отступов для рис Знак"/>
    <w:link w:val="affffffffff2"/>
    <w:locked/>
    <w:rsid w:val="009A16A1"/>
    <w:rPr>
      <w:sz w:val="24"/>
    </w:rPr>
  </w:style>
  <w:style w:type="paragraph" w:customStyle="1" w:styleId="affffffffff2">
    <w:name w:val="Без отступов для рис"/>
    <w:basedOn w:val="a2"/>
    <w:next w:val="a2"/>
    <w:link w:val="affffffffff1"/>
    <w:rsid w:val="009A16A1"/>
    <w:pPr>
      <w:spacing w:before="120" w:after="120"/>
      <w:ind w:firstLine="567"/>
      <w:jc w:val="center"/>
    </w:pPr>
    <w:rPr>
      <w:szCs w:val="20"/>
      <w:lang w:eastAsia="ru-RU"/>
    </w:rPr>
  </w:style>
  <w:style w:type="paragraph" w:customStyle="1" w:styleId="affffffffff3">
    <w:name w:val="Примечание"/>
    <w:basedOn w:val="a2"/>
    <w:next w:val="a2"/>
    <w:rsid w:val="009A16A1"/>
    <w:pPr>
      <w:spacing w:before="120"/>
    </w:pPr>
    <w:rPr>
      <w:rFonts w:ascii="Arial" w:hAnsi="Arial"/>
      <w:sz w:val="20"/>
      <w:szCs w:val="20"/>
      <w:lang w:eastAsia="ru-RU"/>
    </w:rPr>
  </w:style>
  <w:style w:type="paragraph" w:customStyle="1" w:styleId="affffffffff4">
    <w:name w:val="Стиль пункта схемы"/>
    <w:basedOn w:val="a2"/>
    <w:rsid w:val="009A16A1"/>
    <w:pPr>
      <w:autoSpaceDE w:val="0"/>
      <w:autoSpaceDN w:val="0"/>
      <w:adjustRightInd w:val="0"/>
      <w:spacing w:before="120" w:line="360" w:lineRule="auto"/>
      <w:ind w:firstLine="680"/>
    </w:pPr>
    <w:rPr>
      <w:sz w:val="28"/>
      <w:szCs w:val="28"/>
      <w:lang w:eastAsia="ru-RU"/>
    </w:rPr>
  </w:style>
  <w:style w:type="character" w:customStyle="1" w:styleId="218">
    <w:name w:val="Цитата 2 Знак1"/>
    <w:rsid w:val="009A16A1"/>
    <w:rPr>
      <w:rFonts w:ascii="Calibri" w:eastAsia="Times New Roman" w:hAnsi="Calibri" w:cs="Times New Roman"/>
      <w:i/>
      <w:iCs/>
      <w:color w:val="000000"/>
      <w:lang w:eastAsia="ru-RU"/>
    </w:rPr>
  </w:style>
  <w:style w:type="character" w:customStyle="1" w:styleId="1fff9">
    <w:name w:val="Выделенная цитата Знак1"/>
    <w:rsid w:val="009A16A1"/>
    <w:rPr>
      <w:rFonts w:ascii="Calibri" w:eastAsia="Times New Roman" w:hAnsi="Calibri" w:cs="Times New Roman"/>
      <w:b/>
      <w:bCs/>
      <w:i/>
      <w:iCs/>
      <w:color w:val="4F81BD"/>
      <w:lang w:eastAsia="ru-RU"/>
    </w:rPr>
  </w:style>
  <w:style w:type="paragraph" w:customStyle="1" w:styleId="affffffffff5">
    <w:name w:val="Основной стиль"/>
    <w:basedOn w:val="a2"/>
    <w:link w:val="affffffffff6"/>
    <w:rsid w:val="009A16A1"/>
    <w:pPr>
      <w:spacing w:before="120"/>
      <w:ind w:firstLine="680"/>
    </w:pPr>
    <w:rPr>
      <w:rFonts w:ascii="Arial" w:hAnsi="Arial"/>
      <w:szCs w:val="28"/>
      <w:lang w:eastAsia="ru-RU"/>
    </w:rPr>
  </w:style>
  <w:style w:type="character" w:customStyle="1" w:styleId="affffffffff6">
    <w:name w:val="Основной стиль Знак"/>
    <w:link w:val="affffffffff5"/>
    <w:rsid w:val="009A16A1"/>
    <w:rPr>
      <w:rFonts w:ascii="Arial" w:hAnsi="Arial"/>
      <w:sz w:val="24"/>
      <w:szCs w:val="28"/>
    </w:rPr>
  </w:style>
  <w:style w:type="character" w:customStyle="1" w:styleId="-2">
    <w:name w:val="Заголовок-2 Знак"/>
    <w:link w:val="-20"/>
    <w:locked/>
    <w:rsid w:val="009A16A1"/>
    <w:rPr>
      <w:b/>
      <w:sz w:val="24"/>
    </w:rPr>
  </w:style>
  <w:style w:type="paragraph" w:customStyle="1" w:styleId="-20">
    <w:name w:val="Заголовок-2"/>
    <w:basedOn w:val="a2"/>
    <w:link w:val="-2"/>
    <w:rsid w:val="009A16A1"/>
    <w:pPr>
      <w:overflowPunct w:val="0"/>
      <w:autoSpaceDE w:val="0"/>
      <w:autoSpaceDN w:val="0"/>
      <w:adjustRightInd w:val="0"/>
      <w:spacing w:before="120" w:after="120"/>
      <w:ind w:firstLine="567"/>
    </w:pPr>
    <w:rPr>
      <w:b/>
      <w:szCs w:val="20"/>
      <w:lang w:eastAsia="ru-RU"/>
    </w:rPr>
  </w:style>
  <w:style w:type="paragraph" w:customStyle="1" w:styleId="6-1">
    <w:name w:val="6.Табл.-1уровень"/>
    <w:basedOn w:val="a2"/>
    <w:rsid w:val="009A16A1"/>
    <w:pPr>
      <w:widowControl w:val="0"/>
      <w:spacing w:before="20"/>
      <w:ind w:left="170" w:hanging="113"/>
    </w:pPr>
    <w:rPr>
      <w:sz w:val="16"/>
      <w:szCs w:val="20"/>
      <w:lang w:eastAsia="ru-RU"/>
    </w:rPr>
  </w:style>
  <w:style w:type="paragraph" w:customStyle="1" w:styleId="5-">
    <w:name w:val="5.Табл.-шапка"/>
    <w:basedOn w:val="6-1"/>
    <w:rsid w:val="009A16A1"/>
    <w:pPr>
      <w:spacing w:before="0"/>
      <w:ind w:left="0" w:firstLine="0"/>
      <w:jc w:val="center"/>
    </w:pPr>
  </w:style>
  <w:style w:type="paragraph" w:customStyle="1" w:styleId="6-2">
    <w:name w:val="6.Табл.-2уровень"/>
    <w:basedOn w:val="6-1"/>
    <w:rsid w:val="009A16A1"/>
    <w:pPr>
      <w:spacing w:before="0"/>
      <w:ind w:left="283"/>
    </w:pPr>
  </w:style>
  <w:style w:type="paragraph" w:customStyle="1" w:styleId="6-3">
    <w:name w:val="6.Табл.-3уровень"/>
    <w:basedOn w:val="6-1"/>
    <w:rsid w:val="009A16A1"/>
    <w:pPr>
      <w:spacing w:before="0"/>
      <w:ind w:left="397"/>
    </w:pPr>
  </w:style>
  <w:style w:type="paragraph" w:customStyle="1" w:styleId="6-">
    <w:name w:val="6.Табл.-данные"/>
    <w:basedOn w:val="6-1"/>
    <w:rsid w:val="009A16A1"/>
    <w:pPr>
      <w:suppressAutoHyphens/>
      <w:spacing w:before="0"/>
      <w:ind w:left="0" w:right="57" w:firstLine="0"/>
      <w:jc w:val="right"/>
    </w:pPr>
    <w:rPr>
      <w:rFonts w:eastAsia="Arial Unicode MS"/>
    </w:rPr>
  </w:style>
  <w:style w:type="paragraph" w:customStyle="1" w:styleId="Oaenoioaoa">
    <w:name w:val="Oaeno io?aoa"/>
    <w:basedOn w:val="a2"/>
    <w:rsid w:val="009A16A1"/>
    <w:pPr>
      <w:widowControl w:val="0"/>
      <w:overflowPunct w:val="0"/>
      <w:autoSpaceDE w:val="0"/>
      <w:autoSpaceDN w:val="0"/>
      <w:adjustRightInd w:val="0"/>
      <w:spacing w:before="120" w:line="360" w:lineRule="auto"/>
      <w:ind w:firstLine="567"/>
    </w:pPr>
    <w:rPr>
      <w:szCs w:val="20"/>
      <w:lang w:eastAsia="ru-RU"/>
    </w:rPr>
  </w:style>
  <w:style w:type="paragraph" w:customStyle="1" w:styleId="CharChar1CharCharCharChar">
    <w:name w:val="Знак Char Char Знак Знак Знак Знак Знак Знак1 Знак Char Char Знак Char Char Знак Знак Знак Знак"/>
    <w:basedOn w:val="a2"/>
    <w:rsid w:val="009A16A1"/>
    <w:pPr>
      <w:spacing w:before="100" w:beforeAutospacing="1" w:after="100" w:afterAutospacing="1"/>
      <w:ind w:firstLine="567"/>
    </w:pPr>
    <w:rPr>
      <w:rFonts w:ascii="Tahoma" w:hAnsi="Tahoma"/>
      <w:sz w:val="20"/>
      <w:szCs w:val="20"/>
      <w:lang w:val="en-US"/>
    </w:rPr>
  </w:style>
  <w:style w:type="paragraph" w:customStyle="1" w:styleId="96">
    <w:name w:val="Знак9 Знак Знак Знак"/>
    <w:basedOn w:val="a2"/>
    <w:rsid w:val="009A16A1"/>
    <w:pPr>
      <w:widowControl w:val="0"/>
      <w:adjustRightInd w:val="0"/>
      <w:spacing w:before="120" w:after="160" w:line="240" w:lineRule="exact"/>
      <w:ind w:firstLine="567"/>
      <w:jc w:val="right"/>
    </w:pPr>
    <w:rPr>
      <w:sz w:val="20"/>
      <w:szCs w:val="20"/>
      <w:lang w:val="en-GB"/>
    </w:rPr>
  </w:style>
  <w:style w:type="character" w:customStyle="1" w:styleId="affffffffff7">
    <w:name w:val="ОБЫЧН_ТЕКСТ Знак"/>
    <w:link w:val="affffffffff8"/>
    <w:locked/>
    <w:rsid w:val="009A16A1"/>
    <w:rPr>
      <w:sz w:val="26"/>
    </w:rPr>
  </w:style>
  <w:style w:type="paragraph" w:customStyle="1" w:styleId="affffffffff8">
    <w:name w:val="ОБЫЧН_ТЕКСТ"/>
    <w:basedOn w:val="a2"/>
    <w:link w:val="affffffffff7"/>
    <w:rsid w:val="009A16A1"/>
    <w:pPr>
      <w:widowControl w:val="0"/>
      <w:autoSpaceDE w:val="0"/>
      <w:autoSpaceDN w:val="0"/>
      <w:adjustRightInd w:val="0"/>
      <w:spacing w:before="120"/>
    </w:pPr>
    <w:rPr>
      <w:sz w:val="26"/>
      <w:szCs w:val="20"/>
      <w:lang w:eastAsia="ru-RU"/>
    </w:rPr>
  </w:style>
  <w:style w:type="character" w:customStyle="1" w:styleId="1fffa">
    <w:name w:val="ТитулЗнак1"/>
    <w:rsid w:val="009A16A1"/>
    <w:rPr>
      <w:rFonts w:ascii="Times New Roman" w:hAnsi="Times New Roman" w:cs="Times New Roman" w:hint="default"/>
      <w:b/>
      <w:bCs/>
      <w:sz w:val="28"/>
    </w:rPr>
  </w:style>
  <w:style w:type="character" w:customStyle="1" w:styleId="Text3">
    <w:name w:val="Text Знак Знак"/>
    <w:rsid w:val="009A16A1"/>
    <w:rPr>
      <w:sz w:val="24"/>
      <w:szCs w:val="24"/>
      <w:lang w:val="ru-RU" w:eastAsia="en-US" w:bidi="ar-SA"/>
    </w:rPr>
  </w:style>
  <w:style w:type="character" w:customStyle="1" w:styleId="FontStyle184">
    <w:name w:val="Font Style184"/>
    <w:rsid w:val="009A16A1"/>
    <w:rPr>
      <w:rFonts w:ascii="Times New Roman" w:hAnsi="Times New Roman" w:cs="Times New Roman" w:hint="default"/>
      <w:sz w:val="22"/>
      <w:szCs w:val="22"/>
    </w:rPr>
  </w:style>
  <w:style w:type="character" w:customStyle="1" w:styleId="11c">
    <w:name w:val="Знак Знак11"/>
    <w:rsid w:val="009A16A1"/>
    <w:rPr>
      <w:rFonts w:ascii="Cambria" w:eastAsia="Times New Roman" w:hAnsi="Cambria" w:cs="Times New Roman" w:hint="default"/>
      <w:b/>
      <w:bCs/>
      <w:sz w:val="26"/>
      <w:szCs w:val="26"/>
    </w:rPr>
  </w:style>
  <w:style w:type="character" w:customStyle="1" w:styleId="89">
    <w:name w:val="Знак Знак8"/>
    <w:rsid w:val="009A16A1"/>
    <w:rPr>
      <w:rFonts w:ascii="Cambria" w:eastAsia="Times New Roman" w:hAnsi="Cambria" w:cs="Times New Roman" w:hint="default"/>
      <w:b/>
      <w:bCs/>
      <w:color w:val="7F7F7F"/>
    </w:rPr>
  </w:style>
  <w:style w:type="paragraph" w:customStyle="1" w:styleId="8a">
    <w:name w:val="Знак8"/>
    <w:basedOn w:val="a2"/>
    <w:rsid w:val="009A16A1"/>
    <w:pPr>
      <w:widowControl w:val="0"/>
      <w:adjustRightInd w:val="0"/>
      <w:spacing w:before="120" w:after="160" w:line="240" w:lineRule="exact"/>
      <w:ind w:firstLine="567"/>
      <w:jc w:val="right"/>
    </w:pPr>
    <w:rPr>
      <w:sz w:val="20"/>
      <w:szCs w:val="20"/>
      <w:lang w:val="en-GB"/>
    </w:rPr>
  </w:style>
  <w:style w:type="paragraph" w:customStyle="1" w:styleId="1fffb">
    <w:name w:val="Знак Знак Знак Знак Знак Знак Знак Знак Знак Знак Знак Знак Знак1"/>
    <w:basedOn w:val="a2"/>
    <w:rsid w:val="009A16A1"/>
    <w:pPr>
      <w:widowControl w:val="0"/>
      <w:adjustRightInd w:val="0"/>
      <w:spacing w:before="120" w:after="160" w:line="240" w:lineRule="exact"/>
      <w:ind w:firstLine="567"/>
      <w:jc w:val="right"/>
    </w:pPr>
    <w:rPr>
      <w:sz w:val="20"/>
      <w:szCs w:val="20"/>
      <w:lang w:val="en-GB"/>
    </w:rPr>
  </w:style>
  <w:style w:type="character" w:customStyle="1" w:styleId="135">
    <w:name w:val="Знак Знак13"/>
    <w:rsid w:val="009A16A1"/>
    <w:rPr>
      <w:rFonts w:ascii="Arial" w:hAnsi="Arial"/>
      <w:b/>
      <w:kern w:val="28"/>
      <w:sz w:val="28"/>
      <w:szCs w:val="28"/>
      <w:lang w:val="ru-RU" w:eastAsia="ru-RU" w:bidi="ar-SA"/>
    </w:rPr>
  </w:style>
  <w:style w:type="paragraph" w:customStyle="1" w:styleId="1115">
    <w:name w:val="Знак Знак1 Знак11"/>
    <w:basedOn w:val="a2"/>
    <w:rsid w:val="009A16A1"/>
    <w:pPr>
      <w:widowControl w:val="0"/>
      <w:adjustRightInd w:val="0"/>
      <w:spacing w:before="120" w:after="160" w:line="240" w:lineRule="exact"/>
      <w:ind w:firstLine="567"/>
      <w:jc w:val="right"/>
    </w:pPr>
    <w:rPr>
      <w:sz w:val="20"/>
      <w:szCs w:val="20"/>
      <w:lang w:val="en-GB"/>
    </w:rPr>
  </w:style>
  <w:style w:type="character" w:customStyle="1" w:styleId="4a">
    <w:name w:val="Знак Знак4"/>
    <w:rsid w:val="009A16A1"/>
    <w:rPr>
      <w:sz w:val="24"/>
      <w:szCs w:val="24"/>
      <w:lang w:val="ru-RU" w:eastAsia="ru-RU" w:bidi="ar-SA"/>
    </w:rPr>
  </w:style>
  <w:style w:type="character" w:customStyle="1" w:styleId="128">
    <w:name w:val="Знак Знак12"/>
    <w:rsid w:val="009A16A1"/>
    <w:rPr>
      <w:b/>
      <w:sz w:val="26"/>
      <w:lang w:val="ru-RU" w:eastAsia="ru-RU" w:bidi="ar-SA"/>
    </w:rPr>
  </w:style>
  <w:style w:type="character" w:customStyle="1" w:styleId="97">
    <w:name w:val="Знак Знак9"/>
    <w:rsid w:val="009A16A1"/>
    <w:rPr>
      <w:rFonts w:ascii="Arial" w:hAnsi="Arial"/>
      <w:b/>
      <w:i/>
      <w:sz w:val="18"/>
      <w:lang w:val="ru-RU" w:eastAsia="ru-RU" w:bidi="ar-SA"/>
    </w:rPr>
  </w:style>
  <w:style w:type="character" w:customStyle="1" w:styleId="2ffa">
    <w:name w:val="Знак Знак2"/>
    <w:rsid w:val="009A16A1"/>
    <w:rPr>
      <w:rFonts w:ascii="Courier New" w:hAnsi="Courier New" w:cs="Courier New"/>
      <w:lang w:val="ru-RU" w:eastAsia="ru-RU" w:bidi="ar-SA"/>
    </w:rPr>
  </w:style>
  <w:style w:type="character" w:customStyle="1" w:styleId="1116">
    <w:name w:val="Знак Знак111"/>
    <w:rsid w:val="009A16A1"/>
    <w:rPr>
      <w:rFonts w:ascii="Cambria" w:eastAsia="Times New Roman" w:hAnsi="Cambria" w:cs="Times New Roman"/>
      <w:b/>
      <w:bCs/>
      <w:sz w:val="26"/>
      <w:szCs w:val="26"/>
    </w:rPr>
  </w:style>
  <w:style w:type="character" w:customStyle="1" w:styleId="810">
    <w:name w:val="Знак Знак81"/>
    <w:rsid w:val="009A16A1"/>
    <w:rPr>
      <w:rFonts w:ascii="Cambria" w:eastAsia="Times New Roman" w:hAnsi="Cambria" w:cs="Times New Roman"/>
      <w:b/>
      <w:bCs/>
      <w:color w:val="7F7F7F"/>
    </w:rPr>
  </w:style>
  <w:style w:type="paragraph" w:customStyle="1" w:styleId="910">
    <w:name w:val="Знак9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InsStyle">
    <w:name w:val="InsStyle"/>
    <w:rsid w:val="009A16A1"/>
    <w:pPr>
      <w:spacing w:before="240" w:after="240"/>
      <w:ind w:left="578" w:hanging="578"/>
      <w:jc w:val="both"/>
    </w:pPr>
    <w:rPr>
      <w:rFonts w:ascii="Arial" w:hAnsi="Arial" w:cs="Arial"/>
      <w:spacing w:val="20"/>
    </w:rPr>
  </w:style>
  <w:style w:type="character" w:customStyle="1" w:styleId="InStyleZn">
    <w:name w:val="InStyleZn"/>
    <w:rsid w:val="009A16A1"/>
    <w:rPr>
      <w:rFonts w:ascii="Arial" w:hAnsi="Arial"/>
      <w:spacing w:val="20"/>
      <w:sz w:val="20"/>
      <w:szCs w:val="20"/>
    </w:rPr>
  </w:style>
  <w:style w:type="character" w:customStyle="1" w:styleId="BaseStyleZn">
    <w:name w:val="BaseStyleZn"/>
    <w:rsid w:val="009A16A1"/>
    <w:rPr>
      <w:rFonts w:ascii="Times New Roman" w:hAnsi="Times New Roman"/>
      <w:sz w:val="20"/>
    </w:rPr>
  </w:style>
  <w:style w:type="character" w:customStyle="1" w:styleId="1310">
    <w:name w:val="Знак Знак131"/>
    <w:locked/>
    <w:rsid w:val="009A16A1"/>
    <w:rPr>
      <w:rFonts w:cs="Arial"/>
      <w:b/>
      <w:bCs/>
      <w:caps/>
      <w:kern w:val="32"/>
      <w:sz w:val="24"/>
      <w:szCs w:val="28"/>
      <w:lang w:val="ru-RU" w:eastAsia="ru-RU" w:bidi="ar-SA"/>
    </w:rPr>
  </w:style>
  <w:style w:type="character" w:customStyle="1" w:styleId="1210">
    <w:name w:val="Знак Знак121"/>
    <w:locked/>
    <w:rsid w:val="009A16A1"/>
    <w:rPr>
      <w:rFonts w:ascii="Arial" w:hAnsi="Arial" w:cs="Arial"/>
      <w:b/>
      <w:bCs/>
      <w:sz w:val="26"/>
      <w:szCs w:val="26"/>
      <w:lang w:val="ru-RU" w:eastAsia="ru-RU" w:bidi="ar-SA"/>
    </w:rPr>
  </w:style>
  <w:style w:type="character" w:customStyle="1" w:styleId="911">
    <w:name w:val="Знак Знак91"/>
    <w:locked/>
    <w:rsid w:val="009A16A1"/>
    <w:rPr>
      <w:b/>
      <w:bCs/>
      <w:iCs/>
      <w:sz w:val="24"/>
      <w:szCs w:val="24"/>
      <w:lang w:val="ru-RU" w:eastAsia="ru-RU" w:bidi="ar-SA"/>
    </w:rPr>
  </w:style>
  <w:style w:type="character" w:customStyle="1" w:styleId="1fffc">
    <w:name w:val="Знак Знак1"/>
    <w:locked/>
    <w:rsid w:val="009A16A1"/>
    <w:rPr>
      <w:rFonts w:ascii="Arial" w:hAnsi="Arial" w:cs="Arial"/>
      <w:b/>
      <w:kern w:val="28"/>
      <w:sz w:val="28"/>
      <w:lang w:val="ru-RU" w:eastAsia="ru-RU" w:bidi="ar-SA"/>
    </w:rPr>
  </w:style>
  <w:style w:type="character" w:customStyle="1" w:styleId="3fb">
    <w:name w:val="Знак Знак3"/>
    <w:locked/>
    <w:rsid w:val="009A16A1"/>
    <w:rPr>
      <w:sz w:val="24"/>
      <w:szCs w:val="24"/>
      <w:lang w:val="ru-RU" w:eastAsia="ru-RU" w:bidi="ar-SA"/>
    </w:rPr>
  </w:style>
  <w:style w:type="character" w:customStyle="1" w:styleId="412">
    <w:name w:val="Знак Знак41"/>
    <w:locked/>
    <w:rsid w:val="009A16A1"/>
    <w:rPr>
      <w:sz w:val="24"/>
      <w:szCs w:val="24"/>
      <w:lang w:val="ru-RU" w:eastAsia="ru-RU" w:bidi="ar-SA"/>
    </w:rPr>
  </w:style>
  <w:style w:type="character" w:customStyle="1" w:styleId="219">
    <w:name w:val="Знак Знак21"/>
    <w:locked/>
    <w:rsid w:val="009A16A1"/>
    <w:rPr>
      <w:rFonts w:ascii="Courier New" w:hAnsi="Courier New" w:cs="Courier New"/>
      <w:lang w:val="ru-RU" w:eastAsia="ru-RU" w:bidi="ar-SA"/>
    </w:rPr>
  </w:style>
  <w:style w:type="paragraph" w:customStyle="1" w:styleId="811">
    <w:name w:val="Знак81"/>
    <w:basedOn w:val="a2"/>
    <w:rsid w:val="009A16A1"/>
    <w:pPr>
      <w:widowControl w:val="0"/>
      <w:adjustRightInd w:val="0"/>
      <w:spacing w:before="120" w:after="160" w:line="240" w:lineRule="exact"/>
      <w:ind w:firstLine="567"/>
      <w:jc w:val="right"/>
    </w:pPr>
    <w:rPr>
      <w:sz w:val="20"/>
      <w:szCs w:val="20"/>
      <w:lang w:val="en-GB"/>
    </w:rPr>
  </w:style>
  <w:style w:type="character" w:customStyle="1" w:styleId="Text10">
    <w:name w:val="Text Знак Знак1"/>
    <w:rsid w:val="009A16A1"/>
    <w:rPr>
      <w:sz w:val="24"/>
      <w:szCs w:val="24"/>
      <w:lang w:val="ru-RU" w:eastAsia="en-US" w:bidi="ar-SA"/>
    </w:rPr>
  </w:style>
  <w:style w:type="paragraph" w:customStyle="1" w:styleId="76">
    <w:name w:val="Знак7 Знак"/>
    <w:basedOn w:val="a2"/>
    <w:rsid w:val="009A16A1"/>
    <w:pPr>
      <w:widowControl w:val="0"/>
      <w:adjustRightInd w:val="0"/>
      <w:spacing w:before="120" w:after="160" w:line="240" w:lineRule="exact"/>
      <w:ind w:firstLine="567"/>
      <w:jc w:val="right"/>
    </w:pPr>
    <w:rPr>
      <w:sz w:val="20"/>
      <w:szCs w:val="20"/>
      <w:lang w:val="en-GB"/>
    </w:rPr>
  </w:style>
  <w:style w:type="character" w:customStyle="1" w:styleId="1fffd">
    <w:name w:val="Основной текст Знак1 Знак"/>
    <w:aliases w:val="Основной текст Знак Знак Знак Знак Знак Знак"/>
    <w:rsid w:val="009A16A1"/>
    <w:rPr>
      <w:b/>
      <w:bCs/>
      <w:sz w:val="24"/>
      <w:szCs w:val="24"/>
      <w:lang w:val="ru-RU" w:eastAsia="ru-RU" w:bidi="ar-SA"/>
    </w:rPr>
  </w:style>
  <w:style w:type="paragraph" w:customStyle="1" w:styleId="710">
    <w:name w:val="Знак7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77">
    <w:name w:val="Знак7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fffe">
    <w:name w:val="1 Знак Знак Знак Знак"/>
    <w:basedOn w:val="a2"/>
    <w:rsid w:val="009A16A1"/>
    <w:pPr>
      <w:spacing w:before="120" w:after="160" w:line="240" w:lineRule="exact"/>
      <w:ind w:firstLine="567"/>
    </w:pPr>
    <w:rPr>
      <w:rFonts w:ascii="Verdana" w:hAnsi="Verdana"/>
      <w:sz w:val="20"/>
      <w:szCs w:val="20"/>
      <w:lang w:val="en-US"/>
    </w:rPr>
  </w:style>
  <w:style w:type="character" w:customStyle="1" w:styleId="315">
    <w:name w:val="Заголовок3 Знак Знак1"/>
    <w:aliases w:val="Заголовок3 Знак Знак2"/>
    <w:rsid w:val="009A16A1"/>
    <w:rPr>
      <w:rFonts w:ascii="Cambria" w:eastAsia="Times New Roman" w:hAnsi="Cambria" w:cs="Times New Roman"/>
      <w:spacing w:val="5"/>
      <w:sz w:val="52"/>
      <w:szCs w:val="52"/>
    </w:rPr>
  </w:style>
  <w:style w:type="paragraph" w:customStyle="1" w:styleId="1ffff">
    <w:name w:val="1"/>
    <w:basedOn w:val="a2"/>
    <w:rsid w:val="009A16A1"/>
    <w:pPr>
      <w:widowControl w:val="0"/>
      <w:adjustRightInd w:val="0"/>
      <w:spacing w:before="120" w:after="160" w:line="240" w:lineRule="exact"/>
      <w:ind w:firstLine="567"/>
      <w:jc w:val="right"/>
    </w:pPr>
    <w:rPr>
      <w:sz w:val="20"/>
      <w:szCs w:val="20"/>
      <w:lang w:val="en-GB"/>
    </w:rPr>
  </w:style>
  <w:style w:type="paragraph" w:customStyle="1" w:styleId="98">
    <w:name w:val="Знак9"/>
    <w:basedOn w:val="a2"/>
    <w:rsid w:val="009A16A1"/>
    <w:pPr>
      <w:widowControl w:val="0"/>
      <w:adjustRightInd w:val="0"/>
      <w:spacing w:before="120" w:after="160" w:line="240" w:lineRule="exact"/>
      <w:ind w:firstLine="567"/>
      <w:jc w:val="right"/>
    </w:pPr>
    <w:rPr>
      <w:sz w:val="20"/>
      <w:szCs w:val="20"/>
      <w:lang w:val="en-GB"/>
    </w:rPr>
  </w:style>
  <w:style w:type="paragraph" w:customStyle="1" w:styleId="-1">
    <w:name w:val="Заголовок-1"/>
    <w:basedOn w:val="a2"/>
    <w:link w:val="-10"/>
    <w:rsid w:val="009A16A1"/>
    <w:pPr>
      <w:overflowPunct w:val="0"/>
      <w:autoSpaceDE w:val="0"/>
      <w:autoSpaceDN w:val="0"/>
      <w:adjustRightInd w:val="0"/>
      <w:spacing w:before="240" w:after="120"/>
      <w:ind w:firstLine="567"/>
      <w:textAlignment w:val="baseline"/>
    </w:pPr>
    <w:rPr>
      <w:b/>
      <w:sz w:val="28"/>
      <w:szCs w:val="20"/>
      <w:lang w:eastAsia="ru-RU"/>
    </w:rPr>
  </w:style>
  <w:style w:type="character" w:customStyle="1" w:styleId="-10">
    <w:name w:val="Заголовок-1 Знак"/>
    <w:link w:val="-1"/>
    <w:rsid w:val="009A16A1"/>
    <w:rPr>
      <w:b/>
      <w:sz w:val="28"/>
    </w:rPr>
  </w:style>
  <w:style w:type="paragraph" w:customStyle="1" w:styleId="Euro12">
    <w:name w:val="Euro 12"/>
    <w:rsid w:val="009A16A1"/>
    <w:pPr>
      <w:widowControl w:val="0"/>
      <w:autoSpaceDE w:val="0"/>
      <w:autoSpaceDN w:val="0"/>
      <w:adjustRightInd w:val="0"/>
      <w:spacing w:before="240" w:after="240"/>
      <w:ind w:left="578" w:hanging="578"/>
      <w:jc w:val="both"/>
    </w:pPr>
    <w:rPr>
      <w:rFonts w:ascii="Europe" w:hAnsi="Europe"/>
      <w:color w:val="000000"/>
      <w:sz w:val="24"/>
    </w:rPr>
  </w:style>
  <w:style w:type="paragraph" w:customStyle="1" w:styleId="-11">
    <w:name w:val="Список-1"/>
    <w:basedOn w:val="2f1"/>
    <w:rsid w:val="009A16A1"/>
    <w:pPr>
      <w:spacing w:before="120"/>
      <w:ind w:firstLine="567"/>
      <w:jc w:val="both"/>
    </w:pPr>
    <w:rPr>
      <w:rFonts w:ascii="Calibri" w:eastAsia="Calibri" w:hAnsi="Calibri"/>
      <w:lang w:val="ru-RU" w:eastAsia="en-US"/>
    </w:rPr>
  </w:style>
  <w:style w:type="paragraph" w:customStyle="1" w:styleId="affffffffff9">
    <w:name w:val="Название табл"/>
    <w:basedOn w:val="a2"/>
    <w:rsid w:val="009A16A1"/>
    <w:pPr>
      <w:overflowPunct w:val="0"/>
      <w:autoSpaceDE w:val="0"/>
      <w:autoSpaceDN w:val="0"/>
      <w:adjustRightInd w:val="0"/>
      <w:spacing w:before="220"/>
      <w:ind w:firstLine="567"/>
      <w:jc w:val="right"/>
      <w:textAlignment w:val="baseline"/>
    </w:pPr>
    <w:rPr>
      <w:b/>
      <w:szCs w:val="24"/>
    </w:rPr>
  </w:style>
  <w:style w:type="paragraph" w:customStyle="1" w:styleId="Table1">
    <w:name w:val="Table1"/>
    <w:basedOn w:val="a2"/>
    <w:rsid w:val="009A16A1"/>
    <w:pPr>
      <w:widowControl w:val="0"/>
      <w:spacing w:before="40" w:after="40"/>
      <w:ind w:left="851" w:firstLine="567"/>
    </w:pPr>
    <w:rPr>
      <w:rFonts w:ascii="AGOpus" w:hAnsi="AGOpus"/>
      <w:snapToGrid w:val="0"/>
      <w:color w:val="000000"/>
      <w:sz w:val="16"/>
      <w:szCs w:val="20"/>
      <w:lang w:val="en-US" w:eastAsia="ja-JP"/>
    </w:rPr>
  </w:style>
  <w:style w:type="paragraph" w:customStyle="1" w:styleId="txt">
    <w:name w:val="txt"/>
    <w:basedOn w:val="a2"/>
    <w:rsid w:val="009A16A1"/>
    <w:pPr>
      <w:spacing w:before="40" w:after="100"/>
      <w:ind w:firstLine="567"/>
    </w:pPr>
    <w:rPr>
      <w:rFonts w:ascii="Verdana" w:hAnsi="Verdana"/>
      <w:color w:val="414141"/>
      <w:lang w:eastAsia="ru-RU"/>
    </w:rPr>
  </w:style>
  <w:style w:type="paragraph" w:customStyle="1" w:styleId="413">
    <w:name w:val="Знак4 Знак Знак Знак Знак Знак Знак Знак Знак Знак1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8b">
    <w:name w:val="Знак8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ffff0">
    <w:name w:val="норм1"/>
    <w:basedOn w:val="a2"/>
    <w:rsid w:val="009A16A1"/>
    <w:pPr>
      <w:spacing w:before="60" w:after="48" w:line="220" w:lineRule="exact"/>
      <w:ind w:firstLine="567"/>
    </w:pPr>
    <w:rPr>
      <w:rFonts w:ascii="Arial" w:hAnsi="Arial"/>
      <w:b/>
      <w:sz w:val="18"/>
      <w:szCs w:val="20"/>
      <w:lang w:eastAsia="ru-RU"/>
    </w:rPr>
  </w:style>
  <w:style w:type="character" w:customStyle="1" w:styleId="affffffffffa">
    <w:name w:val="ОБЫЧН_ТЕКСТ Знак Знак"/>
    <w:rsid w:val="009A16A1"/>
    <w:rPr>
      <w:sz w:val="26"/>
      <w:lang w:val="ru-RU" w:eastAsia="ru-RU" w:bidi="ar-SA"/>
    </w:rPr>
  </w:style>
  <w:style w:type="character" w:customStyle="1" w:styleId="1ffff1">
    <w:name w:val="Знак Знак Знак Знак Знак Знак1"/>
    <w:aliases w:val=" 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Знак"/>
    <w:rsid w:val="009A16A1"/>
    <w:rPr>
      <w:sz w:val="24"/>
      <w:szCs w:val="24"/>
      <w:lang w:val="ru-RU" w:eastAsia="ru-RU" w:bidi="ar-SA"/>
    </w:rPr>
  </w:style>
  <w:style w:type="paragraph" w:customStyle="1" w:styleId="812">
    <w:name w:val="Знак8 Знак Знак Знак Знак Знак Знак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8c">
    <w:name w:val="Знак8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1d">
    <w:name w:val="Знак11 Знак Знак Знак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8d">
    <w:name w:val="Знак8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414">
    <w:name w:val="Знак4 Знак Знак Знак Знак Знак Знак Знак Знак Знак1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styleId="2ffb">
    <w:name w:val="Body Text First Indent 2"/>
    <w:basedOn w:val="affff2"/>
    <w:link w:val="2ffc"/>
    <w:rsid w:val="009A16A1"/>
    <w:pPr>
      <w:spacing w:before="120" w:after="120" w:line="240" w:lineRule="auto"/>
      <w:ind w:left="283" w:firstLine="210"/>
    </w:pPr>
    <w:rPr>
      <w:rFonts w:ascii="Times New Roman" w:hAnsi="Times New Roman"/>
      <w:bCs w:val="0"/>
      <w:i w:val="0"/>
      <w:lang w:val="ru-RU" w:eastAsia="ru-RU"/>
    </w:rPr>
  </w:style>
  <w:style w:type="character" w:customStyle="1" w:styleId="2ffc">
    <w:name w:val="Красная строка 2 Знак"/>
    <w:basedOn w:val="affff3"/>
    <w:link w:val="2ffb"/>
    <w:rsid w:val="009A16A1"/>
    <w:rPr>
      <w:rFonts w:ascii="Arial" w:hAnsi="Arial"/>
      <w:bCs w:val="0"/>
      <w:i w:val="0"/>
      <w:sz w:val="24"/>
      <w:szCs w:val="24"/>
      <w:lang w:val="x-none" w:eastAsia="x-none"/>
    </w:rPr>
  </w:style>
  <w:style w:type="character" w:customStyle="1" w:styleId="1ffff2">
    <w:name w:val="Схема документа Знак1"/>
    <w:uiPriority w:val="99"/>
    <w:semiHidden/>
    <w:rsid w:val="009A16A1"/>
    <w:rPr>
      <w:rFonts w:ascii="Tahoma" w:hAnsi="Tahoma" w:cs="Tahoma"/>
      <w:sz w:val="16"/>
      <w:szCs w:val="16"/>
      <w:lang w:eastAsia="en-US"/>
    </w:rPr>
  </w:style>
  <w:style w:type="paragraph" w:customStyle="1" w:styleId="813">
    <w:name w:val="Знак8 Знак Знак Знак Знак Знак Знак Знак Знак Знак1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78">
    <w:name w:val="Знак7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79">
    <w:name w:val="Знак7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814">
    <w:name w:val="Знак8 Знак Знак Знак Знак Знак Знак Знак Знак Знак1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415">
    <w:name w:val="Знак4 Знак Знак Знак Знак Знак Знак Знак Знак Знак1 Знак Знак Знак Знак Знак Знак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8e">
    <w:name w:val="Знак8 Знак Знак Знак Знак Знак Знак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1e">
    <w:name w:val="Знак11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1f">
    <w:name w:val="1 Знак Знак Знак Знак Знак Знак Знак Знак Знак1 Знак"/>
    <w:basedOn w:val="a2"/>
    <w:rsid w:val="009A16A1"/>
    <w:pPr>
      <w:spacing w:before="120" w:after="160" w:line="240" w:lineRule="exact"/>
      <w:ind w:firstLine="567"/>
    </w:pPr>
    <w:rPr>
      <w:rFonts w:ascii="Verdana" w:hAnsi="Verdana"/>
      <w:sz w:val="20"/>
      <w:szCs w:val="20"/>
      <w:lang w:val="en-US"/>
    </w:rPr>
  </w:style>
  <w:style w:type="paragraph" w:customStyle="1" w:styleId="99">
    <w:name w:val="Знак9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416">
    <w:name w:val="Знак4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
    <w:name w:val="Список-КР"/>
    <w:basedOn w:val="a2"/>
    <w:rsid w:val="009A16A1"/>
    <w:pPr>
      <w:tabs>
        <w:tab w:val="num" w:pos="1429"/>
      </w:tabs>
      <w:spacing w:before="120"/>
      <w:ind w:left="357" w:hanging="357"/>
    </w:pPr>
    <w:rPr>
      <w:szCs w:val="24"/>
      <w:lang w:eastAsia="ru-RU"/>
    </w:rPr>
  </w:style>
  <w:style w:type="character" w:customStyle="1" w:styleId="FontStyle91">
    <w:name w:val="Font Style91"/>
    <w:rsid w:val="009A16A1"/>
    <w:rPr>
      <w:rFonts w:ascii="Times New Roman" w:hAnsi="Times New Roman" w:cs="Times New Roman"/>
      <w:b/>
      <w:bCs/>
      <w:sz w:val="24"/>
      <w:szCs w:val="24"/>
    </w:rPr>
  </w:style>
  <w:style w:type="character" w:customStyle="1" w:styleId="FontStyle92">
    <w:name w:val="Font Style92"/>
    <w:rsid w:val="009A16A1"/>
    <w:rPr>
      <w:rFonts w:ascii="Times New Roman" w:hAnsi="Times New Roman" w:cs="Times New Roman"/>
      <w:sz w:val="24"/>
      <w:szCs w:val="24"/>
    </w:rPr>
  </w:style>
  <w:style w:type="character" w:customStyle="1" w:styleId="affffffffffb">
    <w:name w:val="Основной текст Знак Знак Знак Знак Знак"/>
    <w:rsid w:val="009A16A1"/>
    <w:rPr>
      <w:sz w:val="24"/>
      <w:szCs w:val="24"/>
      <w:lang w:val="ru-RU" w:eastAsia="ru-RU" w:bidi="ar-SA"/>
    </w:rPr>
  </w:style>
  <w:style w:type="character" w:customStyle="1" w:styleId="1ffff3">
    <w:name w:val="Стиль заключения Знак Знак Знак1"/>
    <w:rsid w:val="009A16A1"/>
    <w:rPr>
      <w:sz w:val="28"/>
      <w:szCs w:val="28"/>
      <w:lang w:val="ru-RU" w:eastAsia="ru-RU" w:bidi="ar-SA"/>
    </w:rPr>
  </w:style>
  <w:style w:type="paragraph" w:customStyle="1" w:styleId="144">
    <w:name w:val="Обычный + 14 пт"/>
    <w:basedOn w:val="a2"/>
    <w:rsid w:val="009A16A1"/>
    <w:pPr>
      <w:spacing w:before="120"/>
      <w:ind w:firstLine="708"/>
    </w:pPr>
    <w:rPr>
      <w:sz w:val="28"/>
      <w:szCs w:val="28"/>
      <w:lang w:eastAsia="ru-RU"/>
    </w:rPr>
  </w:style>
  <w:style w:type="character" w:customStyle="1" w:styleId="mnews">
    <w:name w:val="mnews"/>
    <w:rsid w:val="009A16A1"/>
  </w:style>
  <w:style w:type="paragraph" w:customStyle="1" w:styleId="affffffffffc">
    <w:name w:val="Перечисления с чертой"/>
    <w:basedOn w:val="a2"/>
    <w:rsid w:val="009A16A1"/>
    <w:pPr>
      <w:tabs>
        <w:tab w:val="num" w:pos="1080"/>
      </w:tabs>
      <w:spacing w:before="60" w:after="60" w:line="360" w:lineRule="auto"/>
      <w:ind w:firstLine="720"/>
    </w:pPr>
    <w:rPr>
      <w:rFonts w:ascii="Arial" w:hAnsi="Arial"/>
      <w:szCs w:val="24"/>
      <w:lang w:eastAsia="ru-RU"/>
    </w:rPr>
  </w:style>
  <w:style w:type="paragraph" w:customStyle="1" w:styleId="1ffff4">
    <w:name w:val="Заголовок 1 с Нум"/>
    <w:basedOn w:val="12"/>
    <w:rsid w:val="009A16A1"/>
    <w:pPr>
      <w:keepLines w:val="0"/>
      <w:spacing w:before="240" w:after="60"/>
      <w:ind w:left="360" w:hanging="360"/>
      <w:jc w:val="center"/>
    </w:pPr>
    <w:rPr>
      <w:rFonts w:cs="Arial"/>
      <w:kern w:val="32"/>
      <w:szCs w:val="32"/>
      <w:lang w:val="ru-RU" w:eastAsia="ru-RU"/>
    </w:rPr>
  </w:style>
  <w:style w:type="paragraph" w:customStyle="1" w:styleId="affffffffffd">
    <w:name w:val="название Знак Знак"/>
    <w:basedOn w:val="a2"/>
    <w:rsid w:val="009A16A1"/>
    <w:pPr>
      <w:widowControl w:val="0"/>
      <w:autoSpaceDE w:val="0"/>
      <w:autoSpaceDN w:val="0"/>
      <w:adjustRightInd w:val="0"/>
      <w:spacing w:before="240"/>
      <w:ind w:firstLine="720"/>
    </w:pPr>
    <w:rPr>
      <w:b/>
      <w:bCs/>
      <w:sz w:val="26"/>
      <w:szCs w:val="20"/>
      <w:lang w:eastAsia="ru-RU"/>
    </w:rPr>
  </w:style>
  <w:style w:type="paragraph" w:customStyle="1" w:styleId="FR3">
    <w:name w:val="FR3"/>
    <w:rsid w:val="009A16A1"/>
    <w:pPr>
      <w:widowControl w:val="0"/>
      <w:autoSpaceDE w:val="0"/>
      <w:autoSpaceDN w:val="0"/>
      <w:adjustRightInd w:val="0"/>
      <w:spacing w:before="240" w:after="240"/>
      <w:ind w:left="360" w:firstLine="560"/>
    </w:pPr>
    <w:rPr>
      <w:rFonts w:ascii="Arial" w:hAnsi="Arial" w:cs="Arial"/>
    </w:rPr>
  </w:style>
  <w:style w:type="paragraph" w:customStyle="1" w:styleId="FR4">
    <w:name w:val="FR4"/>
    <w:rsid w:val="009A16A1"/>
    <w:pPr>
      <w:widowControl w:val="0"/>
      <w:autoSpaceDE w:val="0"/>
      <w:autoSpaceDN w:val="0"/>
      <w:adjustRightInd w:val="0"/>
      <w:spacing w:before="240" w:after="240"/>
      <w:ind w:left="578" w:hanging="578"/>
      <w:jc w:val="right"/>
    </w:pPr>
    <w:rPr>
      <w:sz w:val="12"/>
      <w:szCs w:val="12"/>
    </w:rPr>
  </w:style>
  <w:style w:type="paragraph" w:customStyle="1" w:styleId="FR5">
    <w:name w:val="FR5"/>
    <w:rsid w:val="009A16A1"/>
    <w:pPr>
      <w:widowControl w:val="0"/>
      <w:autoSpaceDE w:val="0"/>
      <w:autoSpaceDN w:val="0"/>
      <w:adjustRightInd w:val="0"/>
      <w:spacing w:before="240" w:after="240"/>
      <w:ind w:left="578" w:hanging="578"/>
      <w:jc w:val="both"/>
    </w:pPr>
    <w:rPr>
      <w:rFonts w:ascii="Arial" w:hAnsi="Arial" w:cs="Arial"/>
      <w:noProof/>
      <w:sz w:val="12"/>
      <w:szCs w:val="12"/>
    </w:rPr>
  </w:style>
  <w:style w:type="paragraph" w:customStyle="1" w:styleId="affffffffffe">
    <w:name w:val="Обычный сжат межстрочн"/>
    <w:basedOn w:val="a2"/>
    <w:rsid w:val="009A16A1"/>
    <w:pPr>
      <w:widowControl w:val="0"/>
      <w:overflowPunct w:val="0"/>
      <w:autoSpaceDE w:val="0"/>
      <w:autoSpaceDN w:val="0"/>
      <w:adjustRightInd w:val="0"/>
      <w:spacing w:before="120" w:line="224" w:lineRule="atLeast"/>
      <w:ind w:firstLine="284"/>
    </w:pPr>
    <w:rPr>
      <w:sz w:val="20"/>
      <w:szCs w:val="20"/>
      <w:lang w:eastAsia="ru-RU"/>
    </w:rPr>
  </w:style>
  <w:style w:type="paragraph" w:customStyle="1" w:styleId="2ffd">
    <w:name w:val="Стиль Маркированный список 2"/>
    <w:basedOn w:val="a2"/>
    <w:rsid w:val="009A16A1"/>
    <w:pPr>
      <w:spacing w:before="120"/>
      <w:ind w:left="720" w:hanging="360"/>
    </w:pPr>
    <w:rPr>
      <w:sz w:val="20"/>
      <w:szCs w:val="20"/>
      <w:lang w:eastAsia="ru-RU"/>
    </w:rPr>
  </w:style>
  <w:style w:type="paragraph" w:customStyle="1" w:styleId="afffffffffff">
    <w:name w:val="Стиль глав"/>
    <w:basedOn w:val="afffffffff1"/>
    <w:rsid w:val="009A16A1"/>
    <w:pPr>
      <w:keepNext w:val="0"/>
      <w:ind w:firstLine="567"/>
    </w:pPr>
    <w:rPr>
      <w:rFonts w:ascii="Times New Roman" w:hAnsi="Times New Roman" w:cs="Times New Roman"/>
      <w:b w:val="0"/>
      <w:sz w:val="28"/>
      <w:szCs w:val="28"/>
    </w:rPr>
  </w:style>
  <w:style w:type="paragraph" w:customStyle="1" w:styleId="caaieiaie2">
    <w:name w:val="caaieiaie 2"/>
    <w:basedOn w:val="a2"/>
    <w:next w:val="a2"/>
    <w:rsid w:val="009A16A1"/>
    <w:pPr>
      <w:keepNext/>
      <w:overflowPunct w:val="0"/>
      <w:autoSpaceDE w:val="0"/>
      <w:autoSpaceDN w:val="0"/>
      <w:adjustRightInd w:val="0"/>
      <w:spacing w:before="240" w:after="60"/>
      <w:ind w:firstLine="567"/>
      <w:jc w:val="center"/>
      <w:textAlignment w:val="baseline"/>
    </w:pPr>
    <w:rPr>
      <w:rFonts w:ascii="Arial" w:hAnsi="Arial"/>
      <w:b/>
      <w:szCs w:val="20"/>
      <w:lang w:eastAsia="ru-RU"/>
    </w:rPr>
  </w:style>
  <w:style w:type="paragraph" w:customStyle="1" w:styleId="afffffffffff0">
    <w:name w:val="основной с отступом"/>
    <w:basedOn w:val="affff0"/>
    <w:rsid w:val="009A16A1"/>
    <w:pPr>
      <w:widowControl/>
      <w:tabs>
        <w:tab w:val="num" w:pos="360"/>
        <w:tab w:val="left" w:pos="540"/>
      </w:tabs>
      <w:spacing w:before="120" w:line="288" w:lineRule="auto"/>
      <w:ind w:firstLine="567"/>
    </w:pPr>
    <w:rPr>
      <w:szCs w:val="24"/>
      <w:lang w:val="ru-RU" w:eastAsia="ru-RU"/>
    </w:rPr>
  </w:style>
  <w:style w:type="paragraph" w:customStyle="1" w:styleId="afffffffffff1">
    <w:name w:val="Стиль главы схемы"/>
    <w:basedOn w:val="a2"/>
    <w:rsid w:val="009A16A1"/>
    <w:pPr>
      <w:spacing w:before="240" w:after="240"/>
      <w:ind w:firstLine="567"/>
      <w:jc w:val="center"/>
      <w:outlineLvl w:val="0"/>
    </w:pPr>
    <w:rPr>
      <w:b/>
      <w:bCs/>
      <w:kern w:val="28"/>
      <w:sz w:val="28"/>
      <w:szCs w:val="28"/>
      <w:lang w:eastAsia="ru-RU"/>
    </w:rPr>
  </w:style>
  <w:style w:type="paragraph" w:customStyle="1" w:styleId="11f0">
    <w:name w:val="1_СПИСОК(1"/>
    <w:aliases w:val="2)"/>
    <w:basedOn w:val="a2"/>
    <w:rsid w:val="009A16A1"/>
    <w:pPr>
      <w:widowControl w:val="0"/>
      <w:autoSpaceDE w:val="0"/>
      <w:autoSpaceDN w:val="0"/>
      <w:adjustRightInd w:val="0"/>
      <w:spacing w:before="120"/>
      <w:ind w:left="360" w:hanging="360"/>
    </w:pPr>
    <w:rPr>
      <w:sz w:val="26"/>
      <w:szCs w:val="20"/>
      <w:lang w:eastAsia="ru-RU"/>
    </w:rPr>
  </w:style>
  <w:style w:type="paragraph" w:customStyle="1" w:styleId="BodyText22">
    <w:name w:val="Body Text 22"/>
    <w:basedOn w:val="a2"/>
    <w:rsid w:val="009A16A1"/>
    <w:pPr>
      <w:overflowPunct w:val="0"/>
      <w:autoSpaceDE w:val="0"/>
      <w:autoSpaceDN w:val="0"/>
      <w:adjustRightInd w:val="0"/>
      <w:spacing w:before="120"/>
      <w:ind w:firstLine="567"/>
      <w:textAlignment w:val="baseline"/>
    </w:pPr>
    <w:rPr>
      <w:i/>
      <w:szCs w:val="20"/>
      <w:lang w:eastAsia="ru-RU"/>
    </w:rPr>
  </w:style>
  <w:style w:type="paragraph" w:customStyle="1" w:styleId="7a">
    <w:name w:val="Знак7"/>
    <w:basedOn w:val="a2"/>
    <w:rsid w:val="009A16A1"/>
    <w:pPr>
      <w:widowControl w:val="0"/>
      <w:adjustRightInd w:val="0"/>
      <w:spacing w:before="120" w:after="160" w:line="240" w:lineRule="exact"/>
      <w:ind w:firstLine="567"/>
      <w:jc w:val="right"/>
    </w:pPr>
    <w:rPr>
      <w:sz w:val="20"/>
      <w:szCs w:val="20"/>
      <w:lang w:val="en-GB"/>
    </w:rPr>
  </w:style>
  <w:style w:type="paragraph" w:customStyle="1" w:styleId="9a">
    <w:name w:val="Знак9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ffff5">
    <w:name w:val="Знак1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ffff6">
    <w:name w:val="Знак Знак Знак1"/>
    <w:basedOn w:val="a2"/>
    <w:rsid w:val="009A16A1"/>
    <w:pPr>
      <w:spacing w:before="120" w:after="160" w:line="240" w:lineRule="exact"/>
      <w:ind w:firstLine="567"/>
    </w:pPr>
    <w:rPr>
      <w:rFonts w:ascii="Verdana" w:hAnsi="Verdana"/>
      <w:sz w:val="20"/>
      <w:szCs w:val="20"/>
      <w:lang w:val="en-US"/>
    </w:rPr>
  </w:style>
  <w:style w:type="paragraph" w:customStyle="1" w:styleId="4b">
    <w:name w:val="Знак4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character" w:customStyle="1" w:styleId="Text4">
    <w:name w:val="Text Знак Знак Знак"/>
    <w:rsid w:val="009A16A1"/>
    <w:rPr>
      <w:sz w:val="24"/>
      <w:szCs w:val="24"/>
      <w:lang w:val="ru-RU" w:eastAsia="en-US" w:bidi="ar-SA"/>
    </w:rPr>
  </w:style>
  <w:style w:type="character" w:customStyle="1" w:styleId="afffffffffff2">
    <w:name w:val="Стиль заключения Знак Знак Знак"/>
    <w:rsid w:val="009A16A1"/>
    <w:rPr>
      <w:sz w:val="28"/>
      <w:szCs w:val="28"/>
      <w:lang w:val="ru-RU" w:eastAsia="ru-RU" w:bidi="ar-SA"/>
    </w:rPr>
  </w:style>
  <w:style w:type="paragraph" w:customStyle="1" w:styleId="4c">
    <w:name w:val="Знак4 Знак Знак Знак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ffff7">
    <w:name w:val="Знак1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4d">
    <w:name w:val="Знак4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420">
    <w:name w:val="Знак4 Знак Знак Знак2"/>
    <w:basedOn w:val="a2"/>
    <w:rsid w:val="009A16A1"/>
    <w:pPr>
      <w:widowControl w:val="0"/>
      <w:adjustRightInd w:val="0"/>
      <w:spacing w:before="120" w:after="160" w:line="240" w:lineRule="exact"/>
      <w:ind w:firstLine="567"/>
      <w:jc w:val="right"/>
    </w:pPr>
    <w:rPr>
      <w:sz w:val="20"/>
      <w:szCs w:val="20"/>
      <w:lang w:val="en-GB"/>
    </w:rPr>
  </w:style>
  <w:style w:type="paragraph" w:customStyle="1" w:styleId="417">
    <w:name w:val="Знак4 Знак Знак Знак Знак Знак Знак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1ffff8">
    <w:name w:val="Знак Знак Знак Знак Знак Знак Знак1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8f">
    <w:name w:val="Знак8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815">
    <w:name w:val="Знак8 Знак Знак Знак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1ffff9">
    <w:name w:val="Знак1 Знак Знак Знак Знак Знак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character" w:customStyle="1" w:styleId="2111">
    <w:name w:val="Знак2 Знак1 Знак Знак1 Знак"/>
    <w:rsid w:val="009A16A1"/>
    <w:rPr>
      <w:sz w:val="24"/>
      <w:szCs w:val="24"/>
      <w:lang w:val="ru-RU" w:eastAsia="ru-RU" w:bidi="ar-SA"/>
    </w:rPr>
  </w:style>
  <w:style w:type="paragraph" w:customStyle="1" w:styleId="8f0">
    <w:name w:val="Знак8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memosubhard">
    <w:name w:val="memosubhard"/>
    <w:basedOn w:val="a2"/>
    <w:rsid w:val="009A16A1"/>
    <w:pPr>
      <w:spacing w:before="100" w:beforeAutospacing="1" w:after="100" w:afterAutospacing="1"/>
      <w:ind w:firstLine="567"/>
    </w:pPr>
    <w:rPr>
      <w:szCs w:val="24"/>
      <w:lang w:eastAsia="ru-RU"/>
    </w:rPr>
  </w:style>
  <w:style w:type="paragraph" w:customStyle="1" w:styleId="4110">
    <w:name w:val="Знак4 Знак Знак Знак Знак Знак Знак Знак Знак Знак1 Знак Знак Знак Знак Знак Знак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4e">
    <w:name w:val="Знак4"/>
    <w:basedOn w:val="a2"/>
    <w:rsid w:val="009A16A1"/>
    <w:pPr>
      <w:widowControl w:val="0"/>
      <w:adjustRightInd w:val="0"/>
      <w:spacing w:before="120" w:after="160" w:line="240" w:lineRule="exact"/>
      <w:ind w:firstLine="567"/>
      <w:jc w:val="right"/>
    </w:pPr>
    <w:rPr>
      <w:sz w:val="20"/>
      <w:szCs w:val="20"/>
      <w:lang w:val="en-GB"/>
    </w:rPr>
  </w:style>
  <w:style w:type="paragraph" w:customStyle="1" w:styleId="11f1">
    <w:name w:val="Знак11"/>
    <w:basedOn w:val="a2"/>
    <w:rsid w:val="009A16A1"/>
    <w:pPr>
      <w:widowControl w:val="0"/>
      <w:adjustRightInd w:val="0"/>
      <w:spacing w:before="120" w:after="160" w:line="240" w:lineRule="exact"/>
      <w:ind w:firstLine="567"/>
      <w:jc w:val="right"/>
    </w:pPr>
    <w:rPr>
      <w:sz w:val="20"/>
      <w:szCs w:val="20"/>
      <w:lang w:val="en-GB"/>
    </w:rPr>
  </w:style>
  <w:style w:type="paragraph" w:customStyle="1" w:styleId="816">
    <w:name w:val="Знак8 Знак Знак Знак1"/>
    <w:basedOn w:val="a2"/>
    <w:rsid w:val="009A16A1"/>
    <w:pPr>
      <w:widowControl w:val="0"/>
      <w:adjustRightInd w:val="0"/>
      <w:spacing w:before="120" w:after="160" w:line="240" w:lineRule="exact"/>
      <w:ind w:firstLine="567"/>
      <w:jc w:val="right"/>
    </w:pPr>
    <w:rPr>
      <w:sz w:val="20"/>
      <w:szCs w:val="20"/>
      <w:lang w:val="en-GB"/>
    </w:rPr>
  </w:style>
  <w:style w:type="character" w:customStyle="1" w:styleId="1ffffa">
    <w:name w:val="Стиль пункта схемы Знак Знак Знак1 Знак"/>
    <w:rsid w:val="009A16A1"/>
    <w:rPr>
      <w:sz w:val="28"/>
      <w:szCs w:val="28"/>
      <w:lang w:val="ru-RU" w:eastAsia="ru-RU" w:bidi="ar-SA"/>
    </w:rPr>
  </w:style>
  <w:style w:type="paragraph" w:customStyle="1" w:styleId="11f2">
    <w:name w:val="Знак11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1f3">
    <w:name w:val="Знак11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1f4">
    <w:name w:val="Знак11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418">
    <w:name w:val="Знак4 Знак Знак Знак Знак Знак Знак Знак Знак Знак1 Знак Знак Знак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afffffffffff3">
    <w:name w:val="Îêîí÷àòåëüíûé"/>
    <w:basedOn w:val="a2"/>
    <w:rsid w:val="009A16A1"/>
    <w:pPr>
      <w:spacing w:before="120"/>
      <w:ind w:firstLine="567"/>
    </w:pPr>
    <w:rPr>
      <w:szCs w:val="20"/>
      <w:lang w:eastAsia="ru-RU"/>
    </w:rPr>
  </w:style>
  <w:style w:type="paragraph" w:customStyle="1" w:styleId="afffffffffff4">
    <w:name w:val="Обычный текст"/>
    <w:basedOn w:val="a2"/>
    <w:link w:val="afffffffffff5"/>
    <w:rsid w:val="009A16A1"/>
    <w:pPr>
      <w:spacing w:before="120"/>
    </w:pPr>
    <w:rPr>
      <w:szCs w:val="24"/>
      <w:lang w:eastAsia="ru-RU"/>
    </w:rPr>
  </w:style>
  <w:style w:type="paragraph" w:customStyle="1" w:styleId="419">
    <w:name w:val="Знак4 Знак Знак Знак Знак Знак Знак Знак Знак Знак1 Знак Знак Знак Знак Знак Знак Знак Знак Знак Знак Знак Знак Знак Знак Знак Знак Знак"/>
    <w:basedOn w:val="a2"/>
    <w:rsid w:val="009A16A1"/>
    <w:pPr>
      <w:widowControl w:val="0"/>
      <w:adjustRightInd w:val="0"/>
      <w:spacing w:before="120" w:after="160" w:line="240" w:lineRule="exact"/>
      <w:ind w:firstLine="567"/>
      <w:jc w:val="right"/>
    </w:pPr>
    <w:rPr>
      <w:sz w:val="20"/>
      <w:szCs w:val="20"/>
      <w:lang w:val="en-GB"/>
    </w:rPr>
  </w:style>
  <w:style w:type="paragraph" w:customStyle="1" w:styleId="11f5">
    <w:name w:val="Знак1 Знак Знак Знак Знак Знак Знак Знак Знак Знак Знак Знак Знак Знак Знак Знак1"/>
    <w:basedOn w:val="a2"/>
    <w:rsid w:val="009A16A1"/>
    <w:pPr>
      <w:widowControl w:val="0"/>
      <w:adjustRightInd w:val="0"/>
      <w:spacing w:before="120" w:after="160" w:line="240" w:lineRule="exact"/>
      <w:ind w:firstLine="567"/>
      <w:jc w:val="right"/>
    </w:pPr>
    <w:rPr>
      <w:sz w:val="20"/>
      <w:szCs w:val="20"/>
      <w:lang w:val="en-GB"/>
    </w:rPr>
  </w:style>
  <w:style w:type="paragraph" w:customStyle="1" w:styleId="afffffffffff6">
    <w:name w:val="Свирь_Тимбер Знак"/>
    <w:basedOn w:val="a2"/>
    <w:link w:val="afffffffffff7"/>
    <w:rsid w:val="009A16A1"/>
    <w:pPr>
      <w:spacing w:before="120" w:after="120"/>
      <w:ind w:firstLine="567"/>
    </w:pPr>
    <w:rPr>
      <w:szCs w:val="24"/>
      <w:lang w:val="en-US" w:eastAsia="ru-RU" w:bidi="en-US"/>
    </w:rPr>
  </w:style>
  <w:style w:type="character" w:customStyle="1" w:styleId="afffffffffff7">
    <w:name w:val="Свирь_Тимбер Знак Знак"/>
    <w:link w:val="afffffffffff6"/>
    <w:rsid w:val="009A16A1"/>
    <w:rPr>
      <w:sz w:val="24"/>
      <w:szCs w:val="24"/>
      <w:lang w:val="en-US" w:bidi="en-US"/>
    </w:rPr>
  </w:style>
  <w:style w:type="paragraph" w:customStyle="1" w:styleId="11f6">
    <w:name w:val="Знак1 Знак Знак1 Знак Знак Знак Знак Знак Знак Знак Знак Знак Знак"/>
    <w:basedOn w:val="a2"/>
    <w:rsid w:val="009A16A1"/>
    <w:pPr>
      <w:spacing w:before="120" w:after="160" w:line="240" w:lineRule="exact"/>
      <w:ind w:firstLine="567"/>
    </w:pPr>
    <w:rPr>
      <w:rFonts w:ascii="Verdana" w:hAnsi="Verdana" w:cs="Verdana"/>
      <w:szCs w:val="24"/>
      <w:lang w:val="en-US" w:bidi="en-US"/>
    </w:rPr>
  </w:style>
  <w:style w:type="paragraph" w:customStyle="1" w:styleId="2ffe">
    <w:name w:val="Важины Заголовок 2"/>
    <w:basedOn w:val="21"/>
    <w:next w:val="1ffffb"/>
    <w:link w:val="2fff"/>
    <w:qFormat/>
    <w:rsid w:val="009A16A1"/>
    <w:pPr>
      <w:keepLines w:val="0"/>
      <w:numPr>
        <w:ilvl w:val="1"/>
      </w:numPr>
      <w:tabs>
        <w:tab w:val="left" w:pos="567"/>
      </w:tabs>
      <w:spacing w:before="120" w:after="120"/>
      <w:ind w:left="576" w:hanging="576"/>
    </w:pPr>
    <w:rPr>
      <w:i/>
      <w:iCs/>
      <w:szCs w:val="28"/>
      <w:lang w:val="ru-RU" w:eastAsia="zh-CN"/>
    </w:rPr>
  </w:style>
  <w:style w:type="paragraph" w:customStyle="1" w:styleId="1ffffb">
    <w:name w:val="Важины1"/>
    <w:basedOn w:val="12"/>
    <w:link w:val="1ffffc"/>
    <w:qFormat/>
    <w:rsid w:val="009A16A1"/>
    <w:pPr>
      <w:spacing w:before="480"/>
      <w:ind w:left="360" w:hanging="360"/>
      <w:jc w:val="center"/>
    </w:pPr>
    <w:rPr>
      <w:sz w:val="28"/>
      <w:lang w:val="ru-RU" w:eastAsia="ru-RU"/>
    </w:rPr>
  </w:style>
  <w:style w:type="character" w:customStyle="1" w:styleId="1ffffc">
    <w:name w:val="Важины1 Знак"/>
    <w:link w:val="1ffffb"/>
    <w:rsid w:val="009A16A1"/>
    <w:rPr>
      <w:b/>
      <w:bCs/>
      <w:sz w:val="28"/>
      <w:szCs w:val="28"/>
    </w:rPr>
  </w:style>
  <w:style w:type="character" w:customStyle="1" w:styleId="2fff">
    <w:name w:val="Важины Заголовок 2 Знак"/>
    <w:link w:val="2ffe"/>
    <w:rsid w:val="009A16A1"/>
    <w:rPr>
      <w:b/>
      <w:bCs/>
      <w:i/>
      <w:iCs/>
      <w:sz w:val="24"/>
      <w:szCs w:val="28"/>
      <w:lang w:eastAsia="zh-CN"/>
    </w:rPr>
  </w:style>
  <w:style w:type="paragraph" w:customStyle="1" w:styleId="4f">
    <w:name w:val="Важины4"/>
    <w:basedOn w:val="a2"/>
    <w:link w:val="4f0"/>
    <w:qFormat/>
    <w:rsid w:val="009A16A1"/>
    <w:pPr>
      <w:spacing w:before="120" w:after="120"/>
      <w:ind w:firstLine="0"/>
      <w:jc w:val="center"/>
    </w:pPr>
    <w:rPr>
      <w:rFonts w:eastAsia="Calibri"/>
      <w:b/>
      <w:i/>
      <w:szCs w:val="24"/>
      <w:lang w:eastAsia="ru-RU"/>
    </w:rPr>
  </w:style>
  <w:style w:type="character" w:customStyle="1" w:styleId="4f0">
    <w:name w:val="Важины4 Знак"/>
    <w:link w:val="4f"/>
    <w:rsid w:val="009A16A1"/>
    <w:rPr>
      <w:rFonts w:eastAsia="Calibri"/>
      <w:b/>
      <w:i/>
      <w:sz w:val="24"/>
      <w:szCs w:val="24"/>
    </w:rPr>
  </w:style>
  <w:style w:type="character" w:customStyle="1" w:styleId="53">
    <w:name w:val="Стиль5 Знак"/>
    <w:link w:val="52"/>
    <w:rsid w:val="009A16A1"/>
    <w:rPr>
      <w:rFonts w:eastAsia="Calibri"/>
      <w:sz w:val="24"/>
      <w:szCs w:val="22"/>
      <w:lang w:eastAsia="en-US"/>
    </w:rPr>
  </w:style>
  <w:style w:type="character" w:customStyle="1" w:styleId="affffffff">
    <w:name w:val="Рисунок Знак"/>
    <w:link w:val="afffffffe"/>
    <w:rsid w:val="009A16A1"/>
    <w:rPr>
      <w:sz w:val="24"/>
    </w:rPr>
  </w:style>
  <w:style w:type="character" w:customStyle="1" w:styleId="200">
    <w:name w:val="Знак20 Знак Знак"/>
    <w:locked/>
    <w:rsid w:val="009A16A1"/>
    <w:rPr>
      <w:rFonts w:cs="Arial"/>
      <w:b/>
      <w:bCs/>
      <w:caps/>
      <w:kern w:val="32"/>
      <w:sz w:val="24"/>
      <w:szCs w:val="28"/>
      <w:lang w:val="ru-RU" w:eastAsia="ru-RU" w:bidi="ar-SA"/>
    </w:rPr>
  </w:style>
  <w:style w:type="character" w:customStyle="1" w:styleId="2fff0">
    <w:name w:val="Заголовок 2 Знак Знак Знак Знак Знак"/>
    <w:locked/>
    <w:rsid w:val="009A16A1"/>
    <w:rPr>
      <w:rFonts w:cs="Arial"/>
      <w:b/>
      <w:bCs/>
      <w:iCs/>
      <w:sz w:val="24"/>
      <w:szCs w:val="24"/>
      <w:lang w:val="ru-RU" w:eastAsia="ru-RU" w:bidi="ar-SA"/>
    </w:rPr>
  </w:style>
  <w:style w:type="character" w:customStyle="1" w:styleId="190">
    <w:name w:val="Знак19 Знак Знак"/>
    <w:locked/>
    <w:rsid w:val="009A16A1"/>
    <w:rPr>
      <w:rFonts w:ascii="Arial" w:hAnsi="Arial" w:cs="Arial"/>
      <w:b/>
      <w:bCs/>
      <w:sz w:val="26"/>
      <w:szCs w:val="26"/>
      <w:lang w:val="ru-RU" w:eastAsia="ru-RU" w:bidi="ar-SA"/>
    </w:rPr>
  </w:style>
  <w:style w:type="character" w:customStyle="1" w:styleId="171">
    <w:name w:val="Знак17 Знак Знак"/>
    <w:locked/>
    <w:rsid w:val="009A16A1"/>
    <w:rPr>
      <w:b/>
      <w:bCs/>
      <w:iCs/>
      <w:sz w:val="24"/>
      <w:szCs w:val="24"/>
      <w:lang w:val="ru-RU" w:eastAsia="ru-RU" w:bidi="ar-SA"/>
    </w:rPr>
  </w:style>
  <w:style w:type="character" w:customStyle="1" w:styleId="1ffffd">
    <w:name w:val="Название Знак Знак1 Знак"/>
    <w:aliases w:val=" Знак1 Знак Знак1 Знак,Название Знак1 Знак Знак1 Знак,Название Знак Знак Знак Знак1 Знак,Заголовок3 Знак Знак Знак Знак1 Знак,Заголовок3 Знак1 Знак Знак Знак1,Заголовок3 Знак Знак3 Знак,Заголовок3 Знак2 Знак,Название Знак Знак2"/>
    <w:locked/>
    <w:rsid w:val="009A16A1"/>
    <w:rPr>
      <w:rFonts w:ascii="Arial" w:hAnsi="Arial" w:cs="Arial"/>
      <w:b/>
      <w:kern w:val="28"/>
      <w:sz w:val="28"/>
      <w:lang w:val="ru-RU" w:eastAsia="ru-RU" w:bidi="ar-SA"/>
    </w:rPr>
  </w:style>
  <w:style w:type="character" w:customStyle="1" w:styleId="136">
    <w:name w:val="Знак13 Знак Знак"/>
    <w:locked/>
    <w:rsid w:val="009A16A1"/>
    <w:rPr>
      <w:sz w:val="24"/>
      <w:szCs w:val="24"/>
      <w:lang w:val="ru-RU" w:eastAsia="ru-RU" w:bidi="ar-SA"/>
    </w:rPr>
  </w:style>
  <w:style w:type="character" w:customStyle="1" w:styleId="129">
    <w:name w:val="Знак12 Знак Знак"/>
    <w:locked/>
    <w:rsid w:val="009A16A1"/>
    <w:rPr>
      <w:sz w:val="24"/>
      <w:szCs w:val="24"/>
      <w:lang w:val="ru-RU" w:eastAsia="ru-RU" w:bidi="ar-SA"/>
    </w:rPr>
  </w:style>
  <w:style w:type="character" w:customStyle="1" w:styleId="104">
    <w:name w:val="Знак10 Знак Знак"/>
    <w:locked/>
    <w:rsid w:val="009A16A1"/>
    <w:rPr>
      <w:rFonts w:ascii="Tahoma" w:hAnsi="Tahoma" w:cs="Tahoma"/>
      <w:sz w:val="16"/>
      <w:szCs w:val="16"/>
      <w:lang w:val="ru-RU" w:eastAsia="ru-RU" w:bidi="ar-SA"/>
    </w:rPr>
  </w:style>
  <w:style w:type="character" w:customStyle="1" w:styleId="Text20">
    <w:name w:val="Text Знак Знак2"/>
    <w:locked/>
    <w:rsid w:val="009A16A1"/>
    <w:rPr>
      <w:sz w:val="24"/>
      <w:szCs w:val="24"/>
      <w:lang w:val="ru-RU" w:eastAsia="en-US" w:bidi="ar-SA"/>
    </w:rPr>
  </w:style>
  <w:style w:type="character" w:customStyle="1" w:styleId="afffffffffff8">
    <w:name w:val="Основной Знак Знак"/>
    <w:locked/>
    <w:rsid w:val="009A16A1"/>
    <w:rPr>
      <w:rFonts w:ascii="Calibri" w:eastAsia="Calibri" w:hAnsi="Calibri"/>
      <w:sz w:val="24"/>
      <w:szCs w:val="24"/>
      <w:lang w:val="ru-RU" w:eastAsia="en-US" w:bidi="ar-SA"/>
    </w:rPr>
  </w:style>
  <w:style w:type="character" w:customStyle="1" w:styleId="afffffffffff9">
    <w:name w:val="Без отступов для рис Знак Знак"/>
    <w:locked/>
    <w:rsid w:val="009A16A1"/>
    <w:rPr>
      <w:sz w:val="24"/>
      <w:lang w:val="ru-RU" w:eastAsia="ru-RU" w:bidi="ar-SA"/>
    </w:rPr>
  </w:style>
  <w:style w:type="character" w:customStyle="1" w:styleId="2fff1">
    <w:name w:val="Цитата 2 Знак Знак"/>
    <w:locked/>
    <w:rsid w:val="009A16A1"/>
    <w:rPr>
      <w:rFonts w:ascii="Calibri" w:eastAsia="Calibri" w:hAnsi="Calibri"/>
      <w:i/>
      <w:iCs/>
      <w:sz w:val="22"/>
      <w:szCs w:val="22"/>
      <w:lang w:val="en-US" w:eastAsia="en-US" w:bidi="en-US"/>
    </w:rPr>
  </w:style>
  <w:style w:type="character" w:customStyle="1" w:styleId="afffffffffffa">
    <w:name w:val="Выделенная цитата Знак Знак"/>
    <w:locked/>
    <w:rsid w:val="009A16A1"/>
    <w:rPr>
      <w:rFonts w:ascii="Calibri" w:eastAsia="Calibri" w:hAnsi="Calibri"/>
      <w:b/>
      <w:bCs/>
      <w:i/>
      <w:iCs/>
      <w:sz w:val="22"/>
      <w:szCs w:val="22"/>
      <w:lang w:val="en-US" w:eastAsia="en-US" w:bidi="en-US"/>
    </w:rPr>
  </w:style>
  <w:style w:type="character" w:customStyle="1" w:styleId="-21">
    <w:name w:val="Заголовок-2 Знак Знак"/>
    <w:locked/>
    <w:rsid w:val="009A16A1"/>
    <w:rPr>
      <w:b/>
      <w:sz w:val="24"/>
      <w:lang w:val="ru-RU" w:eastAsia="en-US" w:bidi="ar-SA"/>
    </w:rPr>
  </w:style>
  <w:style w:type="character" w:customStyle="1" w:styleId="1ffffe">
    <w:name w:val="ОБЫЧН_ТЕКСТ Знак Знак1"/>
    <w:locked/>
    <w:rsid w:val="009A16A1"/>
    <w:rPr>
      <w:sz w:val="26"/>
      <w:lang w:val="ru-RU" w:eastAsia="ru-RU" w:bidi="ar-SA"/>
    </w:rPr>
  </w:style>
  <w:style w:type="character" w:customStyle="1" w:styleId="64">
    <w:name w:val="Знак6 Знак Знак"/>
    <w:rsid w:val="009A16A1"/>
    <w:rPr>
      <w:rFonts w:ascii="Tahoma" w:hAnsi="Tahoma"/>
      <w:b/>
      <w:sz w:val="18"/>
      <w:lang w:val="ru-RU" w:eastAsia="ru-RU" w:bidi="ar-SA"/>
    </w:rPr>
  </w:style>
  <w:style w:type="character" w:customStyle="1" w:styleId="57">
    <w:name w:val="Знак5 Знак Знак"/>
    <w:rsid w:val="009A16A1"/>
    <w:rPr>
      <w:rFonts w:ascii="Arial" w:hAnsi="Arial"/>
      <w:b/>
      <w:kern w:val="28"/>
      <w:sz w:val="28"/>
      <w:lang w:val="ru-RU" w:eastAsia="ru-RU" w:bidi="ar-SA"/>
    </w:rPr>
  </w:style>
  <w:style w:type="table" w:customStyle="1" w:styleId="11f7">
    <w:name w:val="Сетка таблицы 11"/>
    <w:basedOn w:val="a4"/>
    <w:next w:val="1ff4"/>
    <w:rsid w:val="009A16A1"/>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12">
    <w:name w:val="Заголовок-1 Знак Знак"/>
    <w:rsid w:val="009A16A1"/>
    <w:rPr>
      <w:b/>
      <w:sz w:val="28"/>
      <w:lang w:val="ru-RU" w:eastAsia="en-US" w:bidi="ar-SA"/>
    </w:rPr>
  </w:style>
  <w:style w:type="character" w:customStyle="1" w:styleId="11f8">
    <w:name w:val="Стиль пункта схемы Знак Знак Знак1 Знак1"/>
    <w:rsid w:val="009A16A1"/>
    <w:rPr>
      <w:sz w:val="28"/>
      <w:szCs w:val="28"/>
      <w:lang w:val="ru-RU" w:eastAsia="ru-RU" w:bidi="ar-SA"/>
    </w:rPr>
  </w:style>
  <w:style w:type="character" w:customStyle="1" w:styleId="2fff2">
    <w:name w:val="Стиль заключения Знак Знак Знак2"/>
    <w:rsid w:val="009A16A1"/>
    <w:rPr>
      <w:sz w:val="28"/>
      <w:szCs w:val="28"/>
      <w:lang w:val="ru-RU" w:eastAsia="ru-RU" w:bidi="ar-SA"/>
    </w:rPr>
  </w:style>
  <w:style w:type="character" w:customStyle="1" w:styleId="afffffffffffb">
    <w:name w:val="Основной стиль Знак Знак"/>
    <w:rsid w:val="009A16A1"/>
    <w:rPr>
      <w:rFonts w:ascii="Arial" w:hAnsi="Arial"/>
      <w:sz w:val="24"/>
      <w:szCs w:val="28"/>
      <w:lang w:val="ru-RU" w:eastAsia="ru-RU" w:bidi="ar-SA"/>
    </w:rPr>
  </w:style>
  <w:style w:type="paragraph" w:customStyle="1" w:styleId="8f1">
    <w:name w:val="Знак8 Знак Знак Знак Знак Знак Знак Знак Знак Знак Знак Знак Знак Знак Знак Знак Знак Знак Знак Знак Знак Знак"/>
    <w:basedOn w:val="a2"/>
    <w:rsid w:val="009A16A1"/>
    <w:pPr>
      <w:widowControl w:val="0"/>
      <w:adjustRightInd w:val="0"/>
      <w:spacing w:after="160" w:line="240" w:lineRule="exact"/>
      <w:ind w:firstLine="0"/>
      <w:jc w:val="right"/>
    </w:pPr>
    <w:rPr>
      <w:sz w:val="20"/>
      <w:szCs w:val="20"/>
      <w:lang w:val="en-GB"/>
    </w:rPr>
  </w:style>
  <w:style w:type="paragraph" w:customStyle="1" w:styleId="11f9">
    <w:name w:val="Знак11 Знак Знак Знак Знак Знак Знак Знак Знак Знак Знак Знак Знак Знак Знак Знак"/>
    <w:basedOn w:val="a2"/>
    <w:rsid w:val="009A16A1"/>
    <w:pPr>
      <w:widowControl w:val="0"/>
      <w:adjustRightInd w:val="0"/>
      <w:spacing w:after="160" w:line="240" w:lineRule="exact"/>
      <w:ind w:firstLine="0"/>
      <w:jc w:val="right"/>
    </w:pPr>
    <w:rPr>
      <w:sz w:val="20"/>
      <w:szCs w:val="20"/>
      <w:lang w:val="en-GB"/>
    </w:rPr>
  </w:style>
  <w:style w:type="paragraph" w:customStyle="1" w:styleId="1fffff">
    <w:name w:val="Знак Знак Знак Знак Знак Знак1 Знак"/>
    <w:basedOn w:val="a2"/>
    <w:rsid w:val="009A16A1"/>
    <w:pPr>
      <w:widowControl w:val="0"/>
      <w:adjustRightInd w:val="0"/>
      <w:spacing w:after="160" w:line="240" w:lineRule="exact"/>
      <w:ind w:firstLine="0"/>
      <w:jc w:val="right"/>
    </w:pPr>
    <w:rPr>
      <w:sz w:val="20"/>
      <w:szCs w:val="20"/>
      <w:lang w:val="en-GB"/>
    </w:rPr>
  </w:style>
  <w:style w:type="paragraph" w:customStyle="1" w:styleId="1fffff0">
    <w:name w:val="Знак Знак Знак Знак Знак Знак1 Знак Знак Знак"/>
    <w:basedOn w:val="a2"/>
    <w:rsid w:val="009A16A1"/>
    <w:pPr>
      <w:widowControl w:val="0"/>
      <w:adjustRightInd w:val="0"/>
      <w:spacing w:after="160" w:line="240" w:lineRule="exact"/>
      <w:ind w:firstLine="0"/>
      <w:jc w:val="right"/>
    </w:pPr>
    <w:rPr>
      <w:sz w:val="20"/>
      <w:szCs w:val="20"/>
      <w:lang w:val="en-GB"/>
    </w:rPr>
  </w:style>
  <w:style w:type="paragraph" w:customStyle="1" w:styleId="1fffff1">
    <w:name w:val="Знак Знак Знак Знак Знак Знак1 Знак Знак Знак Знак"/>
    <w:basedOn w:val="a2"/>
    <w:rsid w:val="009A16A1"/>
    <w:pPr>
      <w:widowControl w:val="0"/>
      <w:adjustRightInd w:val="0"/>
      <w:spacing w:after="160" w:line="240" w:lineRule="exact"/>
      <w:ind w:firstLine="0"/>
      <w:jc w:val="right"/>
    </w:pPr>
    <w:rPr>
      <w:sz w:val="20"/>
      <w:szCs w:val="20"/>
      <w:lang w:val="en-GB"/>
    </w:rPr>
  </w:style>
  <w:style w:type="paragraph" w:customStyle="1" w:styleId="11fa">
    <w:name w:val="Знак1 Знак Знак Знак Знак Знак Знак Знак Знак Знак Знак Знак Знак Знак Знак Знак1 Знак Знак Знак"/>
    <w:basedOn w:val="a2"/>
    <w:rsid w:val="009A16A1"/>
    <w:pPr>
      <w:widowControl w:val="0"/>
      <w:adjustRightInd w:val="0"/>
      <w:spacing w:after="160" w:line="240" w:lineRule="exact"/>
      <w:ind w:firstLine="0"/>
      <w:jc w:val="right"/>
    </w:pPr>
    <w:rPr>
      <w:sz w:val="20"/>
      <w:szCs w:val="20"/>
      <w:lang w:val="en-GB"/>
    </w:rPr>
  </w:style>
  <w:style w:type="paragraph" w:customStyle="1" w:styleId="1fffff2">
    <w:name w:val="Знак Знак Знак Знак Знак Знак1 Знак Знак Знак Знак Знак Знак"/>
    <w:basedOn w:val="a2"/>
    <w:rsid w:val="009A16A1"/>
    <w:pPr>
      <w:widowControl w:val="0"/>
      <w:adjustRightInd w:val="0"/>
      <w:spacing w:after="160" w:line="240" w:lineRule="exact"/>
      <w:ind w:firstLine="0"/>
      <w:jc w:val="right"/>
    </w:pPr>
    <w:rPr>
      <w:sz w:val="20"/>
      <w:szCs w:val="20"/>
      <w:lang w:val="en-GB"/>
    </w:rPr>
  </w:style>
  <w:style w:type="paragraph" w:customStyle="1" w:styleId="1117">
    <w:name w:val="Знак11 Знак Знак Знак Знак Знак Знак Знак Знак Знак Знак Знак Знак Знак Знак Знак Знак Знак Знак Знак Знак Знак Знак Знак Знак1"/>
    <w:basedOn w:val="a2"/>
    <w:rsid w:val="009A16A1"/>
    <w:pPr>
      <w:widowControl w:val="0"/>
      <w:adjustRightInd w:val="0"/>
      <w:spacing w:after="160" w:line="240" w:lineRule="exact"/>
      <w:ind w:firstLine="0"/>
      <w:jc w:val="right"/>
    </w:pPr>
    <w:rPr>
      <w:sz w:val="20"/>
      <w:szCs w:val="20"/>
      <w:lang w:val="en-GB"/>
    </w:rPr>
  </w:style>
  <w:style w:type="paragraph" w:customStyle="1" w:styleId="afffffffffffc">
    <w:name w:val="Схема"/>
    <w:basedOn w:val="af8"/>
    <w:link w:val="afffffffffffd"/>
    <w:qFormat/>
    <w:rsid w:val="009A16A1"/>
    <w:pPr>
      <w:suppressAutoHyphens/>
      <w:spacing w:before="120" w:after="240"/>
      <w:ind w:firstLine="0"/>
      <w:jc w:val="left"/>
    </w:pPr>
    <w:rPr>
      <w:bCs w:val="0"/>
      <w:i/>
      <w:szCs w:val="20"/>
      <w:lang w:val="en-CA" w:eastAsia="ru-RU"/>
    </w:rPr>
  </w:style>
  <w:style w:type="character" w:customStyle="1" w:styleId="afffffffffffd">
    <w:name w:val="Схема Знак"/>
    <w:link w:val="afffffffffffc"/>
    <w:rsid w:val="009A16A1"/>
    <w:rPr>
      <w:b/>
      <w:i/>
      <w:sz w:val="24"/>
      <w:lang w:val="en-CA"/>
    </w:rPr>
  </w:style>
  <w:style w:type="character" w:customStyle="1" w:styleId="58">
    <w:name w:val="Знак5 Знак"/>
    <w:aliases w:val="Основной текст 1 Знак,Основной текст с отступом Знак1 Знак,Нумерованный список !! Знак,Надин стиль Знак Знак"/>
    <w:rsid w:val="009A16A1"/>
    <w:rPr>
      <w:rFonts w:ascii="Times New Roman" w:eastAsia="Times New Roman" w:hAnsi="Times New Roman" w:cs="Times New Roman"/>
      <w:sz w:val="24"/>
      <w:szCs w:val="24"/>
      <w:lang w:eastAsia="ru-RU"/>
    </w:rPr>
  </w:style>
  <w:style w:type="paragraph" w:customStyle="1" w:styleId="afffffffffffe">
    <w:name w:val="Для записок Знак"/>
    <w:basedOn w:val="a2"/>
    <w:link w:val="affffffffffff"/>
    <w:rsid w:val="009A16A1"/>
    <w:pPr>
      <w:spacing w:before="120"/>
      <w:ind w:firstLine="708"/>
    </w:pPr>
    <w:rPr>
      <w:szCs w:val="20"/>
      <w:lang w:eastAsia="ru-RU"/>
    </w:rPr>
  </w:style>
  <w:style w:type="character" w:customStyle="1" w:styleId="affffffffffff">
    <w:name w:val="Для записок Знак Знак"/>
    <w:link w:val="afffffffffffe"/>
    <w:rsid w:val="009A16A1"/>
    <w:rPr>
      <w:sz w:val="24"/>
    </w:rPr>
  </w:style>
  <w:style w:type="paragraph" w:customStyle="1" w:styleId="3fc">
    <w:name w:val="Заг 3"/>
    <w:basedOn w:val="a2"/>
    <w:rsid w:val="009A16A1"/>
    <w:pPr>
      <w:shd w:val="clear" w:color="auto" w:fill="F8FCFF"/>
      <w:spacing w:before="120" w:after="120"/>
      <w:ind w:firstLine="0"/>
      <w:outlineLvl w:val="2"/>
    </w:pPr>
    <w:rPr>
      <w:b/>
      <w:szCs w:val="24"/>
      <w:lang w:eastAsia="ru-RU"/>
    </w:rPr>
  </w:style>
  <w:style w:type="paragraph" w:customStyle="1" w:styleId="Char">
    <w:name w:val="Char Знак Знак"/>
    <w:basedOn w:val="a2"/>
    <w:rsid w:val="009A16A1"/>
    <w:pPr>
      <w:widowControl w:val="0"/>
      <w:adjustRightInd w:val="0"/>
      <w:spacing w:after="160" w:line="240" w:lineRule="exact"/>
      <w:ind w:firstLine="0"/>
      <w:jc w:val="right"/>
    </w:pPr>
    <w:rPr>
      <w:rFonts w:ascii="Arial" w:hAnsi="Arial" w:cs="Arial"/>
      <w:sz w:val="20"/>
      <w:szCs w:val="20"/>
      <w:lang w:val="en-GB"/>
    </w:rPr>
  </w:style>
  <w:style w:type="paragraph" w:customStyle="1" w:styleId="Normal10">
    <w:name w:val="Стиль Normal + 10 пт полужирный"/>
    <w:basedOn w:val="2fa"/>
    <w:rsid w:val="009A16A1"/>
    <w:pPr>
      <w:widowControl/>
      <w:snapToGrid w:val="0"/>
      <w:spacing w:before="60" w:after="60"/>
      <w:ind w:left="-113" w:right="-113"/>
      <w:jc w:val="center"/>
    </w:pPr>
    <w:rPr>
      <w:b/>
      <w:bCs/>
    </w:rPr>
  </w:style>
  <w:style w:type="paragraph" w:customStyle="1" w:styleId="indent">
    <w:name w:val="indent"/>
    <w:basedOn w:val="a2"/>
    <w:rsid w:val="009A16A1"/>
    <w:pPr>
      <w:spacing w:before="100" w:beforeAutospacing="1" w:after="100" w:afterAutospacing="1"/>
      <w:ind w:firstLine="0"/>
    </w:pPr>
    <w:rPr>
      <w:sz w:val="25"/>
      <w:szCs w:val="24"/>
      <w:lang w:eastAsia="ru-RU"/>
    </w:rPr>
  </w:style>
  <w:style w:type="paragraph" w:customStyle="1" w:styleId="affffffffffff0">
    <w:name w:val="Список записка"/>
    <w:basedOn w:val="a2"/>
    <w:qFormat/>
    <w:rsid w:val="009A16A1"/>
    <w:pPr>
      <w:widowControl w:val="0"/>
      <w:tabs>
        <w:tab w:val="num" w:pos="360"/>
      </w:tabs>
      <w:autoSpaceDE w:val="0"/>
      <w:autoSpaceDN w:val="0"/>
      <w:adjustRightInd w:val="0"/>
      <w:spacing w:before="120" w:after="120"/>
      <w:ind w:left="360" w:hanging="360"/>
    </w:pPr>
    <w:rPr>
      <w:sz w:val="25"/>
      <w:szCs w:val="24"/>
      <w:lang w:eastAsia="ru-RU"/>
    </w:rPr>
  </w:style>
  <w:style w:type="paragraph" w:customStyle="1" w:styleId="affffffffffff1">
    <w:name w:val="Записка"/>
    <w:basedOn w:val="a2"/>
    <w:qFormat/>
    <w:rsid w:val="009A16A1"/>
    <w:pPr>
      <w:widowControl w:val="0"/>
      <w:autoSpaceDE w:val="0"/>
      <w:autoSpaceDN w:val="0"/>
      <w:adjustRightInd w:val="0"/>
      <w:spacing w:before="120" w:after="180" w:line="360" w:lineRule="auto"/>
      <w:ind w:firstLine="720"/>
    </w:pPr>
    <w:rPr>
      <w:sz w:val="25"/>
      <w:szCs w:val="24"/>
      <w:lang w:eastAsia="ru-RU"/>
    </w:rPr>
  </w:style>
  <w:style w:type="paragraph" w:customStyle="1" w:styleId="1fffff3">
    <w:name w:val="Текст примечания1"/>
    <w:basedOn w:val="a2"/>
    <w:next w:val="affd"/>
    <w:uiPriority w:val="99"/>
    <w:semiHidden/>
    <w:unhideWhenUsed/>
    <w:rsid w:val="009A16A1"/>
    <w:pPr>
      <w:spacing w:before="60" w:after="180"/>
      <w:ind w:firstLine="0"/>
    </w:pPr>
    <w:rPr>
      <w:sz w:val="20"/>
      <w:szCs w:val="20"/>
      <w:lang w:eastAsia="ru-RU"/>
    </w:rPr>
  </w:style>
  <w:style w:type="character" w:customStyle="1" w:styleId="2fff3">
    <w:name w:val="Текст примечания Знак2"/>
    <w:basedOn w:val="a3"/>
    <w:rsid w:val="009A16A1"/>
  </w:style>
  <w:style w:type="paragraph" w:customStyle="1" w:styleId="affffffffffff2">
    <w:name w:val="ТЕКСТ"/>
    <w:basedOn w:val="a2"/>
    <w:link w:val="affffffffffff3"/>
    <w:rsid w:val="009A16A1"/>
    <w:pPr>
      <w:spacing w:before="60" w:after="180" w:line="360" w:lineRule="auto"/>
      <w:ind w:left="227" w:right="170" w:firstLine="680"/>
    </w:pPr>
    <w:rPr>
      <w:szCs w:val="24"/>
      <w:lang w:eastAsia="ru-RU"/>
    </w:rPr>
  </w:style>
  <w:style w:type="character" w:customStyle="1" w:styleId="affffffffffff3">
    <w:name w:val="ТЕКСТ Знак"/>
    <w:link w:val="affffffffffff2"/>
    <w:rsid w:val="009A16A1"/>
    <w:rPr>
      <w:sz w:val="24"/>
      <w:szCs w:val="24"/>
    </w:rPr>
  </w:style>
  <w:style w:type="paragraph" w:customStyle="1" w:styleId="affffffffffff4">
    <w:name w:val="Подписи"/>
    <w:basedOn w:val="a2"/>
    <w:link w:val="affffffffffff5"/>
    <w:rsid w:val="009A16A1"/>
    <w:pPr>
      <w:spacing w:before="60" w:after="120"/>
      <w:ind w:right="113" w:firstLine="284"/>
      <w:jc w:val="center"/>
    </w:pPr>
    <w:rPr>
      <w:rFonts w:ascii="Georgia" w:hAnsi="Georgia"/>
      <w:sz w:val="20"/>
      <w:szCs w:val="20"/>
      <w:lang w:eastAsia="ru-RU"/>
    </w:rPr>
  </w:style>
  <w:style w:type="character" w:customStyle="1" w:styleId="affffffffffff5">
    <w:name w:val="Подписи Знак"/>
    <w:link w:val="affffffffffff4"/>
    <w:rsid w:val="009A16A1"/>
    <w:rPr>
      <w:rFonts w:ascii="Georgia" w:hAnsi="Georgia"/>
    </w:rPr>
  </w:style>
  <w:style w:type="paragraph" w:customStyle="1" w:styleId="131256">
    <w:name w:val="Стиль 13 пт По ширине Слева:  125 см Перед:  6 пт"/>
    <w:basedOn w:val="a2"/>
    <w:rsid w:val="009A16A1"/>
    <w:pPr>
      <w:spacing w:before="120" w:after="180"/>
    </w:pPr>
    <w:rPr>
      <w:sz w:val="26"/>
      <w:szCs w:val="20"/>
      <w:lang w:eastAsia="ru-RU"/>
    </w:rPr>
  </w:style>
  <w:style w:type="character" w:customStyle="1" w:styleId="contww">
    <w:name w:val="contww"/>
    <w:rsid w:val="009A16A1"/>
  </w:style>
  <w:style w:type="paragraph" w:customStyle="1" w:styleId="a0">
    <w:name w:val="НУМЕРОВАННЫЙ СП"/>
    <w:basedOn w:val="a2"/>
    <w:qFormat/>
    <w:rsid w:val="009A16A1"/>
    <w:pPr>
      <w:widowControl w:val="0"/>
      <w:numPr>
        <w:numId w:val="13"/>
      </w:numPr>
      <w:suppressAutoHyphens/>
      <w:spacing w:before="60" w:after="60"/>
    </w:pPr>
    <w:rPr>
      <w:rFonts w:eastAsia="Lucida Sans Unicode"/>
      <w:sz w:val="25"/>
      <w:szCs w:val="24"/>
      <w:lang w:eastAsia="ru-RU"/>
    </w:rPr>
  </w:style>
  <w:style w:type="character" w:customStyle="1" w:styleId="afffffd">
    <w:name w:val="подпись табл Знак"/>
    <w:link w:val="afffffc"/>
    <w:rsid w:val="009A16A1"/>
    <w:rPr>
      <w:b/>
      <w:bCs/>
      <w:i/>
      <w:sz w:val="25"/>
    </w:rPr>
  </w:style>
  <w:style w:type="paragraph" w:customStyle="1" w:styleId="affffffffffff6">
    <w:name w:val="Астрахань Знак"/>
    <w:basedOn w:val="a2"/>
    <w:link w:val="1fffff4"/>
    <w:autoRedefine/>
    <w:rsid w:val="009A16A1"/>
    <w:pPr>
      <w:spacing w:before="120" w:after="120"/>
      <w:ind w:firstLine="0"/>
    </w:pPr>
    <w:rPr>
      <w:rFonts w:ascii="Arial" w:hAnsi="Arial"/>
      <w:sz w:val="20"/>
      <w:szCs w:val="20"/>
      <w:lang w:eastAsia="ru-RU"/>
    </w:rPr>
  </w:style>
  <w:style w:type="character" w:customStyle="1" w:styleId="1fffff4">
    <w:name w:val="Астрахань Знак Знак1"/>
    <w:link w:val="affffffffffff6"/>
    <w:rsid w:val="009A16A1"/>
    <w:rPr>
      <w:rFonts w:ascii="Arial" w:hAnsi="Arial"/>
    </w:rPr>
  </w:style>
  <w:style w:type="character" w:customStyle="1" w:styleId="style10">
    <w:name w:val="style1"/>
    <w:rsid w:val="009A16A1"/>
  </w:style>
  <w:style w:type="character" w:customStyle="1" w:styleId="affffffffffff7">
    <w:name w:val="Нумерован список"/>
    <w:rsid w:val="009A16A1"/>
    <w:rPr>
      <w:sz w:val="24"/>
      <w:szCs w:val="20"/>
      <w:lang w:eastAsia="zh-CN"/>
    </w:rPr>
  </w:style>
  <w:style w:type="paragraph" w:customStyle="1" w:styleId="3095">
    <w:name w:val="Стиль Стиль Заголовок 3 + Первая строка:  095 см + Первая строка:  ..."/>
    <w:basedOn w:val="a2"/>
    <w:rsid w:val="009A16A1"/>
    <w:pPr>
      <w:keepNext/>
      <w:spacing w:before="240" w:after="120"/>
      <w:ind w:firstLine="913"/>
      <w:outlineLvl w:val="2"/>
    </w:pPr>
    <w:rPr>
      <w:rFonts w:ascii="Georgia" w:hAnsi="Georgia"/>
      <w:sz w:val="28"/>
      <w:szCs w:val="20"/>
      <w:lang w:eastAsia="ru-RU"/>
    </w:rPr>
  </w:style>
  <w:style w:type="paragraph" w:customStyle="1" w:styleId="1TimesNewRoman14">
    <w:name w:val="Стиль Заголовок 1 + Times New Roman 14 пт не полужирный"/>
    <w:basedOn w:val="12"/>
    <w:rsid w:val="009A16A1"/>
    <w:pPr>
      <w:keepLines w:val="0"/>
      <w:spacing w:before="360" w:after="240"/>
      <w:ind w:left="567" w:firstLine="0"/>
      <w:jc w:val="left"/>
    </w:pPr>
    <w:rPr>
      <w:rFonts w:cs="Arial"/>
      <w:bCs w:val="0"/>
      <w:caps/>
      <w:sz w:val="36"/>
      <w:szCs w:val="32"/>
      <w:lang w:val="ru-RU" w:eastAsia="ru-RU"/>
    </w:rPr>
  </w:style>
  <w:style w:type="paragraph" w:customStyle="1" w:styleId="1fffff5">
    <w:name w:val="Стиль Заголовок 1 +"/>
    <w:basedOn w:val="12"/>
    <w:link w:val="1fffff6"/>
    <w:rsid w:val="009A16A1"/>
    <w:pPr>
      <w:keepLines w:val="0"/>
      <w:spacing w:before="360" w:after="240"/>
      <w:ind w:left="567" w:firstLine="0"/>
      <w:jc w:val="left"/>
    </w:pPr>
    <w:rPr>
      <w:b w:val="0"/>
      <w:bCs w:val="0"/>
      <w:sz w:val="32"/>
      <w:szCs w:val="32"/>
      <w:lang w:val="ru-RU" w:eastAsia="ru-RU"/>
    </w:rPr>
  </w:style>
  <w:style w:type="character" w:customStyle="1" w:styleId="1fffff6">
    <w:name w:val="Стиль Заголовок 1 + Знак"/>
    <w:link w:val="1fffff5"/>
    <w:rsid w:val="009A16A1"/>
    <w:rPr>
      <w:sz w:val="32"/>
      <w:szCs w:val="32"/>
    </w:rPr>
  </w:style>
  <w:style w:type="paragraph" w:customStyle="1" w:styleId="2fff4">
    <w:name w:val="Стиль Заголовок 2 + без подчеркивания"/>
    <w:basedOn w:val="21"/>
    <w:link w:val="2fff5"/>
    <w:rsid w:val="009A16A1"/>
    <w:pPr>
      <w:keepLines w:val="0"/>
      <w:spacing w:before="120" w:after="120"/>
      <w:ind w:left="227" w:right="113" w:firstLine="680"/>
      <w:jc w:val="left"/>
    </w:pPr>
    <w:rPr>
      <w:b w:val="0"/>
      <w:bCs w:val="0"/>
      <w:kern w:val="32"/>
      <w:sz w:val="32"/>
      <w:szCs w:val="32"/>
      <w:lang w:val="ru-RU" w:eastAsia="zh-CN"/>
    </w:rPr>
  </w:style>
  <w:style w:type="character" w:customStyle="1" w:styleId="2fff5">
    <w:name w:val="Стиль Заголовок 2 + без подчеркивания Знак"/>
    <w:link w:val="2fff4"/>
    <w:rsid w:val="009A16A1"/>
    <w:rPr>
      <w:kern w:val="32"/>
      <w:sz w:val="32"/>
      <w:szCs w:val="32"/>
      <w:lang w:eastAsia="zh-CN"/>
    </w:rPr>
  </w:style>
  <w:style w:type="paragraph" w:customStyle="1" w:styleId="osntext">
    <w:name w:val="osntext"/>
    <w:basedOn w:val="a2"/>
    <w:rsid w:val="009A16A1"/>
    <w:pPr>
      <w:spacing w:before="100" w:beforeAutospacing="1" w:after="100" w:afterAutospacing="1"/>
      <w:ind w:firstLine="0"/>
      <w:jc w:val="left"/>
    </w:pPr>
    <w:rPr>
      <w:rFonts w:ascii="Arial" w:hAnsi="Arial" w:cs="Arial"/>
      <w:color w:val="7B7B7B"/>
      <w:sz w:val="18"/>
      <w:szCs w:val="18"/>
      <w:lang w:eastAsia="ru-RU"/>
    </w:rPr>
  </w:style>
  <w:style w:type="character" w:customStyle="1" w:styleId="137">
    <w:name w:val="13"/>
    <w:rsid w:val="009A16A1"/>
    <w:rPr>
      <w:rFonts w:ascii="Times New Roman" w:hAnsi="Times New Roman"/>
      <w:sz w:val="26"/>
    </w:rPr>
  </w:style>
  <w:style w:type="paragraph" w:customStyle="1" w:styleId="4f1">
    <w:name w:val="Обычный4"/>
    <w:rsid w:val="009A16A1"/>
  </w:style>
  <w:style w:type="paragraph" w:customStyle="1" w:styleId="affffffffffff8">
    <w:name w:val="ОБычный"/>
    <w:basedOn w:val="a2"/>
    <w:autoRedefine/>
    <w:rsid w:val="009A16A1"/>
    <w:pPr>
      <w:tabs>
        <w:tab w:val="right" w:leader="dot" w:pos="9345"/>
      </w:tabs>
      <w:ind w:firstLine="720"/>
    </w:pPr>
    <w:rPr>
      <w:noProof/>
      <w:szCs w:val="24"/>
      <w:lang w:eastAsia="ru-RU"/>
    </w:rPr>
  </w:style>
  <w:style w:type="paragraph" w:customStyle="1" w:styleId="1fffff7">
    <w:name w:val="МОЕ 1"/>
    <w:aliases w:val="5 марка"/>
    <w:basedOn w:val="affffffd"/>
    <w:rsid w:val="009A16A1"/>
    <w:pPr>
      <w:ind w:firstLine="0"/>
    </w:pPr>
  </w:style>
  <w:style w:type="paragraph" w:customStyle="1" w:styleId="rvps1">
    <w:name w:val="rvps1"/>
    <w:basedOn w:val="a2"/>
    <w:rsid w:val="009A16A1"/>
    <w:pPr>
      <w:spacing w:before="100" w:beforeAutospacing="1" w:after="100" w:afterAutospacing="1"/>
      <w:ind w:firstLine="0"/>
      <w:jc w:val="left"/>
    </w:pPr>
    <w:rPr>
      <w:szCs w:val="24"/>
      <w:lang w:eastAsia="ru-RU"/>
    </w:rPr>
  </w:style>
  <w:style w:type="character" w:customStyle="1" w:styleId="rvts9">
    <w:name w:val="rvts9"/>
    <w:rsid w:val="009A16A1"/>
  </w:style>
  <w:style w:type="paragraph" w:customStyle="1" w:styleId="rvps5">
    <w:name w:val="rvps5"/>
    <w:basedOn w:val="a2"/>
    <w:rsid w:val="009A16A1"/>
    <w:pPr>
      <w:spacing w:before="100" w:beforeAutospacing="1" w:after="100" w:afterAutospacing="1"/>
      <w:ind w:firstLine="0"/>
      <w:jc w:val="left"/>
    </w:pPr>
    <w:rPr>
      <w:szCs w:val="24"/>
      <w:lang w:eastAsia="ru-RU"/>
    </w:rPr>
  </w:style>
  <w:style w:type="character" w:customStyle="1" w:styleId="rvts6">
    <w:name w:val="rvts6"/>
    <w:rsid w:val="009A16A1"/>
  </w:style>
  <w:style w:type="paragraph" w:customStyle="1" w:styleId="affffffffffff9">
    <w:name w:val="Комментарий"/>
    <w:basedOn w:val="a2"/>
    <w:next w:val="a2"/>
    <w:uiPriority w:val="99"/>
    <w:rsid w:val="009A16A1"/>
    <w:pPr>
      <w:autoSpaceDE w:val="0"/>
      <w:autoSpaceDN w:val="0"/>
      <w:adjustRightInd w:val="0"/>
      <w:spacing w:before="75"/>
      <w:ind w:firstLine="0"/>
    </w:pPr>
    <w:rPr>
      <w:rFonts w:ascii="Arial" w:eastAsia="Calibri" w:hAnsi="Arial" w:cs="Arial"/>
      <w:i/>
      <w:iCs/>
      <w:color w:val="800080"/>
      <w:szCs w:val="24"/>
      <w:lang w:eastAsia="ru-RU"/>
    </w:rPr>
  </w:style>
  <w:style w:type="paragraph" w:customStyle="1" w:styleId="xl128">
    <w:name w:val="xl128"/>
    <w:basedOn w:val="a2"/>
    <w:rsid w:val="009A16A1"/>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pPr>
    <w:rPr>
      <w:szCs w:val="24"/>
      <w:lang w:eastAsia="ru-RU"/>
    </w:rPr>
  </w:style>
  <w:style w:type="paragraph" w:customStyle="1" w:styleId="xl129">
    <w:name w:val="xl129"/>
    <w:basedOn w:val="a2"/>
    <w:rsid w:val="009A16A1"/>
    <w:pPr>
      <w:pBdr>
        <w:top w:val="single" w:sz="4" w:space="0" w:color="auto"/>
        <w:bottom w:val="single" w:sz="4" w:space="0" w:color="auto"/>
      </w:pBdr>
      <w:shd w:val="clear" w:color="000000" w:fill="FFFFFF"/>
      <w:spacing w:before="100" w:beforeAutospacing="1" w:after="100" w:afterAutospacing="1"/>
      <w:ind w:firstLine="0"/>
      <w:jc w:val="center"/>
    </w:pPr>
    <w:rPr>
      <w:szCs w:val="24"/>
      <w:lang w:eastAsia="ru-RU"/>
    </w:rPr>
  </w:style>
  <w:style w:type="paragraph" w:customStyle="1" w:styleId="xl130">
    <w:name w:val="xl130"/>
    <w:basedOn w:val="a2"/>
    <w:rsid w:val="009A16A1"/>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pPr>
    <w:rPr>
      <w:szCs w:val="24"/>
      <w:lang w:eastAsia="ru-RU"/>
    </w:rPr>
  </w:style>
  <w:style w:type="paragraph" w:customStyle="1" w:styleId="xl131">
    <w:name w:val="xl131"/>
    <w:basedOn w:val="a2"/>
    <w:rsid w:val="009A16A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szCs w:val="24"/>
      <w:lang w:eastAsia="ru-RU"/>
    </w:rPr>
  </w:style>
  <w:style w:type="paragraph" w:customStyle="1" w:styleId="font11">
    <w:name w:val="font11"/>
    <w:basedOn w:val="a2"/>
    <w:rsid w:val="009A16A1"/>
    <w:pPr>
      <w:spacing w:before="100" w:beforeAutospacing="1" w:after="100" w:afterAutospacing="1"/>
      <w:ind w:firstLine="0"/>
      <w:jc w:val="left"/>
    </w:pPr>
    <w:rPr>
      <w:color w:val="000000"/>
      <w:szCs w:val="24"/>
      <w:lang w:eastAsia="ru-RU"/>
    </w:rPr>
  </w:style>
  <w:style w:type="paragraph" w:customStyle="1" w:styleId="xl132">
    <w:name w:val="xl132"/>
    <w:basedOn w:val="a2"/>
    <w:rsid w:val="009A16A1"/>
    <w:pPr>
      <w:pBdr>
        <w:top w:val="single" w:sz="4" w:space="0" w:color="auto"/>
        <w:bottom w:val="single" w:sz="4" w:space="0" w:color="auto"/>
      </w:pBdr>
      <w:spacing w:before="100" w:beforeAutospacing="1" w:after="100" w:afterAutospacing="1"/>
      <w:ind w:firstLine="0"/>
      <w:jc w:val="center"/>
      <w:textAlignment w:val="center"/>
    </w:pPr>
    <w:rPr>
      <w:color w:val="FF0000"/>
      <w:szCs w:val="24"/>
      <w:lang w:eastAsia="ru-RU"/>
    </w:rPr>
  </w:style>
  <w:style w:type="paragraph" w:customStyle="1" w:styleId="xl133">
    <w:name w:val="xl133"/>
    <w:basedOn w:val="a2"/>
    <w:rsid w:val="009A16A1"/>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color w:val="FF0000"/>
      <w:szCs w:val="24"/>
      <w:lang w:eastAsia="ru-RU"/>
    </w:rPr>
  </w:style>
  <w:style w:type="paragraph" w:customStyle="1" w:styleId="xl134">
    <w:name w:val="xl134"/>
    <w:basedOn w:val="a2"/>
    <w:rsid w:val="009A16A1"/>
    <w:pPr>
      <w:pBdr>
        <w:top w:val="single" w:sz="4" w:space="0" w:color="auto"/>
        <w:left w:val="single" w:sz="4" w:space="0" w:color="auto"/>
        <w:right w:val="single" w:sz="4" w:space="0" w:color="auto"/>
      </w:pBdr>
      <w:shd w:val="clear" w:color="000000" w:fill="00B0F0"/>
      <w:spacing w:before="100" w:beforeAutospacing="1" w:after="100" w:afterAutospacing="1"/>
      <w:ind w:firstLine="0"/>
      <w:jc w:val="left"/>
      <w:textAlignment w:val="center"/>
    </w:pPr>
    <w:rPr>
      <w:szCs w:val="24"/>
      <w:lang w:eastAsia="ru-RU"/>
    </w:rPr>
  </w:style>
  <w:style w:type="paragraph" w:customStyle="1" w:styleId="xl135">
    <w:name w:val="xl135"/>
    <w:basedOn w:val="a2"/>
    <w:rsid w:val="009A16A1"/>
    <w:pPr>
      <w:pBdr>
        <w:left w:val="single" w:sz="4" w:space="0" w:color="auto"/>
        <w:bottom w:val="single" w:sz="4" w:space="0" w:color="auto"/>
        <w:right w:val="single" w:sz="4" w:space="0" w:color="auto"/>
      </w:pBdr>
      <w:shd w:val="clear" w:color="000000" w:fill="00B0F0"/>
      <w:spacing w:before="100" w:beforeAutospacing="1" w:after="100" w:afterAutospacing="1"/>
      <w:ind w:firstLine="0"/>
      <w:jc w:val="left"/>
      <w:textAlignment w:val="center"/>
    </w:pPr>
    <w:rPr>
      <w:szCs w:val="24"/>
      <w:lang w:eastAsia="ru-RU"/>
    </w:rPr>
  </w:style>
  <w:style w:type="paragraph" w:customStyle="1" w:styleId="11fb">
    <w:name w:val="Знак Знак Знак1 Знак Знак Знак Знак Знак Знак1 Знак Знак Знак Знак"/>
    <w:basedOn w:val="a2"/>
    <w:rsid w:val="009A16A1"/>
    <w:pPr>
      <w:keepLines/>
      <w:spacing w:after="160" w:line="240" w:lineRule="exact"/>
      <w:ind w:firstLine="0"/>
      <w:jc w:val="left"/>
    </w:pPr>
    <w:rPr>
      <w:rFonts w:ascii="Verdana" w:eastAsia="MS Mincho" w:hAnsi="Verdana" w:cs="Franklin Gothic Book"/>
      <w:sz w:val="20"/>
      <w:szCs w:val="20"/>
      <w:lang w:val="en-US"/>
    </w:rPr>
  </w:style>
  <w:style w:type="character" w:customStyle="1" w:styleId="afffffffffff5">
    <w:name w:val="Обычный текст Знак"/>
    <w:link w:val="afffffffffff4"/>
    <w:rsid w:val="009A16A1"/>
    <w:rPr>
      <w:sz w:val="24"/>
      <w:szCs w:val="24"/>
    </w:rPr>
  </w:style>
  <w:style w:type="paragraph" w:customStyle="1" w:styleId="65">
    <w:name w:val="Стиль6"/>
    <w:basedOn w:val="a2"/>
    <w:link w:val="66"/>
    <w:qFormat/>
    <w:rsid w:val="009A16A1"/>
    <w:pPr>
      <w:spacing w:before="120" w:after="120" w:line="360" w:lineRule="auto"/>
    </w:pPr>
    <w:rPr>
      <w:rFonts w:eastAsia="Calibri"/>
      <w:color w:val="0070C0"/>
    </w:rPr>
  </w:style>
  <w:style w:type="character" w:customStyle="1" w:styleId="66">
    <w:name w:val="Стиль6 Знак"/>
    <w:link w:val="65"/>
    <w:rsid w:val="009A16A1"/>
    <w:rPr>
      <w:rFonts w:eastAsia="Calibri"/>
      <w:color w:val="0070C0"/>
      <w:sz w:val="24"/>
      <w:szCs w:val="22"/>
      <w:lang w:eastAsia="en-US"/>
    </w:rPr>
  </w:style>
  <w:style w:type="paragraph" w:customStyle="1" w:styleId="Aaoieeeieiioeooe">
    <w:name w:val="Aa?oiee eieiioeooe"/>
    <w:basedOn w:val="a2"/>
    <w:rsid w:val="009A16A1"/>
    <w:pPr>
      <w:widowControl w:val="0"/>
      <w:tabs>
        <w:tab w:val="center" w:pos="4153"/>
        <w:tab w:val="right" w:pos="8306"/>
      </w:tabs>
      <w:overflowPunct w:val="0"/>
      <w:autoSpaceDE w:val="0"/>
      <w:autoSpaceDN w:val="0"/>
      <w:adjustRightInd w:val="0"/>
      <w:ind w:firstLine="0"/>
      <w:jc w:val="left"/>
    </w:pPr>
    <w:rPr>
      <w:szCs w:val="20"/>
      <w:lang w:eastAsia="ru-RU"/>
    </w:rPr>
  </w:style>
  <w:style w:type="character" w:customStyle="1" w:styleId="FontStyle26">
    <w:name w:val="Font Style26"/>
    <w:rsid w:val="009A16A1"/>
    <w:rPr>
      <w:rFonts w:ascii="Times New Roman" w:hAnsi="Times New Roman" w:cs="Times New Roman" w:hint="default"/>
      <w:b/>
      <w:bCs/>
      <w:color w:val="000000"/>
      <w:sz w:val="22"/>
      <w:szCs w:val="22"/>
    </w:rPr>
  </w:style>
  <w:style w:type="table" w:customStyle="1" w:styleId="1118">
    <w:name w:val="Сетка таблицы111"/>
    <w:basedOn w:val="a4"/>
    <w:next w:val="afe"/>
    <w:uiPriority w:val="59"/>
    <w:rsid w:val="009A16A1"/>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0">
    <w:name w:val="Нет списка1111"/>
    <w:next w:val="a5"/>
    <w:uiPriority w:val="99"/>
    <w:semiHidden/>
    <w:unhideWhenUsed/>
    <w:rsid w:val="009A16A1"/>
  </w:style>
  <w:style w:type="numbering" w:customStyle="1" w:styleId="11111">
    <w:name w:val="Нет списка11111"/>
    <w:next w:val="a5"/>
    <w:uiPriority w:val="99"/>
    <w:semiHidden/>
    <w:unhideWhenUsed/>
    <w:rsid w:val="009A16A1"/>
  </w:style>
  <w:style w:type="numbering" w:customStyle="1" w:styleId="2112">
    <w:name w:val="Нет списка211"/>
    <w:next w:val="a5"/>
    <w:uiPriority w:val="99"/>
    <w:semiHidden/>
    <w:unhideWhenUsed/>
    <w:rsid w:val="009A16A1"/>
  </w:style>
  <w:style w:type="paragraph" w:customStyle="1" w:styleId="59">
    <w:name w:val="Обычный5"/>
    <w:rsid w:val="009A16A1"/>
  </w:style>
  <w:style w:type="character" w:customStyle="1" w:styleId="ucoz-forum-post">
    <w:name w:val="ucoz-forum-post"/>
    <w:rsid w:val="009A16A1"/>
  </w:style>
  <w:style w:type="table" w:customStyle="1" w:styleId="222">
    <w:name w:val="Сетка таблицы22"/>
    <w:basedOn w:val="a4"/>
    <w:next w:val="afe"/>
    <w:uiPriority w:val="59"/>
    <w:rsid w:val="009A16A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
    <w:name w:val="Нет списка22"/>
    <w:next w:val="a5"/>
    <w:uiPriority w:val="99"/>
    <w:semiHidden/>
    <w:unhideWhenUsed/>
    <w:rsid w:val="009A16A1"/>
  </w:style>
  <w:style w:type="numbering" w:customStyle="1" w:styleId="316">
    <w:name w:val="Нет списка31"/>
    <w:next w:val="a5"/>
    <w:uiPriority w:val="99"/>
    <w:semiHidden/>
    <w:unhideWhenUsed/>
    <w:rsid w:val="009A16A1"/>
  </w:style>
  <w:style w:type="numbering" w:customStyle="1" w:styleId="1120">
    <w:name w:val="Нет списка112"/>
    <w:next w:val="a5"/>
    <w:uiPriority w:val="99"/>
    <w:semiHidden/>
    <w:unhideWhenUsed/>
    <w:rsid w:val="009A16A1"/>
  </w:style>
  <w:style w:type="numbering" w:customStyle="1" w:styleId="11120">
    <w:name w:val="Нет списка1112"/>
    <w:next w:val="a5"/>
    <w:uiPriority w:val="99"/>
    <w:semiHidden/>
    <w:unhideWhenUsed/>
    <w:rsid w:val="009A16A1"/>
  </w:style>
  <w:style w:type="numbering" w:customStyle="1" w:styleId="21110">
    <w:name w:val="Нет списка2111"/>
    <w:next w:val="a5"/>
    <w:uiPriority w:val="99"/>
    <w:semiHidden/>
    <w:unhideWhenUsed/>
    <w:rsid w:val="009A16A1"/>
  </w:style>
  <w:style w:type="table" w:customStyle="1" w:styleId="510">
    <w:name w:val="Сетка таблицы51"/>
    <w:basedOn w:val="a4"/>
    <w:next w:val="afe"/>
    <w:uiPriority w:val="59"/>
    <w:rsid w:val="009A16A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4"/>
    <w:next w:val="afe"/>
    <w:uiPriority w:val="59"/>
    <w:rsid w:val="009A16A1"/>
    <w:rPr>
      <w:rFonts w:ascii="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3">
    <w:name w:val="Сетка таблицы211"/>
    <w:basedOn w:val="a4"/>
    <w:next w:val="afe"/>
    <w:uiPriority w:val="59"/>
    <w:rsid w:val="009A16A1"/>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a">
    <w:name w:val="Нет списка41"/>
    <w:next w:val="a5"/>
    <w:semiHidden/>
    <w:rsid w:val="009A16A1"/>
  </w:style>
  <w:style w:type="numbering" w:customStyle="1" w:styleId="1211">
    <w:name w:val="Нет списка121"/>
    <w:next w:val="a5"/>
    <w:uiPriority w:val="99"/>
    <w:semiHidden/>
    <w:unhideWhenUsed/>
    <w:rsid w:val="009A16A1"/>
  </w:style>
  <w:style w:type="numbering" w:customStyle="1" w:styleId="1121">
    <w:name w:val="Нет списка1121"/>
    <w:next w:val="a5"/>
    <w:uiPriority w:val="99"/>
    <w:semiHidden/>
    <w:unhideWhenUsed/>
    <w:rsid w:val="009A16A1"/>
  </w:style>
  <w:style w:type="numbering" w:customStyle="1" w:styleId="2210">
    <w:name w:val="Нет списка221"/>
    <w:next w:val="a5"/>
    <w:uiPriority w:val="99"/>
    <w:semiHidden/>
    <w:unhideWhenUsed/>
    <w:rsid w:val="009A16A1"/>
  </w:style>
  <w:style w:type="numbering" w:customStyle="1" w:styleId="3110">
    <w:name w:val="Нет списка311"/>
    <w:next w:val="a5"/>
    <w:uiPriority w:val="99"/>
    <w:semiHidden/>
    <w:unhideWhenUsed/>
    <w:rsid w:val="009A16A1"/>
  </w:style>
  <w:style w:type="numbering" w:customStyle="1" w:styleId="1111110">
    <w:name w:val="Нет списка111111"/>
    <w:next w:val="a5"/>
    <w:uiPriority w:val="99"/>
    <w:semiHidden/>
    <w:unhideWhenUsed/>
    <w:rsid w:val="009A16A1"/>
  </w:style>
  <w:style w:type="numbering" w:customStyle="1" w:styleId="1111111">
    <w:name w:val="Нет списка1111111"/>
    <w:next w:val="a5"/>
    <w:uiPriority w:val="99"/>
    <w:semiHidden/>
    <w:unhideWhenUsed/>
    <w:rsid w:val="009A16A1"/>
  </w:style>
  <w:style w:type="numbering" w:customStyle="1" w:styleId="21111">
    <w:name w:val="Нет списка21111"/>
    <w:next w:val="a5"/>
    <w:uiPriority w:val="99"/>
    <w:semiHidden/>
    <w:unhideWhenUsed/>
    <w:rsid w:val="009A16A1"/>
  </w:style>
  <w:style w:type="numbering" w:customStyle="1" w:styleId="5a">
    <w:name w:val="Нет списка5"/>
    <w:next w:val="a5"/>
    <w:semiHidden/>
    <w:unhideWhenUsed/>
    <w:rsid w:val="009A16A1"/>
  </w:style>
  <w:style w:type="numbering" w:customStyle="1" w:styleId="138">
    <w:name w:val="Нет списка13"/>
    <w:next w:val="a5"/>
    <w:uiPriority w:val="99"/>
    <w:semiHidden/>
    <w:unhideWhenUsed/>
    <w:rsid w:val="009A16A1"/>
  </w:style>
  <w:style w:type="numbering" w:customStyle="1" w:styleId="1130">
    <w:name w:val="Нет списка113"/>
    <w:next w:val="a5"/>
    <w:uiPriority w:val="99"/>
    <w:semiHidden/>
    <w:unhideWhenUsed/>
    <w:rsid w:val="009A16A1"/>
  </w:style>
  <w:style w:type="numbering" w:customStyle="1" w:styleId="233">
    <w:name w:val="Нет списка23"/>
    <w:next w:val="a5"/>
    <w:uiPriority w:val="99"/>
    <w:semiHidden/>
    <w:unhideWhenUsed/>
    <w:rsid w:val="009A16A1"/>
  </w:style>
  <w:style w:type="numbering" w:customStyle="1" w:styleId="320">
    <w:name w:val="Нет списка32"/>
    <w:next w:val="a5"/>
    <w:uiPriority w:val="99"/>
    <w:semiHidden/>
    <w:unhideWhenUsed/>
    <w:rsid w:val="009A16A1"/>
  </w:style>
  <w:style w:type="numbering" w:customStyle="1" w:styleId="11121">
    <w:name w:val="Нет списка11121"/>
    <w:next w:val="a5"/>
    <w:uiPriority w:val="99"/>
    <w:semiHidden/>
    <w:unhideWhenUsed/>
    <w:rsid w:val="009A16A1"/>
  </w:style>
  <w:style w:type="numbering" w:customStyle="1" w:styleId="111120">
    <w:name w:val="Нет списка11112"/>
    <w:next w:val="a5"/>
    <w:uiPriority w:val="99"/>
    <w:semiHidden/>
    <w:unhideWhenUsed/>
    <w:rsid w:val="009A16A1"/>
  </w:style>
  <w:style w:type="numbering" w:customStyle="1" w:styleId="2120">
    <w:name w:val="Нет списка212"/>
    <w:next w:val="a5"/>
    <w:uiPriority w:val="99"/>
    <w:semiHidden/>
    <w:unhideWhenUsed/>
    <w:rsid w:val="009A16A1"/>
  </w:style>
  <w:style w:type="character" w:customStyle="1" w:styleId="rvts7">
    <w:name w:val="rvts7"/>
    <w:rsid w:val="009A16A1"/>
  </w:style>
  <w:style w:type="numbering" w:customStyle="1" w:styleId="67">
    <w:name w:val="Нет списка6"/>
    <w:next w:val="a5"/>
    <w:uiPriority w:val="99"/>
    <w:semiHidden/>
    <w:unhideWhenUsed/>
    <w:rsid w:val="009A16A1"/>
  </w:style>
  <w:style w:type="numbering" w:customStyle="1" w:styleId="145">
    <w:name w:val="Нет списка14"/>
    <w:next w:val="a5"/>
    <w:semiHidden/>
    <w:rsid w:val="009A16A1"/>
  </w:style>
  <w:style w:type="character" w:customStyle="1" w:styleId="146">
    <w:name w:val="Знак Знак14"/>
    <w:semiHidden/>
    <w:rsid w:val="009A16A1"/>
    <w:rPr>
      <w:sz w:val="24"/>
      <w:szCs w:val="24"/>
      <w:lang w:val="ru-RU" w:eastAsia="ru-RU" w:bidi="ar-SA"/>
    </w:rPr>
  </w:style>
  <w:style w:type="table" w:customStyle="1" w:styleId="610">
    <w:name w:val="Сетка таблицы61"/>
    <w:basedOn w:val="a4"/>
    <w:next w:val="afe"/>
    <w:rsid w:val="009A16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iiaiieoaeno3">
    <w:name w:val="Iniiaiie oaeno 3"/>
    <w:basedOn w:val="a2"/>
    <w:rsid w:val="009A16A1"/>
    <w:pPr>
      <w:overflowPunct w:val="0"/>
      <w:autoSpaceDE w:val="0"/>
      <w:autoSpaceDN w:val="0"/>
      <w:adjustRightInd w:val="0"/>
      <w:ind w:firstLine="0"/>
      <w:textAlignment w:val="baseline"/>
    </w:pPr>
    <w:rPr>
      <w:sz w:val="28"/>
      <w:szCs w:val="28"/>
      <w:lang w:eastAsia="ru-RU"/>
    </w:rPr>
  </w:style>
  <w:style w:type="paragraph" w:customStyle="1" w:styleId="11fc">
    <w:name w:val="Обычный11"/>
    <w:rsid w:val="009A16A1"/>
    <w:pPr>
      <w:snapToGrid w:val="0"/>
    </w:pPr>
    <w:rPr>
      <w:sz w:val="22"/>
    </w:rPr>
  </w:style>
  <w:style w:type="paragraph" w:customStyle="1" w:styleId="3fd">
    <w:name w:val="Знак Знак Знак Знак Знак Знак Знак Знак Знак Знак Знак Знак Знак3"/>
    <w:basedOn w:val="a2"/>
    <w:rsid w:val="009A16A1"/>
    <w:pPr>
      <w:ind w:firstLine="0"/>
      <w:jc w:val="left"/>
    </w:pPr>
    <w:rPr>
      <w:rFonts w:ascii="Verdana" w:hAnsi="Verdana" w:cs="Verdana"/>
      <w:sz w:val="20"/>
      <w:szCs w:val="20"/>
      <w:lang w:val="en-US"/>
    </w:rPr>
  </w:style>
  <w:style w:type="numbering" w:customStyle="1" w:styleId="11111111">
    <w:name w:val="Нет списка11111111"/>
    <w:next w:val="a5"/>
    <w:uiPriority w:val="99"/>
    <w:semiHidden/>
    <w:unhideWhenUsed/>
    <w:rsid w:val="009A16A1"/>
  </w:style>
  <w:style w:type="character" w:customStyle="1" w:styleId="1fffff8">
    <w:name w:val="Подзаголовок 1 Знак Знак Знак"/>
    <w:link w:val="1fffff9"/>
    <w:semiHidden/>
    <w:locked/>
    <w:rsid w:val="009A16A1"/>
    <w:rPr>
      <w:b/>
      <w:sz w:val="24"/>
      <w:szCs w:val="24"/>
    </w:rPr>
  </w:style>
  <w:style w:type="paragraph" w:customStyle="1" w:styleId="1fffff9">
    <w:name w:val="Подзаголовок 1 Знак Знак"/>
    <w:basedOn w:val="a2"/>
    <w:link w:val="1fffff8"/>
    <w:semiHidden/>
    <w:rsid w:val="009A16A1"/>
    <w:pPr>
      <w:keepNext/>
      <w:keepLines/>
      <w:suppressAutoHyphens/>
      <w:spacing w:before="240" w:after="120" w:line="360" w:lineRule="auto"/>
      <w:ind w:firstLine="567"/>
      <w:jc w:val="left"/>
    </w:pPr>
    <w:rPr>
      <w:b/>
      <w:szCs w:val="24"/>
      <w:lang w:eastAsia="ru-RU"/>
    </w:rPr>
  </w:style>
  <w:style w:type="paragraph" w:customStyle="1" w:styleId="2fff6">
    <w:name w:val="Знак Знак Знак Знак Знак Знак Знак Знак Знак Знак Знак Знак Знак2"/>
    <w:basedOn w:val="a2"/>
    <w:rsid w:val="009A16A1"/>
    <w:pPr>
      <w:ind w:firstLine="0"/>
      <w:jc w:val="left"/>
    </w:pPr>
    <w:rPr>
      <w:rFonts w:ascii="Verdana" w:hAnsi="Verdana" w:cs="Verdana"/>
      <w:sz w:val="20"/>
      <w:szCs w:val="20"/>
      <w:lang w:val="en-US"/>
    </w:rPr>
  </w:style>
  <w:style w:type="paragraph" w:customStyle="1" w:styleId="2fff7">
    <w:name w:val="Без интервала2"/>
    <w:basedOn w:val="a2"/>
    <w:rsid w:val="009A16A1"/>
    <w:pPr>
      <w:spacing w:line="360" w:lineRule="auto"/>
      <w:ind w:firstLine="567"/>
    </w:pPr>
    <w:rPr>
      <w:sz w:val="28"/>
      <w:szCs w:val="28"/>
      <w:lang w:eastAsia="ru-RU"/>
    </w:rPr>
  </w:style>
  <w:style w:type="paragraph" w:customStyle="1" w:styleId="2fff8">
    <w:name w:val="Заголовок оглавления2"/>
    <w:basedOn w:val="12"/>
    <w:next w:val="a2"/>
    <w:rsid w:val="009A16A1"/>
    <w:pPr>
      <w:spacing w:before="480" w:line="276" w:lineRule="auto"/>
      <w:ind w:firstLine="0"/>
      <w:jc w:val="left"/>
      <w:outlineLvl w:val="9"/>
    </w:pPr>
    <w:rPr>
      <w:rFonts w:ascii="Cambria" w:hAnsi="Cambria"/>
      <w:b w:val="0"/>
      <w:bCs w:val="0"/>
      <w:color w:val="365F91"/>
      <w:sz w:val="28"/>
      <w:lang w:val="ru-RU"/>
    </w:rPr>
  </w:style>
  <w:style w:type="character" w:customStyle="1" w:styleId="2fff9">
    <w:name w:val="Сильное выделение2"/>
    <w:rsid w:val="009A16A1"/>
    <w:rPr>
      <w:b/>
      <w:i/>
      <w:color w:val="4F81BD"/>
    </w:rPr>
  </w:style>
  <w:style w:type="paragraph" w:customStyle="1" w:styleId="3fe">
    <w:name w:val="Без интервала3"/>
    <w:basedOn w:val="a2"/>
    <w:rsid w:val="009A16A1"/>
    <w:pPr>
      <w:spacing w:line="360" w:lineRule="auto"/>
      <w:ind w:firstLine="567"/>
    </w:pPr>
    <w:rPr>
      <w:sz w:val="28"/>
      <w:szCs w:val="28"/>
      <w:lang w:eastAsia="ru-RU"/>
    </w:rPr>
  </w:style>
  <w:style w:type="paragraph" w:customStyle="1" w:styleId="3ff">
    <w:name w:val="Заголовок оглавления3"/>
    <w:basedOn w:val="12"/>
    <w:next w:val="a2"/>
    <w:rsid w:val="009A16A1"/>
    <w:pPr>
      <w:spacing w:before="480" w:line="276" w:lineRule="auto"/>
      <w:ind w:firstLine="0"/>
      <w:jc w:val="left"/>
      <w:outlineLvl w:val="9"/>
    </w:pPr>
    <w:rPr>
      <w:rFonts w:ascii="Cambria" w:hAnsi="Cambria"/>
      <w:b w:val="0"/>
      <w:bCs w:val="0"/>
      <w:color w:val="365F91"/>
      <w:sz w:val="28"/>
      <w:lang w:val="ru-RU"/>
    </w:rPr>
  </w:style>
  <w:style w:type="character" w:customStyle="1" w:styleId="3ff0">
    <w:name w:val="Сильное выделение3"/>
    <w:rsid w:val="009A16A1"/>
    <w:rPr>
      <w:b/>
      <w:i/>
      <w:color w:val="4F81BD"/>
    </w:rPr>
  </w:style>
  <w:style w:type="paragraph" w:customStyle="1" w:styleId="4f2">
    <w:name w:val="Без интервала4"/>
    <w:rsid w:val="009A16A1"/>
    <w:pPr>
      <w:widowControl w:val="0"/>
      <w:ind w:firstLine="539"/>
      <w:jc w:val="both"/>
    </w:pPr>
    <w:rPr>
      <w:rFonts w:eastAsia="Calibri"/>
      <w:sz w:val="24"/>
      <w:szCs w:val="24"/>
    </w:rPr>
  </w:style>
  <w:style w:type="paragraph" w:customStyle="1" w:styleId="5b">
    <w:name w:val="Без интервала5"/>
    <w:rsid w:val="009A16A1"/>
    <w:pPr>
      <w:widowControl w:val="0"/>
      <w:ind w:firstLine="539"/>
      <w:jc w:val="both"/>
    </w:pPr>
    <w:rPr>
      <w:rFonts w:eastAsia="Calibri"/>
      <w:sz w:val="24"/>
      <w:szCs w:val="24"/>
    </w:rPr>
  </w:style>
  <w:style w:type="paragraph" w:customStyle="1" w:styleId="affffffffffffa">
    <w:name w:val="Таблица_Заголовок"/>
    <w:basedOn w:val="a2"/>
    <w:rsid w:val="009A16A1"/>
    <w:pPr>
      <w:ind w:firstLine="0"/>
      <w:jc w:val="center"/>
    </w:pPr>
    <w:rPr>
      <w:b/>
      <w:bCs/>
      <w:sz w:val="22"/>
      <w:szCs w:val="20"/>
      <w:lang w:eastAsia="ru-RU"/>
    </w:rPr>
  </w:style>
  <w:style w:type="paragraph" w:customStyle="1" w:styleId="affffffffffffb">
    <w:name w:val="Таблица_Название"/>
    <w:basedOn w:val="a2"/>
    <w:next w:val="a2"/>
    <w:autoRedefine/>
    <w:rsid w:val="009A16A1"/>
    <w:pPr>
      <w:spacing w:before="120" w:after="120"/>
      <w:ind w:firstLine="0"/>
      <w:jc w:val="left"/>
    </w:pPr>
    <w:rPr>
      <w:szCs w:val="24"/>
      <w:lang w:eastAsia="ru-RU"/>
    </w:rPr>
  </w:style>
  <w:style w:type="paragraph" w:customStyle="1" w:styleId="affffffffffffc">
    <w:name w:val="Примечание к таблице"/>
    <w:basedOn w:val="a2"/>
    <w:rsid w:val="009A16A1"/>
    <w:pPr>
      <w:spacing w:before="120" w:after="240"/>
      <w:ind w:firstLine="0"/>
    </w:pPr>
    <w:rPr>
      <w:sz w:val="22"/>
      <w:szCs w:val="24"/>
      <w:lang w:eastAsia="ru-RU"/>
    </w:rPr>
  </w:style>
  <w:style w:type="paragraph" w:customStyle="1" w:styleId="1230">
    <w:name w:val="Заголовок 123"/>
    <w:basedOn w:val="a2"/>
    <w:link w:val="1231"/>
    <w:qFormat/>
    <w:rsid w:val="006D651B"/>
    <w:pPr>
      <w:keepNext/>
      <w:keepLines/>
      <w:outlineLvl w:val="0"/>
    </w:pPr>
    <w:rPr>
      <w:bCs/>
      <w:color w:val="000000"/>
      <w:sz w:val="28"/>
      <w:szCs w:val="28"/>
    </w:rPr>
  </w:style>
  <w:style w:type="character" w:customStyle="1" w:styleId="1231">
    <w:name w:val="Заголовок 123 Знак"/>
    <w:link w:val="1230"/>
    <w:rsid w:val="006D651B"/>
    <w:rPr>
      <w:bCs/>
      <w:color w:val="000000"/>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012">
      <w:bodyDiv w:val="1"/>
      <w:marLeft w:val="0"/>
      <w:marRight w:val="0"/>
      <w:marTop w:val="0"/>
      <w:marBottom w:val="0"/>
      <w:divBdr>
        <w:top w:val="none" w:sz="0" w:space="0" w:color="auto"/>
        <w:left w:val="none" w:sz="0" w:space="0" w:color="auto"/>
        <w:bottom w:val="none" w:sz="0" w:space="0" w:color="auto"/>
        <w:right w:val="none" w:sz="0" w:space="0" w:color="auto"/>
      </w:divBdr>
    </w:div>
    <w:div w:id="32969217">
      <w:bodyDiv w:val="1"/>
      <w:marLeft w:val="0"/>
      <w:marRight w:val="0"/>
      <w:marTop w:val="0"/>
      <w:marBottom w:val="0"/>
      <w:divBdr>
        <w:top w:val="none" w:sz="0" w:space="0" w:color="auto"/>
        <w:left w:val="none" w:sz="0" w:space="0" w:color="auto"/>
        <w:bottom w:val="none" w:sz="0" w:space="0" w:color="auto"/>
        <w:right w:val="none" w:sz="0" w:space="0" w:color="auto"/>
      </w:divBdr>
    </w:div>
    <w:div w:id="38483673">
      <w:bodyDiv w:val="1"/>
      <w:marLeft w:val="0"/>
      <w:marRight w:val="0"/>
      <w:marTop w:val="0"/>
      <w:marBottom w:val="0"/>
      <w:divBdr>
        <w:top w:val="none" w:sz="0" w:space="0" w:color="auto"/>
        <w:left w:val="none" w:sz="0" w:space="0" w:color="auto"/>
        <w:bottom w:val="none" w:sz="0" w:space="0" w:color="auto"/>
        <w:right w:val="none" w:sz="0" w:space="0" w:color="auto"/>
      </w:divBdr>
    </w:div>
    <w:div w:id="50622580">
      <w:bodyDiv w:val="1"/>
      <w:marLeft w:val="0"/>
      <w:marRight w:val="0"/>
      <w:marTop w:val="0"/>
      <w:marBottom w:val="0"/>
      <w:divBdr>
        <w:top w:val="none" w:sz="0" w:space="0" w:color="auto"/>
        <w:left w:val="none" w:sz="0" w:space="0" w:color="auto"/>
        <w:bottom w:val="none" w:sz="0" w:space="0" w:color="auto"/>
        <w:right w:val="none" w:sz="0" w:space="0" w:color="auto"/>
      </w:divBdr>
      <w:divsChild>
        <w:div w:id="147595720">
          <w:marLeft w:val="60"/>
          <w:marRight w:val="60"/>
          <w:marTop w:val="100"/>
          <w:marBottom w:val="100"/>
          <w:divBdr>
            <w:top w:val="none" w:sz="0" w:space="0" w:color="auto"/>
            <w:left w:val="none" w:sz="0" w:space="0" w:color="auto"/>
            <w:bottom w:val="none" w:sz="0" w:space="0" w:color="auto"/>
            <w:right w:val="none" w:sz="0" w:space="0" w:color="auto"/>
          </w:divBdr>
          <w:divsChild>
            <w:div w:id="11607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96208">
      <w:bodyDiv w:val="1"/>
      <w:marLeft w:val="0"/>
      <w:marRight w:val="0"/>
      <w:marTop w:val="0"/>
      <w:marBottom w:val="0"/>
      <w:divBdr>
        <w:top w:val="none" w:sz="0" w:space="0" w:color="auto"/>
        <w:left w:val="none" w:sz="0" w:space="0" w:color="auto"/>
        <w:bottom w:val="none" w:sz="0" w:space="0" w:color="auto"/>
        <w:right w:val="none" w:sz="0" w:space="0" w:color="auto"/>
      </w:divBdr>
    </w:div>
    <w:div w:id="62870375">
      <w:bodyDiv w:val="1"/>
      <w:marLeft w:val="0"/>
      <w:marRight w:val="0"/>
      <w:marTop w:val="0"/>
      <w:marBottom w:val="0"/>
      <w:divBdr>
        <w:top w:val="none" w:sz="0" w:space="0" w:color="auto"/>
        <w:left w:val="none" w:sz="0" w:space="0" w:color="auto"/>
        <w:bottom w:val="none" w:sz="0" w:space="0" w:color="auto"/>
        <w:right w:val="none" w:sz="0" w:space="0" w:color="auto"/>
      </w:divBdr>
      <w:divsChild>
        <w:div w:id="625622118">
          <w:marLeft w:val="60"/>
          <w:marRight w:val="60"/>
          <w:marTop w:val="100"/>
          <w:marBottom w:val="100"/>
          <w:divBdr>
            <w:top w:val="none" w:sz="0" w:space="0" w:color="auto"/>
            <w:left w:val="none" w:sz="0" w:space="0" w:color="auto"/>
            <w:bottom w:val="none" w:sz="0" w:space="0" w:color="auto"/>
            <w:right w:val="none" w:sz="0" w:space="0" w:color="auto"/>
          </w:divBdr>
          <w:divsChild>
            <w:div w:id="39913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78650">
      <w:bodyDiv w:val="1"/>
      <w:marLeft w:val="0"/>
      <w:marRight w:val="0"/>
      <w:marTop w:val="0"/>
      <w:marBottom w:val="0"/>
      <w:divBdr>
        <w:top w:val="none" w:sz="0" w:space="0" w:color="auto"/>
        <w:left w:val="none" w:sz="0" w:space="0" w:color="auto"/>
        <w:bottom w:val="none" w:sz="0" w:space="0" w:color="auto"/>
        <w:right w:val="none" w:sz="0" w:space="0" w:color="auto"/>
      </w:divBdr>
    </w:div>
    <w:div w:id="83697174">
      <w:bodyDiv w:val="1"/>
      <w:marLeft w:val="0"/>
      <w:marRight w:val="0"/>
      <w:marTop w:val="0"/>
      <w:marBottom w:val="0"/>
      <w:divBdr>
        <w:top w:val="none" w:sz="0" w:space="0" w:color="auto"/>
        <w:left w:val="none" w:sz="0" w:space="0" w:color="auto"/>
        <w:bottom w:val="none" w:sz="0" w:space="0" w:color="auto"/>
        <w:right w:val="none" w:sz="0" w:space="0" w:color="auto"/>
      </w:divBdr>
    </w:div>
    <w:div w:id="91173087">
      <w:bodyDiv w:val="1"/>
      <w:marLeft w:val="0"/>
      <w:marRight w:val="0"/>
      <w:marTop w:val="0"/>
      <w:marBottom w:val="0"/>
      <w:divBdr>
        <w:top w:val="none" w:sz="0" w:space="0" w:color="auto"/>
        <w:left w:val="none" w:sz="0" w:space="0" w:color="auto"/>
        <w:bottom w:val="none" w:sz="0" w:space="0" w:color="auto"/>
        <w:right w:val="none" w:sz="0" w:space="0" w:color="auto"/>
      </w:divBdr>
    </w:div>
    <w:div w:id="91292440">
      <w:bodyDiv w:val="1"/>
      <w:marLeft w:val="0"/>
      <w:marRight w:val="0"/>
      <w:marTop w:val="0"/>
      <w:marBottom w:val="0"/>
      <w:divBdr>
        <w:top w:val="none" w:sz="0" w:space="0" w:color="auto"/>
        <w:left w:val="none" w:sz="0" w:space="0" w:color="auto"/>
        <w:bottom w:val="none" w:sz="0" w:space="0" w:color="auto"/>
        <w:right w:val="none" w:sz="0" w:space="0" w:color="auto"/>
      </w:divBdr>
    </w:div>
    <w:div w:id="151723735">
      <w:bodyDiv w:val="1"/>
      <w:marLeft w:val="0"/>
      <w:marRight w:val="0"/>
      <w:marTop w:val="0"/>
      <w:marBottom w:val="0"/>
      <w:divBdr>
        <w:top w:val="none" w:sz="0" w:space="0" w:color="auto"/>
        <w:left w:val="none" w:sz="0" w:space="0" w:color="auto"/>
        <w:bottom w:val="none" w:sz="0" w:space="0" w:color="auto"/>
        <w:right w:val="none" w:sz="0" w:space="0" w:color="auto"/>
      </w:divBdr>
    </w:div>
    <w:div w:id="179585721">
      <w:bodyDiv w:val="1"/>
      <w:marLeft w:val="0"/>
      <w:marRight w:val="0"/>
      <w:marTop w:val="0"/>
      <w:marBottom w:val="0"/>
      <w:divBdr>
        <w:top w:val="none" w:sz="0" w:space="0" w:color="auto"/>
        <w:left w:val="none" w:sz="0" w:space="0" w:color="auto"/>
        <w:bottom w:val="none" w:sz="0" w:space="0" w:color="auto"/>
        <w:right w:val="none" w:sz="0" w:space="0" w:color="auto"/>
      </w:divBdr>
    </w:div>
    <w:div w:id="208077930">
      <w:bodyDiv w:val="1"/>
      <w:marLeft w:val="0"/>
      <w:marRight w:val="0"/>
      <w:marTop w:val="0"/>
      <w:marBottom w:val="0"/>
      <w:divBdr>
        <w:top w:val="none" w:sz="0" w:space="0" w:color="auto"/>
        <w:left w:val="none" w:sz="0" w:space="0" w:color="auto"/>
        <w:bottom w:val="none" w:sz="0" w:space="0" w:color="auto"/>
        <w:right w:val="none" w:sz="0" w:space="0" w:color="auto"/>
      </w:divBdr>
    </w:div>
    <w:div w:id="254560898">
      <w:bodyDiv w:val="1"/>
      <w:marLeft w:val="0"/>
      <w:marRight w:val="0"/>
      <w:marTop w:val="0"/>
      <w:marBottom w:val="0"/>
      <w:divBdr>
        <w:top w:val="none" w:sz="0" w:space="0" w:color="auto"/>
        <w:left w:val="none" w:sz="0" w:space="0" w:color="auto"/>
        <w:bottom w:val="none" w:sz="0" w:space="0" w:color="auto"/>
        <w:right w:val="none" w:sz="0" w:space="0" w:color="auto"/>
      </w:divBdr>
    </w:div>
    <w:div w:id="277761465">
      <w:bodyDiv w:val="1"/>
      <w:marLeft w:val="0"/>
      <w:marRight w:val="0"/>
      <w:marTop w:val="0"/>
      <w:marBottom w:val="0"/>
      <w:divBdr>
        <w:top w:val="none" w:sz="0" w:space="0" w:color="auto"/>
        <w:left w:val="none" w:sz="0" w:space="0" w:color="auto"/>
        <w:bottom w:val="none" w:sz="0" w:space="0" w:color="auto"/>
        <w:right w:val="none" w:sz="0" w:space="0" w:color="auto"/>
      </w:divBdr>
    </w:div>
    <w:div w:id="310527837">
      <w:bodyDiv w:val="1"/>
      <w:marLeft w:val="0"/>
      <w:marRight w:val="0"/>
      <w:marTop w:val="0"/>
      <w:marBottom w:val="0"/>
      <w:divBdr>
        <w:top w:val="none" w:sz="0" w:space="0" w:color="auto"/>
        <w:left w:val="none" w:sz="0" w:space="0" w:color="auto"/>
        <w:bottom w:val="none" w:sz="0" w:space="0" w:color="auto"/>
        <w:right w:val="none" w:sz="0" w:space="0" w:color="auto"/>
      </w:divBdr>
    </w:div>
    <w:div w:id="316619749">
      <w:bodyDiv w:val="1"/>
      <w:marLeft w:val="0"/>
      <w:marRight w:val="0"/>
      <w:marTop w:val="0"/>
      <w:marBottom w:val="0"/>
      <w:divBdr>
        <w:top w:val="none" w:sz="0" w:space="0" w:color="auto"/>
        <w:left w:val="none" w:sz="0" w:space="0" w:color="auto"/>
        <w:bottom w:val="none" w:sz="0" w:space="0" w:color="auto"/>
        <w:right w:val="none" w:sz="0" w:space="0" w:color="auto"/>
      </w:divBdr>
    </w:div>
    <w:div w:id="318464284">
      <w:bodyDiv w:val="1"/>
      <w:marLeft w:val="0"/>
      <w:marRight w:val="0"/>
      <w:marTop w:val="0"/>
      <w:marBottom w:val="0"/>
      <w:divBdr>
        <w:top w:val="none" w:sz="0" w:space="0" w:color="auto"/>
        <w:left w:val="none" w:sz="0" w:space="0" w:color="auto"/>
        <w:bottom w:val="none" w:sz="0" w:space="0" w:color="auto"/>
        <w:right w:val="none" w:sz="0" w:space="0" w:color="auto"/>
      </w:divBdr>
    </w:div>
    <w:div w:id="318657524">
      <w:bodyDiv w:val="1"/>
      <w:marLeft w:val="0"/>
      <w:marRight w:val="0"/>
      <w:marTop w:val="0"/>
      <w:marBottom w:val="0"/>
      <w:divBdr>
        <w:top w:val="none" w:sz="0" w:space="0" w:color="auto"/>
        <w:left w:val="none" w:sz="0" w:space="0" w:color="auto"/>
        <w:bottom w:val="none" w:sz="0" w:space="0" w:color="auto"/>
        <w:right w:val="none" w:sz="0" w:space="0" w:color="auto"/>
      </w:divBdr>
    </w:div>
    <w:div w:id="323625378">
      <w:bodyDiv w:val="1"/>
      <w:marLeft w:val="0"/>
      <w:marRight w:val="0"/>
      <w:marTop w:val="0"/>
      <w:marBottom w:val="0"/>
      <w:divBdr>
        <w:top w:val="none" w:sz="0" w:space="0" w:color="auto"/>
        <w:left w:val="none" w:sz="0" w:space="0" w:color="auto"/>
        <w:bottom w:val="none" w:sz="0" w:space="0" w:color="auto"/>
        <w:right w:val="none" w:sz="0" w:space="0" w:color="auto"/>
      </w:divBdr>
    </w:div>
    <w:div w:id="337853139">
      <w:bodyDiv w:val="1"/>
      <w:marLeft w:val="0"/>
      <w:marRight w:val="0"/>
      <w:marTop w:val="0"/>
      <w:marBottom w:val="0"/>
      <w:divBdr>
        <w:top w:val="none" w:sz="0" w:space="0" w:color="auto"/>
        <w:left w:val="none" w:sz="0" w:space="0" w:color="auto"/>
        <w:bottom w:val="none" w:sz="0" w:space="0" w:color="auto"/>
        <w:right w:val="none" w:sz="0" w:space="0" w:color="auto"/>
      </w:divBdr>
    </w:div>
    <w:div w:id="348606053">
      <w:bodyDiv w:val="1"/>
      <w:marLeft w:val="0"/>
      <w:marRight w:val="0"/>
      <w:marTop w:val="0"/>
      <w:marBottom w:val="0"/>
      <w:divBdr>
        <w:top w:val="none" w:sz="0" w:space="0" w:color="auto"/>
        <w:left w:val="none" w:sz="0" w:space="0" w:color="auto"/>
        <w:bottom w:val="none" w:sz="0" w:space="0" w:color="auto"/>
        <w:right w:val="none" w:sz="0" w:space="0" w:color="auto"/>
      </w:divBdr>
    </w:div>
    <w:div w:id="364449280">
      <w:bodyDiv w:val="1"/>
      <w:marLeft w:val="0"/>
      <w:marRight w:val="0"/>
      <w:marTop w:val="0"/>
      <w:marBottom w:val="0"/>
      <w:divBdr>
        <w:top w:val="none" w:sz="0" w:space="0" w:color="auto"/>
        <w:left w:val="none" w:sz="0" w:space="0" w:color="auto"/>
        <w:bottom w:val="none" w:sz="0" w:space="0" w:color="auto"/>
        <w:right w:val="none" w:sz="0" w:space="0" w:color="auto"/>
      </w:divBdr>
    </w:div>
    <w:div w:id="426509070">
      <w:bodyDiv w:val="1"/>
      <w:marLeft w:val="0"/>
      <w:marRight w:val="0"/>
      <w:marTop w:val="0"/>
      <w:marBottom w:val="0"/>
      <w:divBdr>
        <w:top w:val="none" w:sz="0" w:space="0" w:color="auto"/>
        <w:left w:val="none" w:sz="0" w:space="0" w:color="auto"/>
        <w:bottom w:val="none" w:sz="0" w:space="0" w:color="auto"/>
        <w:right w:val="none" w:sz="0" w:space="0" w:color="auto"/>
      </w:divBdr>
    </w:div>
    <w:div w:id="445539677">
      <w:bodyDiv w:val="1"/>
      <w:marLeft w:val="0"/>
      <w:marRight w:val="0"/>
      <w:marTop w:val="0"/>
      <w:marBottom w:val="0"/>
      <w:divBdr>
        <w:top w:val="none" w:sz="0" w:space="0" w:color="auto"/>
        <w:left w:val="none" w:sz="0" w:space="0" w:color="auto"/>
        <w:bottom w:val="none" w:sz="0" w:space="0" w:color="auto"/>
        <w:right w:val="none" w:sz="0" w:space="0" w:color="auto"/>
      </w:divBdr>
    </w:div>
    <w:div w:id="456217040">
      <w:bodyDiv w:val="1"/>
      <w:marLeft w:val="0"/>
      <w:marRight w:val="0"/>
      <w:marTop w:val="0"/>
      <w:marBottom w:val="0"/>
      <w:divBdr>
        <w:top w:val="none" w:sz="0" w:space="0" w:color="auto"/>
        <w:left w:val="none" w:sz="0" w:space="0" w:color="auto"/>
        <w:bottom w:val="none" w:sz="0" w:space="0" w:color="auto"/>
        <w:right w:val="none" w:sz="0" w:space="0" w:color="auto"/>
      </w:divBdr>
    </w:div>
    <w:div w:id="467286188">
      <w:bodyDiv w:val="1"/>
      <w:marLeft w:val="0"/>
      <w:marRight w:val="0"/>
      <w:marTop w:val="0"/>
      <w:marBottom w:val="0"/>
      <w:divBdr>
        <w:top w:val="none" w:sz="0" w:space="0" w:color="auto"/>
        <w:left w:val="none" w:sz="0" w:space="0" w:color="auto"/>
        <w:bottom w:val="none" w:sz="0" w:space="0" w:color="auto"/>
        <w:right w:val="none" w:sz="0" w:space="0" w:color="auto"/>
      </w:divBdr>
    </w:div>
    <w:div w:id="514613862">
      <w:bodyDiv w:val="1"/>
      <w:marLeft w:val="0"/>
      <w:marRight w:val="0"/>
      <w:marTop w:val="0"/>
      <w:marBottom w:val="0"/>
      <w:divBdr>
        <w:top w:val="none" w:sz="0" w:space="0" w:color="auto"/>
        <w:left w:val="none" w:sz="0" w:space="0" w:color="auto"/>
        <w:bottom w:val="none" w:sz="0" w:space="0" w:color="auto"/>
        <w:right w:val="none" w:sz="0" w:space="0" w:color="auto"/>
      </w:divBdr>
    </w:div>
    <w:div w:id="521892750">
      <w:bodyDiv w:val="1"/>
      <w:marLeft w:val="0"/>
      <w:marRight w:val="0"/>
      <w:marTop w:val="0"/>
      <w:marBottom w:val="0"/>
      <w:divBdr>
        <w:top w:val="none" w:sz="0" w:space="0" w:color="auto"/>
        <w:left w:val="none" w:sz="0" w:space="0" w:color="auto"/>
        <w:bottom w:val="none" w:sz="0" w:space="0" w:color="auto"/>
        <w:right w:val="none" w:sz="0" w:space="0" w:color="auto"/>
      </w:divBdr>
    </w:div>
    <w:div w:id="543516803">
      <w:bodyDiv w:val="1"/>
      <w:marLeft w:val="0"/>
      <w:marRight w:val="0"/>
      <w:marTop w:val="0"/>
      <w:marBottom w:val="0"/>
      <w:divBdr>
        <w:top w:val="none" w:sz="0" w:space="0" w:color="auto"/>
        <w:left w:val="none" w:sz="0" w:space="0" w:color="auto"/>
        <w:bottom w:val="none" w:sz="0" w:space="0" w:color="auto"/>
        <w:right w:val="none" w:sz="0" w:space="0" w:color="auto"/>
      </w:divBdr>
    </w:div>
    <w:div w:id="552347348">
      <w:bodyDiv w:val="1"/>
      <w:marLeft w:val="0"/>
      <w:marRight w:val="0"/>
      <w:marTop w:val="0"/>
      <w:marBottom w:val="0"/>
      <w:divBdr>
        <w:top w:val="none" w:sz="0" w:space="0" w:color="auto"/>
        <w:left w:val="none" w:sz="0" w:space="0" w:color="auto"/>
        <w:bottom w:val="none" w:sz="0" w:space="0" w:color="auto"/>
        <w:right w:val="none" w:sz="0" w:space="0" w:color="auto"/>
      </w:divBdr>
    </w:div>
    <w:div w:id="573515588">
      <w:bodyDiv w:val="1"/>
      <w:marLeft w:val="0"/>
      <w:marRight w:val="0"/>
      <w:marTop w:val="0"/>
      <w:marBottom w:val="0"/>
      <w:divBdr>
        <w:top w:val="none" w:sz="0" w:space="0" w:color="auto"/>
        <w:left w:val="none" w:sz="0" w:space="0" w:color="auto"/>
        <w:bottom w:val="none" w:sz="0" w:space="0" w:color="auto"/>
        <w:right w:val="none" w:sz="0" w:space="0" w:color="auto"/>
      </w:divBdr>
    </w:div>
    <w:div w:id="593589052">
      <w:bodyDiv w:val="1"/>
      <w:marLeft w:val="0"/>
      <w:marRight w:val="0"/>
      <w:marTop w:val="0"/>
      <w:marBottom w:val="0"/>
      <w:divBdr>
        <w:top w:val="none" w:sz="0" w:space="0" w:color="auto"/>
        <w:left w:val="none" w:sz="0" w:space="0" w:color="auto"/>
        <w:bottom w:val="none" w:sz="0" w:space="0" w:color="auto"/>
        <w:right w:val="none" w:sz="0" w:space="0" w:color="auto"/>
      </w:divBdr>
    </w:div>
    <w:div w:id="601961278">
      <w:bodyDiv w:val="1"/>
      <w:marLeft w:val="0"/>
      <w:marRight w:val="0"/>
      <w:marTop w:val="0"/>
      <w:marBottom w:val="0"/>
      <w:divBdr>
        <w:top w:val="none" w:sz="0" w:space="0" w:color="auto"/>
        <w:left w:val="none" w:sz="0" w:space="0" w:color="auto"/>
        <w:bottom w:val="none" w:sz="0" w:space="0" w:color="auto"/>
        <w:right w:val="none" w:sz="0" w:space="0" w:color="auto"/>
      </w:divBdr>
    </w:div>
    <w:div w:id="604536750">
      <w:bodyDiv w:val="1"/>
      <w:marLeft w:val="0"/>
      <w:marRight w:val="0"/>
      <w:marTop w:val="0"/>
      <w:marBottom w:val="0"/>
      <w:divBdr>
        <w:top w:val="none" w:sz="0" w:space="0" w:color="auto"/>
        <w:left w:val="none" w:sz="0" w:space="0" w:color="auto"/>
        <w:bottom w:val="none" w:sz="0" w:space="0" w:color="auto"/>
        <w:right w:val="none" w:sz="0" w:space="0" w:color="auto"/>
      </w:divBdr>
    </w:div>
    <w:div w:id="606351457">
      <w:bodyDiv w:val="1"/>
      <w:marLeft w:val="0"/>
      <w:marRight w:val="0"/>
      <w:marTop w:val="0"/>
      <w:marBottom w:val="0"/>
      <w:divBdr>
        <w:top w:val="none" w:sz="0" w:space="0" w:color="auto"/>
        <w:left w:val="none" w:sz="0" w:space="0" w:color="auto"/>
        <w:bottom w:val="none" w:sz="0" w:space="0" w:color="auto"/>
        <w:right w:val="none" w:sz="0" w:space="0" w:color="auto"/>
      </w:divBdr>
    </w:div>
    <w:div w:id="615793052">
      <w:bodyDiv w:val="1"/>
      <w:marLeft w:val="0"/>
      <w:marRight w:val="0"/>
      <w:marTop w:val="0"/>
      <w:marBottom w:val="0"/>
      <w:divBdr>
        <w:top w:val="none" w:sz="0" w:space="0" w:color="auto"/>
        <w:left w:val="none" w:sz="0" w:space="0" w:color="auto"/>
        <w:bottom w:val="none" w:sz="0" w:space="0" w:color="auto"/>
        <w:right w:val="none" w:sz="0" w:space="0" w:color="auto"/>
      </w:divBdr>
    </w:div>
    <w:div w:id="632442470">
      <w:bodyDiv w:val="1"/>
      <w:marLeft w:val="0"/>
      <w:marRight w:val="0"/>
      <w:marTop w:val="0"/>
      <w:marBottom w:val="0"/>
      <w:divBdr>
        <w:top w:val="none" w:sz="0" w:space="0" w:color="auto"/>
        <w:left w:val="none" w:sz="0" w:space="0" w:color="auto"/>
        <w:bottom w:val="none" w:sz="0" w:space="0" w:color="auto"/>
        <w:right w:val="none" w:sz="0" w:space="0" w:color="auto"/>
      </w:divBdr>
    </w:div>
    <w:div w:id="681205723">
      <w:bodyDiv w:val="1"/>
      <w:marLeft w:val="0"/>
      <w:marRight w:val="0"/>
      <w:marTop w:val="0"/>
      <w:marBottom w:val="0"/>
      <w:divBdr>
        <w:top w:val="none" w:sz="0" w:space="0" w:color="auto"/>
        <w:left w:val="none" w:sz="0" w:space="0" w:color="auto"/>
        <w:bottom w:val="none" w:sz="0" w:space="0" w:color="auto"/>
        <w:right w:val="none" w:sz="0" w:space="0" w:color="auto"/>
      </w:divBdr>
    </w:div>
    <w:div w:id="697505775">
      <w:bodyDiv w:val="1"/>
      <w:marLeft w:val="0"/>
      <w:marRight w:val="0"/>
      <w:marTop w:val="0"/>
      <w:marBottom w:val="0"/>
      <w:divBdr>
        <w:top w:val="none" w:sz="0" w:space="0" w:color="auto"/>
        <w:left w:val="none" w:sz="0" w:space="0" w:color="auto"/>
        <w:bottom w:val="none" w:sz="0" w:space="0" w:color="auto"/>
        <w:right w:val="none" w:sz="0" w:space="0" w:color="auto"/>
      </w:divBdr>
    </w:div>
    <w:div w:id="742025837">
      <w:bodyDiv w:val="1"/>
      <w:marLeft w:val="0"/>
      <w:marRight w:val="0"/>
      <w:marTop w:val="0"/>
      <w:marBottom w:val="0"/>
      <w:divBdr>
        <w:top w:val="none" w:sz="0" w:space="0" w:color="auto"/>
        <w:left w:val="none" w:sz="0" w:space="0" w:color="auto"/>
        <w:bottom w:val="none" w:sz="0" w:space="0" w:color="auto"/>
        <w:right w:val="none" w:sz="0" w:space="0" w:color="auto"/>
      </w:divBdr>
    </w:div>
    <w:div w:id="759451055">
      <w:bodyDiv w:val="1"/>
      <w:marLeft w:val="0"/>
      <w:marRight w:val="0"/>
      <w:marTop w:val="0"/>
      <w:marBottom w:val="0"/>
      <w:divBdr>
        <w:top w:val="none" w:sz="0" w:space="0" w:color="auto"/>
        <w:left w:val="none" w:sz="0" w:space="0" w:color="auto"/>
        <w:bottom w:val="none" w:sz="0" w:space="0" w:color="auto"/>
        <w:right w:val="none" w:sz="0" w:space="0" w:color="auto"/>
      </w:divBdr>
    </w:div>
    <w:div w:id="772480308">
      <w:bodyDiv w:val="1"/>
      <w:marLeft w:val="0"/>
      <w:marRight w:val="0"/>
      <w:marTop w:val="0"/>
      <w:marBottom w:val="0"/>
      <w:divBdr>
        <w:top w:val="none" w:sz="0" w:space="0" w:color="auto"/>
        <w:left w:val="none" w:sz="0" w:space="0" w:color="auto"/>
        <w:bottom w:val="none" w:sz="0" w:space="0" w:color="auto"/>
        <w:right w:val="none" w:sz="0" w:space="0" w:color="auto"/>
      </w:divBdr>
    </w:div>
    <w:div w:id="779028933">
      <w:bodyDiv w:val="1"/>
      <w:marLeft w:val="0"/>
      <w:marRight w:val="0"/>
      <w:marTop w:val="0"/>
      <w:marBottom w:val="0"/>
      <w:divBdr>
        <w:top w:val="none" w:sz="0" w:space="0" w:color="auto"/>
        <w:left w:val="none" w:sz="0" w:space="0" w:color="auto"/>
        <w:bottom w:val="none" w:sz="0" w:space="0" w:color="auto"/>
        <w:right w:val="none" w:sz="0" w:space="0" w:color="auto"/>
      </w:divBdr>
    </w:div>
    <w:div w:id="827326470">
      <w:bodyDiv w:val="1"/>
      <w:marLeft w:val="0"/>
      <w:marRight w:val="0"/>
      <w:marTop w:val="0"/>
      <w:marBottom w:val="0"/>
      <w:divBdr>
        <w:top w:val="none" w:sz="0" w:space="0" w:color="auto"/>
        <w:left w:val="none" w:sz="0" w:space="0" w:color="auto"/>
        <w:bottom w:val="none" w:sz="0" w:space="0" w:color="auto"/>
        <w:right w:val="none" w:sz="0" w:space="0" w:color="auto"/>
      </w:divBdr>
    </w:div>
    <w:div w:id="856044605">
      <w:bodyDiv w:val="1"/>
      <w:marLeft w:val="0"/>
      <w:marRight w:val="0"/>
      <w:marTop w:val="0"/>
      <w:marBottom w:val="0"/>
      <w:divBdr>
        <w:top w:val="none" w:sz="0" w:space="0" w:color="auto"/>
        <w:left w:val="none" w:sz="0" w:space="0" w:color="auto"/>
        <w:bottom w:val="none" w:sz="0" w:space="0" w:color="auto"/>
        <w:right w:val="none" w:sz="0" w:space="0" w:color="auto"/>
      </w:divBdr>
    </w:div>
    <w:div w:id="890654953">
      <w:bodyDiv w:val="1"/>
      <w:marLeft w:val="0"/>
      <w:marRight w:val="0"/>
      <w:marTop w:val="0"/>
      <w:marBottom w:val="0"/>
      <w:divBdr>
        <w:top w:val="none" w:sz="0" w:space="0" w:color="auto"/>
        <w:left w:val="none" w:sz="0" w:space="0" w:color="auto"/>
        <w:bottom w:val="none" w:sz="0" w:space="0" w:color="auto"/>
        <w:right w:val="none" w:sz="0" w:space="0" w:color="auto"/>
      </w:divBdr>
    </w:div>
    <w:div w:id="896622053">
      <w:bodyDiv w:val="1"/>
      <w:marLeft w:val="0"/>
      <w:marRight w:val="0"/>
      <w:marTop w:val="0"/>
      <w:marBottom w:val="0"/>
      <w:divBdr>
        <w:top w:val="none" w:sz="0" w:space="0" w:color="auto"/>
        <w:left w:val="none" w:sz="0" w:space="0" w:color="auto"/>
        <w:bottom w:val="none" w:sz="0" w:space="0" w:color="auto"/>
        <w:right w:val="none" w:sz="0" w:space="0" w:color="auto"/>
      </w:divBdr>
    </w:div>
    <w:div w:id="902444276">
      <w:bodyDiv w:val="1"/>
      <w:marLeft w:val="0"/>
      <w:marRight w:val="0"/>
      <w:marTop w:val="0"/>
      <w:marBottom w:val="0"/>
      <w:divBdr>
        <w:top w:val="none" w:sz="0" w:space="0" w:color="auto"/>
        <w:left w:val="none" w:sz="0" w:space="0" w:color="auto"/>
        <w:bottom w:val="none" w:sz="0" w:space="0" w:color="auto"/>
        <w:right w:val="none" w:sz="0" w:space="0" w:color="auto"/>
      </w:divBdr>
    </w:div>
    <w:div w:id="903102292">
      <w:bodyDiv w:val="1"/>
      <w:marLeft w:val="0"/>
      <w:marRight w:val="0"/>
      <w:marTop w:val="0"/>
      <w:marBottom w:val="0"/>
      <w:divBdr>
        <w:top w:val="none" w:sz="0" w:space="0" w:color="auto"/>
        <w:left w:val="none" w:sz="0" w:space="0" w:color="auto"/>
        <w:bottom w:val="none" w:sz="0" w:space="0" w:color="auto"/>
        <w:right w:val="none" w:sz="0" w:space="0" w:color="auto"/>
      </w:divBdr>
    </w:div>
    <w:div w:id="914434364">
      <w:bodyDiv w:val="1"/>
      <w:marLeft w:val="0"/>
      <w:marRight w:val="0"/>
      <w:marTop w:val="0"/>
      <w:marBottom w:val="0"/>
      <w:divBdr>
        <w:top w:val="none" w:sz="0" w:space="0" w:color="auto"/>
        <w:left w:val="none" w:sz="0" w:space="0" w:color="auto"/>
        <w:bottom w:val="none" w:sz="0" w:space="0" w:color="auto"/>
        <w:right w:val="none" w:sz="0" w:space="0" w:color="auto"/>
      </w:divBdr>
    </w:div>
    <w:div w:id="971905744">
      <w:bodyDiv w:val="1"/>
      <w:marLeft w:val="0"/>
      <w:marRight w:val="0"/>
      <w:marTop w:val="0"/>
      <w:marBottom w:val="0"/>
      <w:divBdr>
        <w:top w:val="none" w:sz="0" w:space="0" w:color="auto"/>
        <w:left w:val="none" w:sz="0" w:space="0" w:color="auto"/>
        <w:bottom w:val="none" w:sz="0" w:space="0" w:color="auto"/>
        <w:right w:val="none" w:sz="0" w:space="0" w:color="auto"/>
      </w:divBdr>
    </w:div>
    <w:div w:id="981272541">
      <w:bodyDiv w:val="1"/>
      <w:marLeft w:val="0"/>
      <w:marRight w:val="0"/>
      <w:marTop w:val="0"/>
      <w:marBottom w:val="0"/>
      <w:divBdr>
        <w:top w:val="none" w:sz="0" w:space="0" w:color="auto"/>
        <w:left w:val="none" w:sz="0" w:space="0" w:color="auto"/>
        <w:bottom w:val="none" w:sz="0" w:space="0" w:color="auto"/>
        <w:right w:val="none" w:sz="0" w:space="0" w:color="auto"/>
      </w:divBdr>
    </w:div>
    <w:div w:id="1014916742">
      <w:bodyDiv w:val="1"/>
      <w:marLeft w:val="0"/>
      <w:marRight w:val="0"/>
      <w:marTop w:val="0"/>
      <w:marBottom w:val="0"/>
      <w:divBdr>
        <w:top w:val="none" w:sz="0" w:space="0" w:color="auto"/>
        <w:left w:val="none" w:sz="0" w:space="0" w:color="auto"/>
        <w:bottom w:val="none" w:sz="0" w:space="0" w:color="auto"/>
        <w:right w:val="none" w:sz="0" w:space="0" w:color="auto"/>
      </w:divBdr>
    </w:div>
    <w:div w:id="1017854294">
      <w:bodyDiv w:val="1"/>
      <w:marLeft w:val="0"/>
      <w:marRight w:val="0"/>
      <w:marTop w:val="0"/>
      <w:marBottom w:val="0"/>
      <w:divBdr>
        <w:top w:val="none" w:sz="0" w:space="0" w:color="auto"/>
        <w:left w:val="none" w:sz="0" w:space="0" w:color="auto"/>
        <w:bottom w:val="none" w:sz="0" w:space="0" w:color="auto"/>
        <w:right w:val="none" w:sz="0" w:space="0" w:color="auto"/>
      </w:divBdr>
    </w:div>
    <w:div w:id="1046098439">
      <w:bodyDiv w:val="1"/>
      <w:marLeft w:val="0"/>
      <w:marRight w:val="0"/>
      <w:marTop w:val="0"/>
      <w:marBottom w:val="0"/>
      <w:divBdr>
        <w:top w:val="none" w:sz="0" w:space="0" w:color="auto"/>
        <w:left w:val="none" w:sz="0" w:space="0" w:color="auto"/>
        <w:bottom w:val="none" w:sz="0" w:space="0" w:color="auto"/>
        <w:right w:val="none" w:sz="0" w:space="0" w:color="auto"/>
      </w:divBdr>
    </w:div>
    <w:div w:id="1048529348">
      <w:bodyDiv w:val="1"/>
      <w:marLeft w:val="0"/>
      <w:marRight w:val="0"/>
      <w:marTop w:val="0"/>
      <w:marBottom w:val="0"/>
      <w:divBdr>
        <w:top w:val="none" w:sz="0" w:space="0" w:color="auto"/>
        <w:left w:val="none" w:sz="0" w:space="0" w:color="auto"/>
        <w:bottom w:val="none" w:sz="0" w:space="0" w:color="auto"/>
        <w:right w:val="none" w:sz="0" w:space="0" w:color="auto"/>
      </w:divBdr>
    </w:div>
    <w:div w:id="1083647407">
      <w:bodyDiv w:val="1"/>
      <w:marLeft w:val="0"/>
      <w:marRight w:val="0"/>
      <w:marTop w:val="0"/>
      <w:marBottom w:val="0"/>
      <w:divBdr>
        <w:top w:val="none" w:sz="0" w:space="0" w:color="auto"/>
        <w:left w:val="none" w:sz="0" w:space="0" w:color="auto"/>
        <w:bottom w:val="none" w:sz="0" w:space="0" w:color="auto"/>
        <w:right w:val="none" w:sz="0" w:space="0" w:color="auto"/>
      </w:divBdr>
    </w:div>
    <w:div w:id="1103185675">
      <w:bodyDiv w:val="1"/>
      <w:marLeft w:val="0"/>
      <w:marRight w:val="0"/>
      <w:marTop w:val="0"/>
      <w:marBottom w:val="0"/>
      <w:divBdr>
        <w:top w:val="none" w:sz="0" w:space="0" w:color="auto"/>
        <w:left w:val="none" w:sz="0" w:space="0" w:color="auto"/>
        <w:bottom w:val="none" w:sz="0" w:space="0" w:color="auto"/>
        <w:right w:val="none" w:sz="0" w:space="0" w:color="auto"/>
      </w:divBdr>
    </w:div>
    <w:div w:id="1136335608">
      <w:bodyDiv w:val="1"/>
      <w:marLeft w:val="0"/>
      <w:marRight w:val="0"/>
      <w:marTop w:val="0"/>
      <w:marBottom w:val="0"/>
      <w:divBdr>
        <w:top w:val="none" w:sz="0" w:space="0" w:color="auto"/>
        <w:left w:val="none" w:sz="0" w:space="0" w:color="auto"/>
        <w:bottom w:val="none" w:sz="0" w:space="0" w:color="auto"/>
        <w:right w:val="none" w:sz="0" w:space="0" w:color="auto"/>
      </w:divBdr>
    </w:div>
    <w:div w:id="1141651401">
      <w:bodyDiv w:val="1"/>
      <w:marLeft w:val="0"/>
      <w:marRight w:val="0"/>
      <w:marTop w:val="0"/>
      <w:marBottom w:val="0"/>
      <w:divBdr>
        <w:top w:val="none" w:sz="0" w:space="0" w:color="auto"/>
        <w:left w:val="none" w:sz="0" w:space="0" w:color="auto"/>
        <w:bottom w:val="none" w:sz="0" w:space="0" w:color="auto"/>
        <w:right w:val="none" w:sz="0" w:space="0" w:color="auto"/>
      </w:divBdr>
      <w:divsChild>
        <w:div w:id="1112239239">
          <w:marLeft w:val="0"/>
          <w:marRight w:val="0"/>
          <w:marTop w:val="0"/>
          <w:marBottom w:val="0"/>
          <w:divBdr>
            <w:top w:val="none" w:sz="0" w:space="0" w:color="auto"/>
            <w:left w:val="none" w:sz="0" w:space="0" w:color="auto"/>
            <w:bottom w:val="none" w:sz="0" w:space="0" w:color="auto"/>
            <w:right w:val="none" w:sz="0" w:space="0" w:color="auto"/>
          </w:divBdr>
        </w:div>
      </w:divsChild>
    </w:div>
    <w:div w:id="1144003761">
      <w:bodyDiv w:val="1"/>
      <w:marLeft w:val="0"/>
      <w:marRight w:val="0"/>
      <w:marTop w:val="0"/>
      <w:marBottom w:val="0"/>
      <w:divBdr>
        <w:top w:val="none" w:sz="0" w:space="0" w:color="auto"/>
        <w:left w:val="none" w:sz="0" w:space="0" w:color="auto"/>
        <w:bottom w:val="none" w:sz="0" w:space="0" w:color="auto"/>
        <w:right w:val="none" w:sz="0" w:space="0" w:color="auto"/>
      </w:divBdr>
    </w:div>
    <w:div w:id="1158229054">
      <w:bodyDiv w:val="1"/>
      <w:marLeft w:val="0"/>
      <w:marRight w:val="0"/>
      <w:marTop w:val="0"/>
      <w:marBottom w:val="0"/>
      <w:divBdr>
        <w:top w:val="none" w:sz="0" w:space="0" w:color="auto"/>
        <w:left w:val="none" w:sz="0" w:space="0" w:color="auto"/>
        <w:bottom w:val="none" w:sz="0" w:space="0" w:color="auto"/>
        <w:right w:val="none" w:sz="0" w:space="0" w:color="auto"/>
      </w:divBdr>
      <w:divsChild>
        <w:div w:id="7489381">
          <w:marLeft w:val="0"/>
          <w:marRight w:val="0"/>
          <w:marTop w:val="120"/>
          <w:marBottom w:val="0"/>
          <w:divBdr>
            <w:top w:val="none" w:sz="0" w:space="0" w:color="auto"/>
            <w:left w:val="none" w:sz="0" w:space="0" w:color="auto"/>
            <w:bottom w:val="none" w:sz="0" w:space="0" w:color="auto"/>
            <w:right w:val="none" w:sz="0" w:space="0" w:color="auto"/>
          </w:divBdr>
        </w:div>
        <w:div w:id="30885299">
          <w:marLeft w:val="0"/>
          <w:marRight w:val="0"/>
          <w:marTop w:val="120"/>
          <w:marBottom w:val="0"/>
          <w:divBdr>
            <w:top w:val="none" w:sz="0" w:space="0" w:color="auto"/>
            <w:left w:val="none" w:sz="0" w:space="0" w:color="auto"/>
            <w:bottom w:val="none" w:sz="0" w:space="0" w:color="auto"/>
            <w:right w:val="none" w:sz="0" w:space="0" w:color="auto"/>
          </w:divBdr>
        </w:div>
        <w:div w:id="159977166">
          <w:marLeft w:val="0"/>
          <w:marRight w:val="0"/>
          <w:marTop w:val="120"/>
          <w:marBottom w:val="0"/>
          <w:divBdr>
            <w:top w:val="none" w:sz="0" w:space="0" w:color="auto"/>
            <w:left w:val="none" w:sz="0" w:space="0" w:color="auto"/>
            <w:bottom w:val="none" w:sz="0" w:space="0" w:color="auto"/>
            <w:right w:val="none" w:sz="0" w:space="0" w:color="auto"/>
          </w:divBdr>
        </w:div>
        <w:div w:id="375398054">
          <w:marLeft w:val="0"/>
          <w:marRight w:val="0"/>
          <w:marTop w:val="120"/>
          <w:marBottom w:val="0"/>
          <w:divBdr>
            <w:top w:val="none" w:sz="0" w:space="0" w:color="auto"/>
            <w:left w:val="none" w:sz="0" w:space="0" w:color="auto"/>
            <w:bottom w:val="none" w:sz="0" w:space="0" w:color="auto"/>
            <w:right w:val="none" w:sz="0" w:space="0" w:color="auto"/>
          </w:divBdr>
        </w:div>
        <w:div w:id="581794257">
          <w:marLeft w:val="0"/>
          <w:marRight w:val="0"/>
          <w:marTop w:val="120"/>
          <w:marBottom w:val="0"/>
          <w:divBdr>
            <w:top w:val="none" w:sz="0" w:space="0" w:color="auto"/>
            <w:left w:val="none" w:sz="0" w:space="0" w:color="auto"/>
            <w:bottom w:val="none" w:sz="0" w:space="0" w:color="auto"/>
            <w:right w:val="none" w:sz="0" w:space="0" w:color="auto"/>
          </w:divBdr>
        </w:div>
        <w:div w:id="1368484471">
          <w:marLeft w:val="0"/>
          <w:marRight w:val="0"/>
          <w:marTop w:val="120"/>
          <w:marBottom w:val="0"/>
          <w:divBdr>
            <w:top w:val="none" w:sz="0" w:space="0" w:color="auto"/>
            <w:left w:val="none" w:sz="0" w:space="0" w:color="auto"/>
            <w:bottom w:val="none" w:sz="0" w:space="0" w:color="auto"/>
            <w:right w:val="none" w:sz="0" w:space="0" w:color="auto"/>
          </w:divBdr>
        </w:div>
        <w:div w:id="1937446054">
          <w:marLeft w:val="0"/>
          <w:marRight w:val="0"/>
          <w:marTop w:val="120"/>
          <w:marBottom w:val="0"/>
          <w:divBdr>
            <w:top w:val="none" w:sz="0" w:space="0" w:color="auto"/>
            <w:left w:val="none" w:sz="0" w:space="0" w:color="auto"/>
            <w:bottom w:val="none" w:sz="0" w:space="0" w:color="auto"/>
            <w:right w:val="none" w:sz="0" w:space="0" w:color="auto"/>
          </w:divBdr>
        </w:div>
        <w:div w:id="2016178688">
          <w:marLeft w:val="0"/>
          <w:marRight w:val="0"/>
          <w:marTop w:val="120"/>
          <w:marBottom w:val="0"/>
          <w:divBdr>
            <w:top w:val="none" w:sz="0" w:space="0" w:color="auto"/>
            <w:left w:val="none" w:sz="0" w:space="0" w:color="auto"/>
            <w:bottom w:val="none" w:sz="0" w:space="0" w:color="auto"/>
            <w:right w:val="none" w:sz="0" w:space="0" w:color="auto"/>
          </w:divBdr>
        </w:div>
      </w:divsChild>
    </w:div>
    <w:div w:id="1171873499">
      <w:bodyDiv w:val="1"/>
      <w:marLeft w:val="0"/>
      <w:marRight w:val="0"/>
      <w:marTop w:val="0"/>
      <w:marBottom w:val="0"/>
      <w:divBdr>
        <w:top w:val="none" w:sz="0" w:space="0" w:color="auto"/>
        <w:left w:val="none" w:sz="0" w:space="0" w:color="auto"/>
        <w:bottom w:val="none" w:sz="0" w:space="0" w:color="auto"/>
        <w:right w:val="none" w:sz="0" w:space="0" w:color="auto"/>
      </w:divBdr>
    </w:div>
    <w:div w:id="1189416018">
      <w:bodyDiv w:val="1"/>
      <w:marLeft w:val="0"/>
      <w:marRight w:val="0"/>
      <w:marTop w:val="0"/>
      <w:marBottom w:val="0"/>
      <w:divBdr>
        <w:top w:val="none" w:sz="0" w:space="0" w:color="auto"/>
        <w:left w:val="none" w:sz="0" w:space="0" w:color="auto"/>
        <w:bottom w:val="none" w:sz="0" w:space="0" w:color="auto"/>
        <w:right w:val="none" w:sz="0" w:space="0" w:color="auto"/>
      </w:divBdr>
    </w:div>
    <w:div w:id="1191995001">
      <w:bodyDiv w:val="1"/>
      <w:marLeft w:val="0"/>
      <w:marRight w:val="0"/>
      <w:marTop w:val="0"/>
      <w:marBottom w:val="0"/>
      <w:divBdr>
        <w:top w:val="none" w:sz="0" w:space="0" w:color="auto"/>
        <w:left w:val="none" w:sz="0" w:space="0" w:color="auto"/>
        <w:bottom w:val="none" w:sz="0" w:space="0" w:color="auto"/>
        <w:right w:val="none" w:sz="0" w:space="0" w:color="auto"/>
      </w:divBdr>
    </w:div>
    <w:div w:id="1198549045">
      <w:bodyDiv w:val="1"/>
      <w:marLeft w:val="0"/>
      <w:marRight w:val="0"/>
      <w:marTop w:val="0"/>
      <w:marBottom w:val="0"/>
      <w:divBdr>
        <w:top w:val="none" w:sz="0" w:space="0" w:color="auto"/>
        <w:left w:val="none" w:sz="0" w:space="0" w:color="auto"/>
        <w:bottom w:val="none" w:sz="0" w:space="0" w:color="auto"/>
        <w:right w:val="none" w:sz="0" w:space="0" w:color="auto"/>
      </w:divBdr>
      <w:divsChild>
        <w:div w:id="13728975">
          <w:marLeft w:val="0"/>
          <w:marRight w:val="0"/>
          <w:marTop w:val="120"/>
          <w:marBottom w:val="0"/>
          <w:divBdr>
            <w:top w:val="none" w:sz="0" w:space="0" w:color="auto"/>
            <w:left w:val="none" w:sz="0" w:space="0" w:color="auto"/>
            <w:bottom w:val="none" w:sz="0" w:space="0" w:color="auto"/>
            <w:right w:val="none" w:sz="0" w:space="0" w:color="auto"/>
          </w:divBdr>
        </w:div>
        <w:div w:id="1210603434">
          <w:marLeft w:val="0"/>
          <w:marRight w:val="0"/>
          <w:marTop w:val="120"/>
          <w:marBottom w:val="0"/>
          <w:divBdr>
            <w:top w:val="none" w:sz="0" w:space="0" w:color="auto"/>
            <w:left w:val="none" w:sz="0" w:space="0" w:color="auto"/>
            <w:bottom w:val="none" w:sz="0" w:space="0" w:color="auto"/>
            <w:right w:val="none" w:sz="0" w:space="0" w:color="auto"/>
          </w:divBdr>
        </w:div>
        <w:div w:id="1306399453">
          <w:marLeft w:val="0"/>
          <w:marRight w:val="0"/>
          <w:marTop w:val="120"/>
          <w:marBottom w:val="0"/>
          <w:divBdr>
            <w:top w:val="none" w:sz="0" w:space="0" w:color="auto"/>
            <w:left w:val="none" w:sz="0" w:space="0" w:color="auto"/>
            <w:bottom w:val="none" w:sz="0" w:space="0" w:color="auto"/>
            <w:right w:val="none" w:sz="0" w:space="0" w:color="auto"/>
          </w:divBdr>
        </w:div>
      </w:divsChild>
    </w:div>
    <w:div w:id="1206874238">
      <w:bodyDiv w:val="1"/>
      <w:marLeft w:val="0"/>
      <w:marRight w:val="0"/>
      <w:marTop w:val="0"/>
      <w:marBottom w:val="0"/>
      <w:divBdr>
        <w:top w:val="none" w:sz="0" w:space="0" w:color="auto"/>
        <w:left w:val="none" w:sz="0" w:space="0" w:color="auto"/>
        <w:bottom w:val="none" w:sz="0" w:space="0" w:color="auto"/>
        <w:right w:val="none" w:sz="0" w:space="0" w:color="auto"/>
      </w:divBdr>
    </w:div>
    <w:div w:id="1218055767">
      <w:bodyDiv w:val="1"/>
      <w:marLeft w:val="0"/>
      <w:marRight w:val="0"/>
      <w:marTop w:val="0"/>
      <w:marBottom w:val="0"/>
      <w:divBdr>
        <w:top w:val="none" w:sz="0" w:space="0" w:color="auto"/>
        <w:left w:val="none" w:sz="0" w:space="0" w:color="auto"/>
        <w:bottom w:val="none" w:sz="0" w:space="0" w:color="auto"/>
        <w:right w:val="none" w:sz="0" w:space="0" w:color="auto"/>
      </w:divBdr>
    </w:div>
    <w:div w:id="1227374609">
      <w:bodyDiv w:val="1"/>
      <w:marLeft w:val="0"/>
      <w:marRight w:val="0"/>
      <w:marTop w:val="0"/>
      <w:marBottom w:val="0"/>
      <w:divBdr>
        <w:top w:val="none" w:sz="0" w:space="0" w:color="auto"/>
        <w:left w:val="none" w:sz="0" w:space="0" w:color="auto"/>
        <w:bottom w:val="none" w:sz="0" w:space="0" w:color="auto"/>
        <w:right w:val="none" w:sz="0" w:space="0" w:color="auto"/>
      </w:divBdr>
      <w:divsChild>
        <w:div w:id="135340257">
          <w:marLeft w:val="0"/>
          <w:marRight w:val="0"/>
          <w:marTop w:val="120"/>
          <w:marBottom w:val="0"/>
          <w:divBdr>
            <w:top w:val="none" w:sz="0" w:space="0" w:color="auto"/>
            <w:left w:val="none" w:sz="0" w:space="0" w:color="auto"/>
            <w:bottom w:val="none" w:sz="0" w:space="0" w:color="auto"/>
            <w:right w:val="none" w:sz="0" w:space="0" w:color="auto"/>
          </w:divBdr>
        </w:div>
        <w:div w:id="528566426">
          <w:marLeft w:val="0"/>
          <w:marRight w:val="0"/>
          <w:marTop w:val="120"/>
          <w:marBottom w:val="0"/>
          <w:divBdr>
            <w:top w:val="none" w:sz="0" w:space="0" w:color="auto"/>
            <w:left w:val="none" w:sz="0" w:space="0" w:color="auto"/>
            <w:bottom w:val="none" w:sz="0" w:space="0" w:color="auto"/>
            <w:right w:val="none" w:sz="0" w:space="0" w:color="auto"/>
          </w:divBdr>
        </w:div>
        <w:div w:id="1673409501">
          <w:marLeft w:val="0"/>
          <w:marRight w:val="0"/>
          <w:marTop w:val="120"/>
          <w:marBottom w:val="0"/>
          <w:divBdr>
            <w:top w:val="none" w:sz="0" w:space="0" w:color="auto"/>
            <w:left w:val="none" w:sz="0" w:space="0" w:color="auto"/>
            <w:bottom w:val="none" w:sz="0" w:space="0" w:color="auto"/>
            <w:right w:val="none" w:sz="0" w:space="0" w:color="auto"/>
          </w:divBdr>
        </w:div>
        <w:div w:id="1844735298">
          <w:marLeft w:val="0"/>
          <w:marRight w:val="0"/>
          <w:marTop w:val="120"/>
          <w:marBottom w:val="0"/>
          <w:divBdr>
            <w:top w:val="none" w:sz="0" w:space="0" w:color="auto"/>
            <w:left w:val="none" w:sz="0" w:space="0" w:color="auto"/>
            <w:bottom w:val="none" w:sz="0" w:space="0" w:color="auto"/>
            <w:right w:val="none" w:sz="0" w:space="0" w:color="auto"/>
          </w:divBdr>
        </w:div>
      </w:divsChild>
    </w:div>
    <w:div w:id="1239632921">
      <w:bodyDiv w:val="1"/>
      <w:marLeft w:val="0"/>
      <w:marRight w:val="0"/>
      <w:marTop w:val="0"/>
      <w:marBottom w:val="0"/>
      <w:divBdr>
        <w:top w:val="none" w:sz="0" w:space="0" w:color="auto"/>
        <w:left w:val="none" w:sz="0" w:space="0" w:color="auto"/>
        <w:bottom w:val="none" w:sz="0" w:space="0" w:color="auto"/>
        <w:right w:val="none" w:sz="0" w:space="0" w:color="auto"/>
      </w:divBdr>
    </w:div>
    <w:div w:id="1243562017">
      <w:bodyDiv w:val="1"/>
      <w:marLeft w:val="0"/>
      <w:marRight w:val="0"/>
      <w:marTop w:val="0"/>
      <w:marBottom w:val="0"/>
      <w:divBdr>
        <w:top w:val="none" w:sz="0" w:space="0" w:color="auto"/>
        <w:left w:val="none" w:sz="0" w:space="0" w:color="auto"/>
        <w:bottom w:val="none" w:sz="0" w:space="0" w:color="auto"/>
        <w:right w:val="none" w:sz="0" w:space="0" w:color="auto"/>
      </w:divBdr>
    </w:div>
    <w:div w:id="1256785815">
      <w:bodyDiv w:val="1"/>
      <w:marLeft w:val="0"/>
      <w:marRight w:val="0"/>
      <w:marTop w:val="0"/>
      <w:marBottom w:val="0"/>
      <w:divBdr>
        <w:top w:val="none" w:sz="0" w:space="0" w:color="auto"/>
        <w:left w:val="none" w:sz="0" w:space="0" w:color="auto"/>
        <w:bottom w:val="none" w:sz="0" w:space="0" w:color="auto"/>
        <w:right w:val="none" w:sz="0" w:space="0" w:color="auto"/>
      </w:divBdr>
    </w:div>
    <w:div w:id="1271159036">
      <w:bodyDiv w:val="1"/>
      <w:marLeft w:val="0"/>
      <w:marRight w:val="0"/>
      <w:marTop w:val="0"/>
      <w:marBottom w:val="0"/>
      <w:divBdr>
        <w:top w:val="none" w:sz="0" w:space="0" w:color="auto"/>
        <w:left w:val="none" w:sz="0" w:space="0" w:color="auto"/>
        <w:bottom w:val="none" w:sz="0" w:space="0" w:color="auto"/>
        <w:right w:val="none" w:sz="0" w:space="0" w:color="auto"/>
      </w:divBdr>
    </w:div>
    <w:div w:id="1315600967">
      <w:bodyDiv w:val="1"/>
      <w:marLeft w:val="0"/>
      <w:marRight w:val="0"/>
      <w:marTop w:val="0"/>
      <w:marBottom w:val="0"/>
      <w:divBdr>
        <w:top w:val="none" w:sz="0" w:space="0" w:color="auto"/>
        <w:left w:val="none" w:sz="0" w:space="0" w:color="auto"/>
        <w:bottom w:val="none" w:sz="0" w:space="0" w:color="auto"/>
        <w:right w:val="none" w:sz="0" w:space="0" w:color="auto"/>
      </w:divBdr>
    </w:div>
    <w:div w:id="1350067481">
      <w:bodyDiv w:val="1"/>
      <w:marLeft w:val="0"/>
      <w:marRight w:val="0"/>
      <w:marTop w:val="0"/>
      <w:marBottom w:val="0"/>
      <w:divBdr>
        <w:top w:val="none" w:sz="0" w:space="0" w:color="auto"/>
        <w:left w:val="none" w:sz="0" w:space="0" w:color="auto"/>
        <w:bottom w:val="none" w:sz="0" w:space="0" w:color="auto"/>
        <w:right w:val="none" w:sz="0" w:space="0" w:color="auto"/>
      </w:divBdr>
    </w:div>
    <w:div w:id="1350721690">
      <w:bodyDiv w:val="1"/>
      <w:marLeft w:val="0"/>
      <w:marRight w:val="0"/>
      <w:marTop w:val="0"/>
      <w:marBottom w:val="0"/>
      <w:divBdr>
        <w:top w:val="none" w:sz="0" w:space="0" w:color="auto"/>
        <w:left w:val="none" w:sz="0" w:space="0" w:color="auto"/>
        <w:bottom w:val="none" w:sz="0" w:space="0" w:color="auto"/>
        <w:right w:val="none" w:sz="0" w:space="0" w:color="auto"/>
      </w:divBdr>
    </w:div>
    <w:div w:id="1358656499">
      <w:bodyDiv w:val="1"/>
      <w:marLeft w:val="0"/>
      <w:marRight w:val="0"/>
      <w:marTop w:val="0"/>
      <w:marBottom w:val="0"/>
      <w:divBdr>
        <w:top w:val="none" w:sz="0" w:space="0" w:color="auto"/>
        <w:left w:val="none" w:sz="0" w:space="0" w:color="auto"/>
        <w:bottom w:val="none" w:sz="0" w:space="0" w:color="auto"/>
        <w:right w:val="none" w:sz="0" w:space="0" w:color="auto"/>
      </w:divBdr>
      <w:divsChild>
        <w:div w:id="1633511106">
          <w:marLeft w:val="60"/>
          <w:marRight w:val="60"/>
          <w:marTop w:val="100"/>
          <w:marBottom w:val="100"/>
          <w:divBdr>
            <w:top w:val="none" w:sz="0" w:space="0" w:color="auto"/>
            <w:left w:val="none" w:sz="0" w:space="0" w:color="auto"/>
            <w:bottom w:val="none" w:sz="0" w:space="0" w:color="auto"/>
            <w:right w:val="none" w:sz="0" w:space="0" w:color="auto"/>
          </w:divBdr>
          <w:divsChild>
            <w:div w:id="66108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145047">
      <w:bodyDiv w:val="1"/>
      <w:marLeft w:val="0"/>
      <w:marRight w:val="0"/>
      <w:marTop w:val="0"/>
      <w:marBottom w:val="0"/>
      <w:divBdr>
        <w:top w:val="none" w:sz="0" w:space="0" w:color="auto"/>
        <w:left w:val="none" w:sz="0" w:space="0" w:color="auto"/>
        <w:bottom w:val="none" w:sz="0" w:space="0" w:color="auto"/>
        <w:right w:val="none" w:sz="0" w:space="0" w:color="auto"/>
      </w:divBdr>
      <w:divsChild>
        <w:div w:id="118841528">
          <w:marLeft w:val="0"/>
          <w:marRight w:val="0"/>
          <w:marTop w:val="120"/>
          <w:marBottom w:val="0"/>
          <w:divBdr>
            <w:top w:val="none" w:sz="0" w:space="0" w:color="auto"/>
            <w:left w:val="none" w:sz="0" w:space="0" w:color="auto"/>
            <w:bottom w:val="none" w:sz="0" w:space="0" w:color="auto"/>
            <w:right w:val="none" w:sz="0" w:space="0" w:color="auto"/>
          </w:divBdr>
        </w:div>
        <w:div w:id="373625511">
          <w:marLeft w:val="0"/>
          <w:marRight w:val="0"/>
          <w:marTop w:val="120"/>
          <w:marBottom w:val="0"/>
          <w:divBdr>
            <w:top w:val="none" w:sz="0" w:space="0" w:color="auto"/>
            <w:left w:val="none" w:sz="0" w:space="0" w:color="auto"/>
            <w:bottom w:val="none" w:sz="0" w:space="0" w:color="auto"/>
            <w:right w:val="none" w:sz="0" w:space="0" w:color="auto"/>
          </w:divBdr>
        </w:div>
        <w:div w:id="427891034">
          <w:marLeft w:val="0"/>
          <w:marRight w:val="0"/>
          <w:marTop w:val="120"/>
          <w:marBottom w:val="0"/>
          <w:divBdr>
            <w:top w:val="none" w:sz="0" w:space="0" w:color="auto"/>
            <w:left w:val="none" w:sz="0" w:space="0" w:color="auto"/>
            <w:bottom w:val="none" w:sz="0" w:space="0" w:color="auto"/>
            <w:right w:val="none" w:sz="0" w:space="0" w:color="auto"/>
          </w:divBdr>
        </w:div>
        <w:div w:id="595945101">
          <w:marLeft w:val="0"/>
          <w:marRight w:val="0"/>
          <w:marTop w:val="120"/>
          <w:marBottom w:val="0"/>
          <w:divBdr>
            <w:top w:val="none" w:sz="0" w:space="0" w:color="auto"/>
            <w:left w:val="none" w:sz="0" w:space="0" w:color="auto"/>
            <w:bottom w:val="none" w:sz="0" w:space="0" w:color="auto"/>
            <w:right w:val="none" w:sz="0" w:space="0" w:color="auto"/>
          </w:divBdr>
        </w:div>
      </w:divsChild>
    </w:div>
    <w:div w:id="1373309264">
      <w:bodyDiv w:val="1"/>
      <w:marLeft w:val="0"/>
      <w:marRight w:val="0"/>
      <w:marTop w:val="0"/>
      <w:marBottom w:val="0"/>
      <w:divBdr>
        <w:top w:val="none" w:sz="0" w:space="0" w:color="auto"/>
        <w:left w:val="none" w:sz="0" w:space="0" w:color="auto"/>
        <w:bottom w:val="none" w:sz="0" w:space="0" w:color="auto"/>
        <w:right w:val="none" w:sz="0" w:space="0" w:color="auto"/>
      </w:divBdr>
    </w:div>
    <w:div w:id="1387413241">
      <w:bodyDiv w:val="1"/>
      <w:marLeft w:val="0"/>
      <w:marRight w:val="0"/>
      <w:marTop w:val="0"/>
      <w:marBottom w:val="0"/>
      <w:divBdr>
        <w:top w:val="none" w:sz="0" w:space="0" w:color="auto"/>
        <w:left w:val="none" w:sz="0" w:space="0" w:color="auto"/>
        <w:bottom w:val="none" w:sz="0" w:space="0" w:color="auto"/>
        <w:right w:val="none" w:sz="0" w:space="0" w:color="auto"/>
      </w:divBdr>
    </w:div>
    <w:div w:id="1389259655">
      <w:bodyDiv w:val="1"/>
      <w:marLeft w:val="0"/>
      <w:marRight w:val="0"/>
      <w:marTop w:val="0"/>
      <w:marBottom w:val="0"/>
      <w:divBdr>
        <w:top w:val="none" w:sz="0" w:space="0" w:color="auto"/>
        <w:left w:val="none" w:sz="0" w:space="0" w:color="auto"/>
        <w:bottom w:val="none" w:sz="0" w:space="0" w:color="auto"/>
        <w:right w:val="none" w:sz="0" w:space="0" w:color="auto"/>
      </w:divBdr>
    </w:div>
    <w:div w:id="1402755867">
      <w:bodyDiv w:val="1"/>
      <w:marLeft w:val="0"/>
      <w:marRight w:val="0"/>
      <w:marTop w:val="0"/>
      <w:marBottom w:val="0"/>
      <w:divBdr>
        <w:top w:val="none" w:sz="0" w:space="0" w:color="auto"/>
        <w:left w:val="none" w:sz="0" w:space="0" w:color="auto"/>
        <w:bottom w:val="none" w:sz="0" w:space="0" w:color="auto"/>
        <w:right w:val="none" w:sz="0" w:space="0" w:color="auto"/>
      </w:divBdr>
    </w:div>
    <w:div w:id="1413042664">
      <w:bodyDiv w:val="1"/>
      <w:marLeft w:val="0"/>
      <w:marRight w:val="0"/>
      <w:marTop w:val="0"/>
      <w:marBottom w:val="0"/>
      <w:divBdr>
        <w:top w:val="none" w:sz="0" w:space="0" w:color="auto"/>
        <w:left w:val="none" w:sz="0" w:space="0" w:color="auto"/>
        <w:bottom w:val="none" w:sz="0" w:space="0" w:color="auto"/>
        <w:right w:val="none" w:sz="0" w:space="0" w:color="auto"/>
      </w:divBdr>
    </w:div>
    <w:div w:id="1442608930">
      <w:bodyDiv w:val="1"/>
      <w:marLeft w:val="0"/>
      <w:marRight w:val="0"/>
      <w:marTop w:val="0"/>
      <w:marBottom w:val="0"/>
      <w:divBdr>
        <w:top w:val="none" w:sz="0" w:space="0" w:color="auto"/>
        <w:left w:val="none" w:sz="0" w:space="0" w:color="auto"/>
        <w:bottom w:val="none" w:sz="0" w:space="0" w:color="auto"/>
        <w:right w:val="none" w:sz="0" w:space="0" w:color="auto"/>
      </w:divBdr>
    </w:div>
    <w:div w:id="1456101485">
      <w:bodyDiv w:val="1"/>
      <w:marLeft w:val="0"/>
      <w:marRight w:val="0"/>
      <w:marTop w:val="0"/>
      <w:marBottom w:val="0"/>
      <w:divBdr>
        <w:top w:val="none" w:sz="0" w:space="0" w:color="auto"/>
        <w:left w:val="none" w:sz="0" w:space="0" w:color="auto"/>
        <w:bottom w:val="none" w:sz="0" w:space="0" w:color="auto"/>
        <w:right w:val="none" w:sz="0" w:space="0" w:color="auto"/>
      </w:divBdr>
    </w:div>
    <w:div w:id="1461679926">
      <w:bodyDiv w:val="1"/>
      <w:marLeft w:val="0"/>
      <w:marRight w:val="0"/>
      <w:marTop w:val="0"/>
      <w:marBottom w:val="0"/>
      <w:divBdr>
        <w:top w:val="none" w:sz="0" w:space="0" w:color="auto"/>
        <w:left w:val="none" w:sz="0" w:space="0" w:color="auto"/>
        <w:bottom w:val="none" w:sz="0" w:space="0" w:color="auto"/>
        <w:right w:val="none" w:sz="0" w:space="0" w:color="auto"/>
      </w:divBdr>
    </w:div>
    <w:div w:id="1462185895">
      <w:bodyDiv w:val="1"/>
      <w:marLeft w:val="0"/>
      <w:marRight w:val="0"/>
      <w:marTop w:val="0"/>
      <w:marBottom w:val="0"/>
      <w:divBdr>
        <w:top w:val="none" w:sz="0" w:space="0" w:color="auto"/>
        <w:left w:val="none" w:sz="0" w:space="0" w:color="auto"/>
        <w:bottom w:val="none" w:sz="0" w:space="0" w:color="auto"/>
        <w:right w:val="none" w:sz="0" w:space="0" w:color="auto"/>
      </w:divBdr>
    </w:div>
    <w:div w:id="1463425517">
      <w:bodyDiv w:val="1"/>
      <w:marLeft w:val="0"/>
      <w:marRight w:val="0"/>
      <w:marTop w:val="0"/>
      <w:marBottom w:val="0"/>
      <w:divBdr>
        <w:top w:val="none" w:sz="0" w:space="0" w:color="auto"/>
        <w:left w:val="none" w:sz="0" w:space="0" w:color="auto"/>
        <w:bottom w:val="none" w:sz="0" w:space="0" w:color="auto"/>
        <w:right w:val="none" w:sz="0" w:space="0" w:color="auto"/>
      </w:divBdr>
    </w:div>
    <w:div w:id="1480265916">
      <w:bodyDiv w:val="1"/>
      <w:marLeft w:val="0"/>
      <w:marRight w:val="0"/>
      <w:marTop w:val="0"/>
      <w:marBottom w:val="0"/>
      <w:divBdr>
        <w:top w:val="none" w:sz="0" w:space="0" w:color="auto"/>
        <w:left w:val="none" w:sz="0" w:space="0" w:color="auto"/>
        <w:bottom w:val="none" w:sz="0" w:space="0" w:color="auto"/>
        <w:right w:val="none" w:sz="0" w:space="0" w:color="auto"/>
      </w:divBdr>
    </w:div>
    <w:div w:id="1496528771">
      <w:bodyDiv w:val="1"/>
      <w:marLeft w:val="0"/>
      <w:marRight w:val="0"/>
      <w:marTop w:val="0"/>
      <w:marBottom w:val="0"/>
      <w:divBdr>
        <w:top w:val="none" w:sz="0" w:space="0" w:color="auto"/>
        <w:left w:val="none" w:sz="0" w:space="0" w:color="auto"/>
        <w:bottom w:val="none" w:sz="0" w:space="0" w:color="auto"/>
        <w:right w:val="none" w:sz="0" w:space="0" w:color="auto"/>
      </w:divBdr>
    </w:div>
    <w:div w:id="1516534442">
      <w:bodyDiv w:val="1"/>
      <w:marLeft w:val="0"/>
      <w:marRight w:val="0"/>
      <w:marTop w:val="0"/>
      <w:marBottom w:val="0"/>
      <w:divBdr>
        <w:top w:val="none" w:sz="0" w:space="0" w:color="auto"/>
        <w:left w:val="none" w:sz="0" w:space="0" w:color="auto"/>
        <w:bottom w:val="none" w:sz="0" w:space="0" w:color="auto"/>
        <w:right w:val="none" w:sz="0" w:space="0" w:color="auto"/>
      </w:divBdr>
    </w:div>
    <w:div w:id="1533418266">
      <w:bodyDiv w:val="1"/>
      <w:marLeft w:val="0"/>
      <w:marRight w:val="0"/>
      <w:marTop w:val="0"/>
      <w:marBottom w:val="0"/>
      <w:divBdr>
        <w:top w:val="none" w:sz="0" w:space="0" w:color="auto"/>
        <w:left w:val="none" w:sz="0" w:space="0" w:color="auto"/>
        <w:bottom w:val="none" w:sz="0" w:space="0" w:color="auto"/>
        <w:right w:val="none" w:sz="0" w:space="0" w:color="auto"/>
      </w:divBdr>
    </w:div>
    <w:div w:id="1560509011">
      <w:bodyDiv w:val="1"/>
      <w:marLeft w:val="0"/>
      <w:marRight w:val="0"/>
      <w:marTop w:val="0"/>
      <w:marBottom w:val="0"/>
      <w:divBdr>
        <w:top w:val="none" w:sz="0" w:space="0" w:color="auto"/>
        <w:left w:val="none" w:sz="0" w:space="0" w:color="auto"/>
        <w:bottom w:val="none" w:sz="0" w:space="0" w:color="auto"/>
        <w:right w:val="none" w:sz="0" w:space="0" w:color="auto"/>
      </w:divBdr>
    </w:div>
    <w:div w:id="1565532254">
      <w:bodyDiv w:val="1"/>
      <w:marLeft w:val="0"/>
      <w:marRight w:val="0"/>
      <w:marTop w:val="0"/>
      <w:marBottom w:val="0"/>
      <w:divBdr>
        <w:top w:val="none" w:sz="0" w:space="0" w:color="auto"/>
        <w:left w:val="none" w:sz="0" w:space="0" w:color="auto"/>
        <w:bottom w:val="none" w:sz="0" w:space="0" w:color="auto"/>
        <w:right w:val="none" w:sz="0" w:space="0" w:color="auto"/>
      </w:divBdr>
    </w:div>
    <w:div w:id="1567762487">
      <w:bodyDiv w:val="1"/>
      <w:marLeft w:val="0"/>
      <w:marRight w:val="0"/>
      <w:marTop w:val="0"/>
      <w:marBottom w:val="0"/>
      <w:divBdr>
        <w:top w:val="none" w:sz="0" w:space="0" w:color="auto"/>
        <w:left w:val="none" w:sz="0" w:space="0" w:color="auto"/>
        <w:bottom w:val="none" w:sz="0" w:space="0" w:color="auto"/>
        <w:right w:val="none" w:sz="0" w:space="0" w:color="auto"/>
      </w:divBdr>
    </w:div>
    <w:div w:id="1570143363">
      <w:bodyDiv w:val="1"/>
      <w:marLeft w:val="0"/>
      <w:marRight w:val="0"/>
      <w:marTop w:val="0"/>
      <w:marBottom w:val="0"/>
      <w:divBdr>
        <w:top w:val="none" w:sz="0" w:space="0" w:color="auto"/>
        <w:left w:val="none" w:sz="0" w:space="0" w:color="auto"/>
        <w:bottom w:val="none" w:sz="0" w:space="0" w:color="auto"/>
        <w:right w:val="none" w:sz="0" w:space="0" w:color="auto"/>
      </w:divBdr>
    </w:div>
    <w:div w:id="1583491856">
      <w:bodyDiv w:val="1"/>
      <w:marLeft w:val="0"/>
      <w:marRight w:val="0"/>
      <w:marTop w:val="0"/>
      <w:marBottom w:val="0"/>
      <w:divBdr>
        <w:top w:val="none" w:sz="0" w:space="0" w:color="auto"/>
        <w:left w:val="none" w:sz="0" w:space="0" w:color="auto"/>
        <w:bottom w:val="none" w:sz="0" w:space="0" w:color="auto"/>
        <w:right w:val="none" w:sz="0" w:space="0" w:color="auto"/>
      </w:divBdr>
    </w:div>
    <w:div w:id="1604070030">
      <w:bodyDiv w:val="1"/>
      <w:marLeft w:val="0"/>
      <w:marRight w:val="0"/>
      <w:marTop w:val="0"/>
      <w:marBottom w:val="0"/>
      <w:divBdr>
        <w:top w:val="none" w:sz="0" w:space="0" w:color="auto"/>
        <w:left w:val="none" w:sz="0" w:space="0" w:color="auto"/>
        <w:bottom w:val="none" w:sz="0" w:space="0" w:color="auto"/>
        <w:right w:val="none" w:sz="0" w:space="0" w:color="auto"/>
      </w:divBdr>
    </w:div>
    <w:div w:id="1637445763">
      <w:bodyDiv w:val="1"/>
      <w:marLeft w:val="0"/>
      <w:marRight w:val="0"/>
      <w:marTop w:val="0"/>
      <w:marBottom w:val="0"/>
      <w:divBdr>
        <w:top w:val="none" w:sz="0" w:space="0" w:color="auto"/>
        <w:left w:val="none" w:sz="0" w:space="0" w:color="auto"/>
        <w:bottom w:val="none" w:sz="0" w:space="0" w:color="auto"/>
        <w:right w:val="none" w:sz="0" w:space="0" w:color="auto"/>
      </w:divBdr>
    </w:div>
    <w:div w:id="1714115106">
      <w:bodyDiv w:val="1"/>
      <w:marLeft w:val="0"/>
      <w:marRight w:val="0"/>
      <w:marTop w:val="0"/>
      <w:marBottom w:val="0"/>
      <w:divBdr>
        <w:top w:val="none" w:sz="0" w:space="0" w:color="auto"/>
        <w:left w:val="none" w:sz="0" w:space="0" w:color="auto"/>
        <w:bottom w:val="none" w:sz="0" w:space="0" w:color="auto"/>
        <w:right w:val="none" w:sz="0" w:space="0" w:color="auto"/>
      </w:divBdr>
    </w:div>
    <w:div w:id="1720935416">
      <w:bodyDiv w:val="1"/>
      <w:marLeft w:val="0"/>
      <w:marRight w:val="0"/>
      <w:marTop w:val="0"/>
      <w:marBottom w:val="0"/>
      <w:divBdr>
        <w:top w:val="none" w:sz="0" w:space="0" w:color="auto"/>
        <w:left w:val="none" w:sz="0" w:space="0" w:color="auto"/>
        <w:bottom w:val="none" w:sz="0" w:space="0" w:color="auto"/>
        <w:right w:val="none" w:sz="0" w:space="0" w:color="auto"/>
      </w:divBdr>
    </w:div>
    <w:div w:id="1733038099">
      <w:bodyDiv w:val="1"/>
      <w:marLeft w:val="0"/>
      <w:marRight w:val="0"/>
      <w:marTop w:val="0"/>
      <w:marBottom w:val="0"/>
      <w:divBdr>
        <w:top w:val="none" w:sz="0" w:space="0" w:color="auto"/>
        <w:left w:val="none" w:sz="0" w:space="0" w:color="auto"/>
        <w:bottom w:val="none" w:sz="0" w:space="0" w:color="auto"/>
        <w:right w:val="none" w:sz="0" w:space="0" w:color="auto"/>
      </w:divBdr>
    </w:div>
    <w:div w:id="1743211555">
      <w:bodyDiv w:val="1"/>
      <w:marLeft w:val="0"/>
      <w:marRight w:val="0"/>
      <w:marTop w:val="0"/>
      <w:marBottom w:val="0"/>
      <w:divBdr>
        <w:top w:val="none" w:sz="0" w:space="0" w:color="auto"/>
        <w:left w:val="none" w:sz="0" w:space="0" w:color="auto"/>
        <w:bottom w:val="none" w:sz="0" w:space="0" w:color="auto"/>
        <w:right w:val="none" w:sz="0" w:space="0" w:color="auto"/>
      </w:divBdr>
    </w:div>
    <w:div w:id="1749888644">
      <w:bodyDiv w:val="1"/>
      <w:marLeft w:val="0"/>
      <w:marRight w:val="0"/>
      <w:marTop w:val="0"/>
      <w:marBottom w:val="0"/>
      <w:divBdr>
        <w:top w:val="none" w:sz="0" w:space="0" w:color="auto"/>
        <w:left w:val="none" w:sz="0" w:space="0" w:color="auto"/>
        <w:bottom w:val="none" w:sz="0" w:space="0" w:color="auto"/>
        <w:right w:val="none" w:sz="0" w:space="0" w:color="auto"/>
      </w:divBdr>
    </w:div>
    <w:div w:id="1766727785">
      <w:bodyDiv w:val="1"/>
      <w:marLeft w:val="0"/>
      <w:marRight w:val="0"/>
      <w:marTop w:val="0"/>
      <w:marBottom w:val="0"/>
      <w:divBdr>
        <w:top w:val="none" w:sz="0" w:space="0" w:color="auto"/>
        <w:left w:val="none" w:sz="0" w:space="0" w:color="auto"/>
        <w:bottom w:val="none" w:sz="0" w:space="0" w:color="auto"/>
        <w:right w:val="none" w:sz="0" w:space="0" w:color="auto"/>
      </w:divBdr>
    </w:div>
    <w:div w:id="1776093624">
      <w:bodyDiv w:val="1"/>
      <w:marLeft w:val="0"/>
      <w:marRight w:val="0"/>
      <w:marTop w:val="0"/>
      <w:marBottom w:val="0"/>
      <w:divBdr>
        <w:top w:val="none" w:sz="0" w:space="0" w:color="auto"/>
        <w:left w:val="none" w:sz="0" w:space="0" w:color="auto"/>
        <w:bottom w:val="none" w:sz="0" w:space="0" w:color="auto"/>
        <w:right w:val="none" w:sz="0" w:space="0" w:color="auto"/>
      </w:divBdr>
    </w:div>
    <w:div w:id="1797219175">
      <w:bodyDiv w:val="1"/>
      <w:marLeft w:val="0"/>
      <w:marRight w:val="0"/>
      <w:marTop w:val="0"/>
      <w:marBottom w:val="0"/>
      <w:divBdr>
        <w:top w:val="none" w:sz="0" w:space="0" w:color="auto"/>
        <w:left w:val="none" w:sz="0" w:space="0" w:color="auto"/>
        <w:bottom w:val="none" w:sz="0" w:space="0" w:color="auto"/>
        <w:right w:val="none" w:sz="0" w:space="0" w:color="auto"/>
      </w:divBdr>
    </w:div>
    <w:div w:id="1818065391">
      <w:bodyDiv w:val="1"/>
      <w:marLeft w:val="0"/>
      <w:marRight w:val="0"/>
      <w:marTop w:val="0"/>
      <w:marBottom w:val="0"/>
      <w:divBdr>
        <w:top w:val="none" w:sz="0" w:space="0" w:color="auto"/>
        <w:left w:val="none" w:sz="0" w:space="0" w:color="auto"/>
        <w:bottom w:val="none" w:sz="0" w:space="0" w:color="auto"/>
        <w:right w:val="none" w:sz="0" w:space="0" w:color="auto"/>
      </w:divBdr>
    </w:div>
    <w:div w:id="1847862668">
      <w:bodyDiv w:val="1"/>
      <w:marLeft w:val="0"/>
      <w:marRight w:val="0"/>
      <w:marTop w:val="0"/>
      <w:marBottom w:val="0"/>
      <w:divBdr>
        <w:top w:val="none" w:sz="0" w:space="0" w:color="auto"/>
        <w:left w:val="none" w:sz="0" w:space="0" w:color="auto"/>
        <w:bottom w:val="none" w:sz="0" w:space="0" w:color="auto"/>
        <w:right w:val="none" w:sz="0" w:space="0" w:color="auto"/>
      </w:divBdr>
    </w:div>
    <w:div w:id="1856721841">
      <w:bodyDiv w:val="1"/>
      <w:marLeft w:val="0"/>
      <w:marRight w:val="0"/>
      <w:marTop w:val="0"/>
      <w:marBottom w:val="0"/>
      <w:divBdr>
        <w:top w:val="none" w:sz="0" w:space="0" w:color="auto"/>
        <w:left w:val="none" w:sz="0" w:space="0" w:color="auto"/>
        <w:bottom w:val="none" w:sz="0" w:space="0" w:color="auto"/>
        <w:right w:val="none" w:sz="0" w:space="0" w:color="auto"/>
      </w:divBdr>
    </w:div>
    <w:div w:id="1873297927">
      <w:bodyDiv w:val="1"/>
      <w:marLeft w:val="0"/>
      <w:marRight w:val="0"/>
      <w:marTop w:val="0"/>
      <w:marBottom w:val="0"/>
      <w:divBdr>
        <w:top w:val="none" w:sz="0" w:space="0" w:color="auto"/>
        <w:left w:val="none" w:sz="0" w:space="0" w:color="auto"/>
        <w:bottom w:val="none" w:sz="0" w:space="0" w:color="auto"/>
        <w:right w:val="none" w:sz="0" w:space="0" w:color="auto"/>
      </w:divBdr>
    </w:div>
    <w:div w:id="1880701168">
      <w:bodyDiv w:val="1"/>
      <w:marLeft w:val="0"/>
      <w:marRight w:val="0"/>
      <w:marTop w:val="0"/>
      <w:marBottom w:val="0"/>
      <w:divBdr>
        <w:top w:val="none" w:sz="0" w:space="0" w:color="auto"/>
        <w:left w:val="none" w:sz="0" w:space="0" w:color="auto"/>
        <w:bottom w:val="none" w:sz="0" w:space="0" w:color="auto"/>
        <w:right w:val="none" w:sz="0" w:space="0" w:color="auto"/>
      </w:divBdr>
      <w:divsChild>
        <w:div w:id="1295063757">
          <w:marLeft w:val="60"/>
          <w:marRight w:val="60"/>
          <w:marTop w:val="100"/>
          <w:marBottom w:val="100"/>
          <w:divBdr>
            <w:top w:val="none" w:sz="0" w:space="0" w:color="auto"/>
            <w:left w:val="none" w:sz="0" w:space="0" w:color="auto"/>
            <w:bottom w:val="none" w:sz="0" w:space="0" w:color="auto"/>
            <w:right w:val="none" w:sz="0" w:space="0" w:color="auto"/>
          </w:divBdr>
          <w:divsChild>
            <w:div w:id="414253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629965">
      <w:bodyDiv w:val="1"/>
      <w:marLeft w:val="0"/>
      <w:marRight w:val="0"/>
      <w:marTop w:val="0"/>
      <w:marBottom w:val="0"/>
      <w:divBdr>
        <w:top w:val="none" w:sz="0" w:space="0" w:color="auto"/>
        <w:left w:val="none" w:sz="0" w:space="0" w:color="auto"/>
        <w:bottom w:val="none" w:sz="0" w:space="0" w:color="auto"/>
        <w:right w:val="none" w:sz="0" w:space="0" w:color="auto"/>
      </w:divBdr>
    </w:div>
    <w:div w:id="1912738233">
      <w:bodyDiv w:val="1"/>
      <w:marLeft w:val="0"/>
      <w:marRight w:val="0"/>
      <w:marTop w:val="0"/>
      <w:marBottom w:val="0"/>
      <w:divBdr>
        <w:top w:val="none" w:sz="0" w:space="0" w:color="auto"/>
        <w:left w:val="none" w:sz="0" w:space="0" w:color="auto"/>
        <w:bottom w:val="none" w:sz="0" w:space="0" w:color="auto"/>
        <w:right w:val="none" w:sz="0" w:space="0" w:color="auto"/>
      </w:divBdr>
    </w:div>
    <w:div w:id="1915386466">
      <w:bodyDiv w:val="1"/>
      <w:marLeft w:val="0"/>
      <w:marRight w:val="0"/>
      <w:marTop w:val="0"/>
      <w:marBottom w:val="0"/>
      <w:divBdr>
        <w:top w:val="none" w:sz="0" w:space="0" w:color="auto"/>
        <w:left w:val="none" w:sz="0" w:space="0" w:color="auto"/>
        <w:bottom w:val="none" w:sz="0" w:space="0" w:color="auto"/>
        <w:right w:val="none" w:sz="0" w:space="0" w:color="auto"/>
      </w:divBdr>
    </w:div>
    <w:div w:id="1932395615">
      <w:bodyDiv w:val="1"/>
      <w:marLeft w:val="0"/>
      <w:marRight w:val="0"/>
      <w:marTop w:val="0"/>
      <w:marBottom w:val="0"/>
      <w:divBdr>
        <w:top w:val="none" w:sz="0" w:space="0" w:color="auto"/>
        <w:left w:val="none" w:sz="0" w:space="0" w:color="auto"/>
        <w:bottom w:val="none" w:sz="0" w:space="0" w:color="auto"/>
        <w:right w:val="none" w:sz="0" w:space="0" w:color="auto"/>
      </w:divBdr>
    </w:div>
    <w:div w:id="1936091282">
      <w:bodyDiv w:val="1"/>
      <w:marLeft w:val="0"/>
      <w:marRight w:val="0"/>
      <w:marTop w:val="0"/>
      <w:marBottom w:val="0"/>
      <w:divBdr>
        <w:top w:val="none" w:sz="0" w:space="0" w:color="auto"/>
        <w:left w:val="none" w:sz="0" w:space="0" w:color="auto"/>
        <w:bottom w:val="none" w:sz="0" w:space="0" w:color="auto"/>
        <w:right w:val="none" w:sz="0" w:space="0" w:color="auto"/>
      </w:divBdr>
    </w:div>
    <w:div w:id="1958488249">
      <w:bodyDiv w:val="1"/>
      <w:marLeft w:val="0"/>
      <w:marRight w:val="0"/>
      <w:marTop w:val="0"/>
      <w:marBottom w:val="0"/>
      <w:divBdr>
        <w:top w:val="none" w:sz="0" w:space="0" w:color="auto"/>
        <w:left w:val="none" w:sz="0" w:space="0" w:color="auto"/>
        <w:bottom w:val="none" w:sz="0" w:space="0" w:color="auto"/>
        <w:right w:val="none" w:sz="0" w:space="0" w:color="auto"/>
      </w:divBdr>
    </w:div>
    <w:div w:id="1964380574">
      <w:bodyDiv w:val="1"/>
      <w:marLeft w:val="0"/>
      <w:marRight w:val="0"/>
      <w:marTop w:val="0"/>
      <w:marBottom w:val="0"/>
      <w:divBdr>
        <w:top w:val="none" w:sz="0" w:space="0" w:color="auto"/>
        <w:left w:val="none" w:sz="0" w:space="0" w:color="auto"/>
        <w:bottom w:val="none" w:sz="0" w:space="0" w:color="auto"/>
        <w:right w:val="none" w:sz="0" w:space="0" w:color="auto"/>
      </w:divBdr>
    </w:div>
    <w:div w:id="1972664306">
      <w:bodyDiv w:val="1"/>
      <w:marLeft w:val="0"/>
      <w:marRight w:val="0"/>
      <w:marTop w:val="0"/>
      <w:marBottom w:val="0"/>
      <w:divBdr>
        <w:top w:val="none" w:sz="0" w:space="0" w:color="auto"/>
        <w:left w:val="none" w:sz="0" w:space="0" w:color="auto"/>
        <w:bottom w:val="none" w:sz="0" w:space="0" w:color="auto"/>
        <w:right w:val="none" w:sz="0" w:space="0" w:color="auto"/>
      </w:divBdr>
    </w:div>
    <w:div w:id="1984575246">
      <w:bodyDiv w:val="1"/>
      <w:marLeft w:val="0"/>
      <w:marRight w:val="0"/>
      <w:marTop w:val="0"/>
      <w:marBottom w:val="0"/>
      <w:divBdr>
        <w:top w:val="none" w:sz="0" w:space="0" w:color="auto"/>
        <w:left w:val="none" w:sz="0" w:space="0" w:color="auto"/>
        <w:bottom w:val="none" w:sz="0" w:space="0" w:color="auto"/>
        <w:right w:val="none" w:sz="0" w:space="0" w:color="auto"/>
      </w:divBdr>
    </w:div>
    <w:div w:id="2016423558">
      <w:bodyDiv w:val="1"/>
      <w:marLeft w:val="0"/>
      <w:marRight w:val="0"/>
      <w:marTop w:val="0"/>
      <w:marBottom w:val="0"/>
      <w:divBdr>
        <w:top w:val="none" w:sz="0" w:space="0" w:color="auto"/>
        <w:left w:val="none" w:sz="0" w:space="0" w:color="auto"/>
        <w:bottom w:val="none" w:sz="0" w:space="0" w:color="auto"/>
        <w:right w:val="none" w:sz="0" w:space="0" w:color="auto"/>
      </w:divBdr>
    </w:div>
    <w:div w:id="2025858037">
      <w:bodyDiv w:val="1"/>
      <w:marLeft w:val="0"/>
      <w:marRight w:val="0"/>
      <w:marTop w:val="0"/>
      <w:marBottom w:val="0"/>
      <w:divBdr>
        <w:top w:val="none" w:sz="0" w:space="0" w:color="auto"/>
        <w:left w:val="none" w:sz="0" w:space="0" w:color="auto"/>
        <w:bottom w:val="none" w:sz="0" w:space="0" w:color="auto"/>
        <w:right w:val="none" w:sz="0" w:space="0" w:color="auto"/>
      </w:divBdr>
    </w:div>
    <w:div w:id="2031832973">
      <w:bodyDiv w:val="1"/>
      <w:marLeft w:val="0"/>
      <w:marRight w:val="0"/>
      <w:marTop w:val="0"/>
      <w:marBottom w:val="0"/>
      <w:divBdr>
        <w:top w:val="none" w:sz="0" w:space="0" w:color="auto"/>
        <w:left w:val="none" w:sz="0" w:space="0" w:color="auto"/>
        <w:bottom w:val="none" w:sz="0" w:space="0" w:color="auto"/>
        <w:right w:val="none" w:sz="0" w:space="0" w:color="auto"/>
      </w:divBdr>
    </w:div>
    <w:div w:id="2056389068">
      <w:bodyDiv w:val="1"/>
      <w:marLeft w:val="0"/>
      <w:marRight w:val="0"/>
      <w:marTop w:val="0"/>
      <w:marBottom w:val="0"/>
      <w:divBdr>
        <w:top w:val="none" w:sz="0" w:space="0" w:color="auto"/>
        <w:left w:val="none" w:sz="0" w:space="0" w:color="auto"/>
        <w:bottom w:val="none" w:sz="0" w:space="0" w:color="auto"/>
        <w:right w:val="none" w:sz="0" w:space="0" w:color="auto"/>
      </w:divBdr>
    </w:div>
    <w:div w:id="2059815874">
      <w:bodyDiv w:val="1"/>
      <w:marLeft w:val="0"/>
      <w:marRight w:val="0"/>
      <w:marTop w:val="0"/>
      <w:marBottom w:val="0"/>
      <w:divBdr>
        <w:top w:val="none" w:sz="0" w:space="0" w:color="auto"/>
        <w:left w:val="none" w:sz="0" w:space="0" w:color="auto"/>
        <w:bottom w:val="none" w:sz="0" w:space="0" w:color="auto"/>
        <w:right w:val="none" w:sz="0" w:space="0" w:color="auto"/>
      </w:divBdr>
    </w:div>
    <w:div w:id="2071003255">
      <w:bodyDiv w:val="1"/>
      <w:marLeft w:val="0"/>
      <w:marRight w:val="0"/>
      <w:marTop w:val="0"/>
      <w:marBottom w:val="0"/>
      <w:divBdr>
        <w:top w:val="none" w:sz="0" w:space="0" w:color="auto"/>
        <w:left w:val="none" w:sz="0" w:space="0" w:color="auto"/>
        <w:bottom w:val="none" w:sz="0" w:space="0" w:color="auto"/>
        <w:right w:val="none" w:sz="0" w:space="0" w:color="auto"/>
      </w:divBdr>
    </w:div>
    <w:div w:id="2071462519">
      <w:bodyDiv w:val="1"/>
      <w:marLeft w:val="0"/>
      <w:marRight w:val="0"/>
      <w:marTop w:val="0"/>
      <w:marBottom w:val="0"/>
      <w:divBdr>
        <w:top w:val="none" w:sz="0" w:space="0" w:color="auto"/>
        <w:left w:val="none" w:sz="0" w:space="0" w:color="auto"/>
        <w:bottom w:val="none" w:sz="0" w:space="0" w:color="auto"/>
        <w:right w:val="none" w:sz="0" w:space="0" w:color="auto"/>
      </w:divBdr>
    </w:div>
    <w:div w:id="2091390087">
      <w:bodyDiv w:val="1"/>
      <w:marLeft w:val="0"/>
      <w:marRight w:val="0"/>
      <w:marTop w:val="0"/>
      <w:marBottom w:val="0"/>
      <w:divBdr>
        <w:top w:val="none" w:sz="0" w:space="0" w:color="auto"/>
        <w:left w:val="none" w:sz="0" w:space="0" w:color="auto"/>
        <w:bottom w:val="none" w:sz="0" w:space="0" w:color="auto"/>
        <w:right w:val="none" w:sz="0" w:space="0" w:color="auto"/>
      </w:divBdr>
    </w:div>
    <w:div w:id="2091417020">
      <w:bodyDiv w:val="1"/>
      <w:marLeft w:val="0"/>
      <w:marRight w:val="0"/>
      <w:marTop w:val="0"/>
      <w:marBottom w:val="0"/>
      <w:divBdr>
        <w:top w:val="none" w:sz="0" w:space="0" w:color="auto"/>
        <w:left w:val="none" w:sz="0" w:space="0" w:color="auto"/>
        <w:bottom w:val="none" w:sz="0" w:space="0" w:color="auto"/>
        <w:right w:val="none" w:sz="0" w:space="0" w:color="auto"/>
      </w:divBdr>
    </w:div>
    <w:div w:id="2096240029">
      <w:bodyDiv w:val="1"/>
      <w:marLeft w:val="0"/>
      <w:marRight w:val="0"/>
      <w:marTop w:val="0"/>
      <w:marBottom w:val="0"/>
      <w:divBdr>
        <w:top w:val="none" w:sz="0" w:space="0" w:color="auto"/>
        <w:left w:val="none" w:sz="0" w:space="0" w:color="auto"/>
        <w:bottom w:val="none" w:sz="0" w:space="0" w:color="auto"/>
        <w:right w:val="none" w:sz="0" w:space="0" w:color="auto"/>
      </w:divBdr>
    </w:div>
    <w:div w:id="2108035088">
      <w:bodyDiv w:val="1"/>
      <w:marLeft w:val="0"/>
      <w:marRight w:val="0"/>
      <w:marTop w:val="0"/>
      <w:marBottom w:val="0"/>
      <w:divBdr>
        <w:top w:val="none" w:sz="0" w:space="0" w:color="auto"/>
        <w:left w:val="none" w:sz="0" w:space="0" w:color="auto"/>
        <w:bottom w:val="none" w:sz="0" w:space="0" w:color="auto"/>
        <w:right w:val="none" w:sz="0" w:space="0" w:color="auto"/>
      </w:divBdr>
    </w:div>
    <w:div w:id="2111049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istina.msu.ru/collections/335452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11168B-12F7-4DCE-A7C5-0E73D7523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5526</TotalTime>
  <Pages>24</Pages>
  <Words>8875</Words>
  <Characters>50589</Characters>
  <Application>Microsoft Office Word</Application>
  <DocSecurity>0</DocSecurity>
  <Lines>421</Lines>
  <Paragraphs>118</Paragraphs>
  <ScaleCrop>false</ScaleCrop>
  <HeadingPairs>
    <vt:vector size="2" baseType="variant">
      <vt:variant>
        <vt:lpstr>Название</vt:lpstr>
      </vt:variant>
      <vt:variant>
        <vt:i4>1</vt:i4>
      </vt:variant>
    </vt:vector>
  </HeadingPairs>
  <TitlesOfParts>
    <vt:vector size="1" baseType="lpstr">
      <vt:lpstr>Материалы по обоснованию</vt:lpstr>
    </vt:vector>
  </TitlesOfParts>
  <Company/>
  <LinksUpToDate>false</LinksUpToDate>
  <CharactersWithSpaces>59346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Материалы по обоснованию</dc:title>
  <dc:subject/>
  <dc:creator>Безруков Б.Н</dc:creator>
  <cp:keywords/>
  <dc:description/>
  <cp:lastModifiedBy>Пользователь Windows</cp:lastModifiedBy>
  <cp:revision>81</cp:revision>
  <cp:lastPrinted>2016-12-20T04:28:00Z</cp:lastPrinted>
  <dcterms:created xsi:type="dcterms:W3CDTF">2018-05-16T17:13:00Z</dcterms:created>
  <dcterms:modified xsi:type="dcterms:W3CDTF">2018-06-19T14:52:00Z</dcterms:modified>
</cp:coreProperties>
</file>